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1E4BA" w14:textId="77777777" w:rsidR="00133776" w:rsidRPr="00133776" w:rsidRDefault="005C265C" w:rsidP="005C265C">
      <w:pPr>
        <w:ind w:hanging="32"/>
        <w:jc w:val="center"/>
        <w:rPr>
          <w:b/>
          <w:bCs/>
          <w:sz w:val="28"/>
          <w:szCs w:val="28"/>
        </w:rPr>
      </w:pPr>
      <w:r w:rsidRPr="00133776">
        <w:rPr>
          <w:b/>
          <w:bCs/>
          <w:sz w:val="28"/>
          <w:szCs w:val="28"/>
        </w:rPr>
        <w:t>Федеральное государственное образовательное бюджетное</w:t>
      </w:r>
    </w:p>
    <w:p w14:paraId="192AA369" w14:textId="129083F9" w:rsidR="005C265C" w:rsidRPr="00133776" w:rsidRDefault="005C265C" w:rsidP="00133776">
      <w:pPr>
        <w:ind w:hanging="32"/>
        <w:jc w:val="center"/>
        <w:rPr>
          <w:b/>
          <w:bCs/>
          <w:sz w:val="28"/>
          <w:szCs w:val="28"/>
        </w:rPr>
      </w:pPr>
      <w:r w:rsidRPr="00133776">
        <w:rPr>
          <w:b/>
          <w:bCs/>
          <w:sz w:val="28"/>
          <w:szCs w:val="28"/>
        </w:rPr>
        <w:t xml:space="preserve"> учреждение высшего образования</w:t>
      </w:r>
    </w:p>
    <w:p w14:paraId="13CBC38C"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0B198184" w14:textId="77777777" w:rsidR="005C265C" w:rsidRPr="00C649A4" w:rsidRDefault="005C265C" w:rsidP="005C265C">
      <w:pPr>
        <w:jc w:val="center"/>
        <w:rPr>
          <w:b/>
          <w:sz w:val="28"/>
          <w:szCs w:val="28"/>
        </w:rPr>
      </w:pPr>
      <w:r w:rsidRPr="00C649A4">
        <w:rPr>
          <w:b/>
          <w:sz w:val="28"/>
          <w:szCs w:val="28"/>
        </w:rPr>
        <w:t>РОССИЙСКОЙ ФЕДЕРАЦИИ»</w:t>
      </w:r>
    </w:p>
    <w:p w14:paraId="6C8A6C82"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1571A2FA" w14:textId="77777777" w:rsidR="005C265C" w:rsidRPr="00C649A4" w:rsidRDefault="005C265C" w:rsidP="005C265C">
      <w:pPr>
        <w:jc w:val="center"/>
        <w:rPr>
          <w:b/>
          <w:bCs/>
          <w:sz w:val="28"/>
          <w:szCs w:val="28"/>
        </w:rPr>
      </w:pPr>
    </w:p>
    <w:p w14:paraId="6F73A3E7" w14:textId="77777777" w:rsidR="003F758E" w:rsidRPr="00133776" w:rsidRDefault="005C265C" w:rsidP="005C265C">
      <w:pPr>
        <w:ind w:left="1843" w:hanging="1843"/>
        <w:jc w:val="center"/>
        <w:rPr>
          <w:b/>
          <w:bCs/>
          <w:sz w:val="28"/>
          <w:szCs w:val="28"/>
        </w:rPr>
      </w:pPr>
      <w:r w:rsidRPr="00133776">
        <w:rPr>
          <w:b/>
          <w:bCs/>
          <w:sz w:val="28"/>
          <w:szCs w:val="28"/>
        </w:rPr>
        <w:t xml:space="preserve">Департамент общественных финансов </w:t>
      </w:r>
    </w:p>
    <w:p w14:paraId="43860C17" w14:textId="625EF1EB" w:rsidR="005C265C" w:rsidRPr="00133776" w:rsidRDefault="005C265C" w:rsidP="005C265C">
      <w:pPr>
        <w:ind w:left="1843" w:hanging="1843"/>
        <w:jc w:val="center"/>
        <w:rPr>
          <w:b/>
          <w:bCs/>
          <w:sz w:val="28"/>
          <w:szCs w:val="28"/>
        </w:rPr>
      </w:pPr>
      <w:r w:rsidRPr="00133776">
        <w:rPr>
          <w:b/>
          <w:bCs/>
          <w:sz w:val="28"/>
          <w:szCs w:val="28"/>
        </w:rPr>
        <w:t>Финансового факультета</w:t>
      </w:r>
    </w:p>
    <w:tbl>
      <w:tblPr>
        <w:tblW w:w="5000" w:type="pct"/>
        <w:tblInd w:w="-106" w:type="dxa"/>
        <w:tblLook w:val="00A0" w:firstRow="1" w:lastRow="0" w:firstColumn="1" w:lastColumn="0" w:noHBand="0" w:noVBand="0"/>
      </w:tblPr>
      <w:tblGrid>
        <w:gridCol w:w="3639"/>
        <w:gridCol w:w="6782"/>
      </w:tblGrid>
      <w:tr w:rsidR="00F73856" w:rsidRPr="00C649A4" w14:paraId="011B1ABB" w14:textId="77777777" w:rsidTr="007309C8">
        <w:tc>
          <w:tcPr>
            <w:tcW w:w="2587" w:type="pct"/>
          </w:tcPr>
          <w:p w14:paraId="088A9BD6" w14:textId="77777777" w:rsidR="00F73856" w:rsidRPr="00C649A4" w:rsidRDefault="00F73856" w:rsidP="00F73856">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F73856" w:rsidRPr="00CB755E" w14:paraId="6CC8EDA2"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48890D2D" w14:textId="77777777" w:rsidR="00F73856" w:rsidRPr="00CB755E" w:rsidRDefault="00F73856" w:rsidP="003F758E">
                  <w:pPr>
                    <w:wordWrap w:val="0"/>
                    <w:jc w:val="right"/>
                    <w:rPr>
                      <w:rFonts w:eastAsia="Batang"/>
                      <w:b/>
                      <w:sz w:val="28"/>
                    </w:rPr>
                  </w:pPr>
                  <w:r w:rsidRPr="00CB755E">
                    <w:rPr>
                      <w:rFonts w:eastAsia="Batang"/>
                      <w:b/>
                      <w:sz w:val="28"/>
                    </w:rPr>
                    <w:t xml:space="preserve">  </w:t>
                  </w:r>
                </w:p>
                <w:p w14:paraId="4CCB462C" w14:textId="71D19DC8" w:rsidR="00F73856" w:rsidRPr="00CB755E" w:rsidRDefault="003F758E" w:rsidP="003F758E">
                  <w:pPr>
                    <w:wordWrap w:val="0"/>
                    <w:jc w:val="center"/>
                    <w:rPr>
                      <w:rFonts w:eastAsia="Batang"/>
                      <w:b/>
                      <w:sz w:val="28"/>
                      <w:lang w:val="en-US"/>
                    </w:rPr>
                  </w:pPr>
                  <w:r>
                    <w:rPr>
                      <w:rFonts w:eastAsia="Batang"/>
                      <w:b/>
                      <w:sz w:val="28"/>
                    </w:rPr>
                    <w:t xml:space="preserve">                            </w:t>
                  </w:r>
                  <w:r w:rsidR="00F73856" w:rsidRPr="00CB755E">
                    <w:rPr>
                      <w:rFonts w:eastAsia="Batang"/>
                      <w:b/>
                      <w:sz w:val="28"/>
                    </w:rPr>
                    <w:t>УТВЕРЖДАЮ</w:t>
                  </w:r>
                </w:p>
                <w:p w14:paraId="2D4FE31F" w14:textId="77777777" w:rsidR="00F73856" w:rsidRPr="00CB755E" w:rsidRDefault="00F73856" w:rsidP="003F758E">
                  <w:pPr>
                    <w:wordWrap w:val="0"/>
                    <w:jc w:val="right"/>
                    <w:rPr>
                      <w:sz w:val="28"/>
                      <w:szCs w:val="28"/>
                      <w:lang w:val="en-US"/>
                    </w:rPr>
                  </w:pPr>
                </w:p>
              </w:tc>
            </w:tr>
            <w:tr w:rsidR="00F73856" w:rsidRPr="00CB755E" w14:paraId="2E7A2981"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735143BA" w14:textId="629E02ED"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 xml:space="preserve">Проректор по учебной </w:t>
                  </w:r>
                  <w:r>
                    <w:rPr>
                      <w:rFonts w:eastAsia="Batang"/>
                      <w:sz w:val="28"/>
                    </w:rPr>
                    <w:t>и</w:t>
                  </w:r>
                </w:p>
                <w:p w14:paraId="0FA03BB9" w14:textId="5AC6E34C"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методической работе</w:t>
                  </w:r>
                </w:p>
                <w:p w14:paraId="111FD325" w14:textId="77777777" w:rsidR="00F73856" w:rsidRPr="00CB755E" w:rsidRDefault="00F73856" w:rsidP="003F758E">
                  <w:pPr>
                    <w:wordWrap w:val="0"/>
                    <w:jc w:val="right"/>
                    <w:rPr>
                      <w:rFonts w:eastAsia="Batang"/>
                      <w:sz w:val="28"/>
                    </w:rPr>
                  </w:pPr>
                  <w:r w:rsidRPr="00CB755E">
                    <w:rPr>
                      <w:rFonts w:eastAsia="Batang"/>
                      <w:sz w:val="28"/>
                    </w:rPr>
                    <w:t xml:space="preserve"> </w:t>
                  </w:r>
                </w:p>
                <w:p w14:paraId="0CF3E8FE" w14:textId="6BA30A43" w:rsidR="00F73856" w:rsidRPr="00CB755E" w:rsidRDefault="00F73856" w:rsidP="003F758E">
                  <w:pPr>
                    <w:wordWrap w:val="0"/>
                    <w:jc w:val="right"/>
                    <w:rPr>
                      <w:sz w:val="28"/>
                      <w:szCs w:val="28"/>
                    </w:rPr>
                  </w:pPr>
                  <w:r w:rsidRPr="00CB755E">
                    <w:rPr>
                      <w:rFonts w:eastAsia="Batang"/>
                      <w:sz w:val="28"/>
                    </w:rPr>
                    <w:t>__</w:t>
                  </w:r>
                  <w:r w:rsidR="003F758E">
                    <w:rPr>
                      <w:rFonts w:eastAsia="Batang"/>
                      <w:sz w:val="28"/>
                    </w:rPr>
                    <w:t>_</w:t>
                  </w:r>
                  <w:r w:rsidRPr="00CB755E">
                    <w:rPr>
                      <w:rFonts w:eastAsia="Batang"/>
                      <w:sz w:val="28"/>
                    </w:rPr>
                    <w:t>_______Е.А. Каменева</w:t>
                  </w:r>
                </w:p>
                <w:p w14:paraId="043E14BF" w14:textId="1CD866DA" w:rsidR="00F73856" w:rsidRPr="00CB755E" w:rsidRDefault="00F73856" w:rsidP="003F758E">
                  <w:pPr>
                    <w:suppressAutoHyphens/>
                    <w:ind w:right="284"/>
                    <w:jc w:val="right"/>
                    <w:rPr>
                      <w:rFonts w:cs="Palatino Linotype"/>
                      <w:b/>
                      <w:caps/>
                      <w:sz w:val="28"/>
                      <w:szCs w:val="28"/>
                      <w:lang w:eastAsia="ar-SA"/>
                    </w:rPr>
                  </w:pPr>
                  <w:r w:rsidRPr="00CB755E">
                    <w:rPr>
                      <w:rFonts w:cs="Palatino Linotype"/>
                      <w:sz w:val="28"/>
                      <w:szCs w:val="28"/>
                      <w:lang w:eastAsia="ar-SA"/>
                    </w:rPr>
                    <w:t xml:space="preserve"> «</w:t>
                  </w:r>
                  <w:r w:rsidR="004F6058">
                    <w:rPr>
                      <w:rFonts w:cs="Palatino Linotype"/>
                      <w:sz w:val="28"/>
                      <w:szCs w:val="28"/>
                      <w:lang w:eastAsia="ar-SA"/>
                    </w:rPr>
                    <w:t>24</w:t>
                  </w:r>
                  <w:r w:rsidRPr="00CB755E">
                    <w:rPr>
                      <w:rFonts w:cs="Palatino Linotype"/>
                      <w:sz w:val="28"/>
                      <w:szCs w:val="28"/>
                      <w:lang w:eastAsia="ar-SA"/>
                    </w:rPr>
                    <w:t xml:space="preserve">» </w:t>
                  </w:r>
                  <w:r w:rsidR="004F6058">
                    <w:rPr>
                      <w:rFonts w:cs="Palatino Linotype"/>
                      <w:sz w:val="28"/>
                      <w:szCs w:val="28"/>
                      <w:lang w:eastAsia="ar-SA"/>
                    </w:rPr>
                    <w:t>мая</w:t>
                  </w:r>
                  <w:r w:rsidRPr="00CB755E">
                    <w:rPr>
                      <w:rFonts w:cs="Palatino Linotype"/>
                      <w:sz w:val="28"/>
                      <w:szCs w:val="28"/>
                      <w:lang w:eastAsia="ar-SA"/>
                    </w:rPr>
                    <w:t xml:space="preserve"> 202</w:t>
                  </w:r>
                  <w:r w:rsidR="00E502D0">
                    <w:rPr>
                      <w:rFonts w:cs="Palatino Linotype"/>
                      <w:sz w:val="28"/>
                      <w:szCs w:val="28"/>
                      <w:lang w:eastAsia="ar-SA"/>
                    </w:rPr>
                    <w:t>3</w:t>
                  </w:r>
                  <w:r w:rsidRPr="00CB755E">
                    <w:rPr>
                      <w:rFonts w:cs="Palatino Linotype"/>
                      <w:sz w:val="28"/>
                      <w:szCs w:val="28"/>
                      <w:lang w:eastAsia="ar-SA"/>
                    </w:rPr>
                    <w:t xml:space="preserve"> г.</w:t>
                  </w:r>
                </w:p>
                <w:p w14:paraId="5CAE86E7" w14:textId="77777777" w:rsidR="00F73856" w:rsidRPr="00CB755E" w:rsidRDefault="00F73856" w:rsidP="003F758E">
                  <w:pPr>
                    <w:wordWrap w:val="0"/>
                    <w:jc w:val="right"/>
                    <w:rPr>
                      <w:sz w:val="28"/>
                      <w:szCs w:val="28"/>
                    </w:rPr>
                  </w:pPr>
                </w:p>
              </w:tc>
            </w:tr>
          </w:tbl>
          <w:p w14:paraId="1F970EAF" w14:textId="77777777" w:rsidR="00F73856" w:rsidRPr="00C649A4" w:rsidRDefault="00F73856" w:rsidP="00F73856">
            <w:pPr>
              <w:jc w:val="right"/>
              <w:rPr>
                <w:sz w:val="28"/>
                <w:szCs w:val="28"/>
              </w:rPr>
            </w:pPr>
          </w:p>
        </w:tc>
      </w:tr>
    </w:tbl>
    <w:p w14:paraId="07DD3288" w14:textId="77777777" w:rsidR="005C265C" w:rsidRPr="0070056A" w:rsidRDefault="005C265C" w:rsidP="005C265C">
      <w:pPr>
        <w:jc w:val="right"/>
        <w:rPr>
          <w:b/>
          <w:bCs/>
          <w:sz w:val="28"/>
          <w:szCs w:val="28"/>
        </w:rPr>
      </w:pPr>
    </w:p>
    <w:p w14:paraId="28007E6E" w14:textId="3A65BFEE" w:rsidR="00365775" w:rsidRPr="00133776" w:rsidRDefault="00CB6441" w:rsidP="003F758E">
      <w:pPr>
        <w:jc w:val="center"/>
        <w:rPr>
          <w:b/>
          <w:sz w:val="28"/>
          <w:szCs w:val="28"/>
        </w:rPr>
      </w:pPr>
      <w:r w:rsidRPr="00133776">
        <w:rPr>
          <w:b/>
          <w:sz w:val="28"/>
          <w:szCs w:val="28"/>
        </w:rPr>
        <w:t>М.Л. Седова</w:t>
      </w:r>
      <w:r w:rsidR="00365775" w:rsidRPr="00133776">
        <w:rPr>
          <w:b/>
          <w:sz w:val="28"/>
          <w:szCs w:val="28"/>
        </w:rPr>
        <w:t xml:space="preserve"> </w:t>
      </w:r>
    </w:p>
    <w:p w14:paraId="35FF1C07" w14:textId="77777777" w:rsidR="005C265C" w:rsidRPr="00C649A4" w:rsidRDefault="005C265C" w:rsidP="005C265C">
      <w:pPr>
        <w:rPr>
          <w:b/>
          <w:bCs/>
          <w:caps/>
          <w:sz w:val="28"/>
          <w:szCs w:val="28"/>
        </w:rPr>
      </w:pPr>
    </w:p>
    <w:p w14:paraId="16E2F8C2" w14:textId="35BB3B37" w:rsidR="004B4ADC" w:rsidRPr="00133776" w:rsidRDefault="00C20FC6" w:rsidP="001B6A44">
      <w:pPr>
        <w:jc w:val="center"/>
        <w:rPr>
          <w:b/>
          <w:bCs/>
          <w:sz w:val="32"/>
          <w:szCs w:val="32"/>
        </w:rPr>
      </w:pPr>
      <w:r w:rsidRPr="00133776">
        <w:rPr>
          <w:b/>
          <w:bCs/>
          <w:sz w:val="32"/>
          <w:szCs w:val="32"/>
        </w:rPr>
        <w:t>Социальное обеспечение</w:t>
      </w:r>
    </w:p>
    <w:p w14:paraId="7E2F73E8" w14:textId="77777777" w:rsidR="00133776" w:rsidRDefault="00133776" w:rsidP="001B6A44">
      <w:pPr>
        <w:pStyle w:val="11"/>
        <w:spacing w:before="120"/>
        <w:ind w:right="-142"/>
        <w:jc w:val="center"/>
        <w:rPr>
          <w:b/>
          <w:bCs/>
          <w:sz w:val="28"/>
          <w:szCs w:val="28"/>
        </w:rPr>
      </w:pPr>
    </w:p>
    <w:p w14:paraId="1C6DF781" w14:textId="59110D13" w:rsidR="005C265C" w:rsidRDefault="005C265C" w:rsidP="001B6A44">
      <w:pPr>
        <w:pStyle w:val="11"/>
        <w:spacing w:before="120"/>
        <w:ind w:right="-142"/>
        <w:jc w:val="center"/>
        <w:rPr>
          <w:b/>
          <w:bCs/>
          <w:sz w:val="28"/>
          <w:szCs w:val="28"/>
        </w:rPr>
      </w:pPr>
      <w:r w:rsidRPr="00C649A4">
        <w:rPr>
          <w:b/>
          <w:bCs/>
          <w:sz w:val="28"/>
          <w:szCs w:val="28"/>
        </w:rPr>
        <w:t xml:space="preserve">Рабочая программа дисциплины </w:t>
      </w:r>
    </w:p>
    <w:p w14:paraId="113D2229" w14:textId="77777777" w:rsidR="003F758E" w:rsidRPr="00C649A4" w:rsidRDefault="003F758E" w:rsidP="001B6A44">
      <w:pPr>
        <w:pStyle w:val="11"/>
        <w:spacing w:before="120"/>
        <w:ind w:right="-142"/>
        <w:jc w:val="center"/>
        <w:rPr>
          <w:b/>
          <w:bCs/>
          <w:sz w:val="28"/>
          <w:szCs w:val="28"/>
        </w:rPr>
      </w:pPr>
    </w:p>
    <w:p w14:paraId="3A0116B8" w14:textId="77777777" w:rsidR="004931E8" w:rsidRDefault="004931E8" w:rsidP="004931E8">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Pr>
          <w:sz w:val="28"/>
          <w:szCs w:val="28"/>
        </w:rPr>
        <w:t xml:space="preserve">подготовки </w:t>
      </w:r>
    </w:p>
    <w:p w14:paraId="589194C8" w14:textId="38739158" w:rsidR="00E502D0" w:rsidRDefault="004931E8" w:rsidP="004931E8">
      <w:pPr>
        <w:pStyle w:val="11"/>
        <w:ind w:right="-144"/>
        <w:jc w:val="center"/>
        <w:rPr>
          <w:sz w:val="28"/>
          <w:szCs w:val="28"/>
        </w:rPr>
      </w:pPr>
      <w:r w:rsidRPr="00147827">
        <w:rPr>
          <w:sz w:val="28"/>
          <w:szCs w:val="28"/>
        </w:rPr>
        <w:t>38.03.01 «Экономика»,</w:t>
      </w:r>
      <w:r w:rsidR="00E502D0">
        <w:rPr>
          <w:sz w:val="28"/>
          <w:szCs w:val="28"/>
        </w:rPr>
        <w:t xml:space="preserve"> ОП «Экономика и </w:t>
      </w:r>
      <w:r w:rsidR="00A42FF2">
        <w:rPr>
          <w:sz w:val="28"/>
          <w:szCs w:val="28"/>
        </w:rPr>
        <w:t>финансы</w:t>
      </w:r>
      <w:r w:rsidR="00E502D0">
        <w:rPr>
          <w:sz w:val="28"/>
          <w:szCs w:val="28"/>
        </w:rPr>
        <w:t xml:space="preserve">», </w:t>
      </w:r>
    </w:p>
    <w:p w14:paraId="26579CEB" w14:textId="77777777" w:rsidR="00C20FC6" w:rsidRDefault="00E502D0" w:rsidP="004931E8">
      <w:pPr>
        <w:pStyle w:val="11"/>
        <w:ind w:right="-144"/>
        <w:jc w:val="center"/>
        <w:rPr>
          <w:sz w:val="28"/>
          <w:szCs w:val="28"/>
        </w:rPr>
      </w:pPr>
      <w:r>
        <w:rPr>
          <w:sz w:val="28"/>
          <w:szCs w:val="28"/>
        </w:rPr>
        <w:t>Профил</w:t>
      </w:r>
      <w:r w:rsidR="00C20FC6">
        <w:rPr>
          <w:sz w:val="28"/>
          <w:szCs w:val="28"/>
        </w:rPr>
        <w:t>и</w:t>
      </w:r>
      <w:r w:rsidR="00C20FC6" w:rsidRPr="00C20FC6">
        <w:rPr>
          <w:sz w:val="28"/>
          <w:szCs w:val="28"/>
        </w:rPr>
        <w:t xml:space="preserve">: </w:t>
      </w:r>
      <w:r w:rsidR="00C20FC6">
        <w:rPr>
          <w:sz w:val="28"/>
          <w:szCs w:val="28"/>
        </w:rPr>
        <w:t>«Государственные и муниципальные финансы»,</w:t>
      </w:r>
    </w:p>
    <w:p w14:paraId="56D1533B" w14:textId="4A03DDEE" w:rsidR="004931E8" w:rsidRPr="00147827" w:rsidRDefault="00E502D0" w:rsidP="004931E8">
      <w:pPr>
        <w:pStyle w:val="11"/>
        <w:ind w:right="-144"/>
        <w:jc w:val="center"/>
        <w:rPr>
          <w:sz w:val="28"/>
          <w:szCs w:val="28"/>
        </w:rPr>
      </w:pPr>
      <w:r>
        <w:rPr>
          <w:sz w:val="28"/>
          <w:szCs w:val="28"/>
        </w:rPr>
        <w:t>«Бизнес</w:t>
      </w:r>
      <w:r w:rsidR="00A42FF2" w:rsidRPr="00A42FF2">
        <w:rPr>
          <w:sz w:val="28"/>
          <w:szCs w:val="28"/>
        </w:rPr>
        <w:t xml:space="preserve"> </w:t>
      </w:r>
      <w:r w:rsidR="00A42FF2">
        <w:rPr>
          <w:sz w:val="28"/>
          <w:szCs w:val="28"/>
        </w:rPr>
        <w:t>и финансы</w:t>
      </w:r>
      <w:r>
        <w:rPr>
          <w:sz w:val="28"/>
          <w:szCs w:val="28"/>
        </w:rPr>
        <w:t xml:space="preserve"> социальной сферы»</w:t>
      </w:r>
    </w:p>
    <w:p w14:paraId="6C2697B5" w14:textId="0C5C4570" w:rsidR="00E15109" w:rsidRDefault="00E15109" w:rsidP="005C265C">
      <w:pPr>
        <w:spacing w:line="360" w:lineRule="auto"/>
        <w:rPr>
          <w:color w:val="FF0000"/>
          <w:sz w:val="28"/>
          <w:szCs w:val="28"/>
        </w:rPr>
      </w:pPr>
    </w:p>
    <w:p w14:paraId="4AE09E8C" w14:textId="262F37EE" w:rsidR="00061C47" w:rsidRPr="00841851" w:rsidRDefault="00061C47" w:rsidP="005C265C">
      <w:pPr>
        <w:spacing w:line="360" w:lineRule="auto"/>
        <w:rPr>
          <w:i/>
          <w:iCs/>
          <w:sz w:val="28"/>
          <w:szCs w:val="28"/>
        </w:rPr>
      </w:pPr>
    </w:p>
    <w:p w14:paraId="4676A198" w14:textId="77777777" w:rsidR="00061C47" w:rsidRPr="00841851" w:rsidRDefault="00061C47" w:rsidP="005C265C">
      <w:pPr>
        <w:spacing w:line="360" w:lineRule="auto"/>
        <w:rPr>
          <w:i/>
          <w:iCs/>
          <w:sz w:val="28"/>
          <w:szCs w:val="28"/>
        </w:rPr>
      </w:pPr>
    </w:p>
    <w:p w14:paraId="0DB5BED5" w14:textId="77777777" w:rsidR="001A6225" w:rsidRDefault="001A6225" w:rsidP="001A6225">
      <w:pPr>
        <w:jc w:val="center"/>
        <w:rPr>
          <w:rFonts w:eastAsia="Calibri"/>
          <w:i/>
          <w:sz w:val="24"/>
          <w:szCs w:val="24"/>
        </w:rPr>
      </w:pPr>
      <w:r>
        <w:rPr>
          <w:rFonts w:eastAsia="Calibri"/>
          <w:i/>
          <w:sz w:val="24"/>
          <w:szCs w:val="24"/>
        </w:rPr>
        <w:t xml:space="preserve">Рекомендовано Ученым советом Финансового факультета </w:t>
      </w:r>
    </w:p>
    <w:p w14:paraId="1066BBB6" w14:textId="1A5034E6" w:rsidR="001A6225" w:rsidRDefault="001A6225" w:rsidP="001A6225">
      <w:pPr>
        <w:jc w:val="center"/>
        <w:rPr>
          <w:rFonts w:eastAsia="Calibri"/>
          <w:i/>
          <w:sz w:val="24"/>
          <w:szCs w:val="24"/>
        </w:rPr>
      </w:pPr>
      <w:r>
        <w:rPr>
          <w:rFonts w:eastAsia="Calibri"/>
          <w:i/>
          <w:sz w:val="24"/>
          <w:szCs w:val="24"/>
        </w:rPr>
        <w:t>(протокол №</w:t>
      </w:r>
      <w:r w:rsidR="00A362B8" w:rsidRPr="00A362B8">
        <w:rPr>
          <w:rFonts w:eastAsia="Calibri"/>
          <w:i/>
          <w:sz w:val="24"/>
          <w:szCs w:val="24"/>
        </w:rPr>
        <w:t xml:space="preserve"> </w:t>
      </w:r>
      <w:r w:rsidR="00974CE1">
        <w:rPr>
          <w:rFonts w:eastAsia="Calibri"/>
          <w:i/>
          <w:sz w:val="24"/>
          <w:szCs w:val="24"/>
        </w:rPr>
        <w:t xml:space="preserve">34 </w:t>
      </w:r>
      <w:r>
        <w:rPr>
          <w:rFonts w:eastAsia="Calibri"/>
          <w:i/>
          <w:sz w:val="24"/>
          <w:szCs w:val="24"/>
        </w:rPr>
        <w:t>от «</w:t>
      </w:r>
      <w:r w:rsidR="00974CE1">
        <w:rPr>
          <w:rFonts w:eastAsia="Calibri"/>
          <w:i/>
          <w:sz w:val="24"/>
          <w:szCs w:val="24"/>
        </w:rPr>
        <w:t>16</w:t>
      </w:r>
      <w:r w:rsidR="00E502D0">
        <w:rPr>
          <w:rFonts w:eastAsia="Calibri"/>
          <w:i/>
          <w:sz w:val="24"/>
          <w:szCs w:val="24"/>
        </w:rPr>
        <w:t>»</w:t>
      </w:r>
      <w:r w:rsidR="00974CE1">
        <w:rPr>
          <w:rFonts w:eastAsia="Calibri"/>
          <w:i/>
          <w:sz w:val="24"/>
          <w:szCs w:val="24"/>
        </w:rPr>
        <w:t xml:space="preserve"> мая</w:t>
      </w:r>
      <w:r w:rsidR="00E502D0">
        <w:rPr>
          <w:rFonts w:eastAsia="Calibri"/>
          <w:i/>
          <w:sz w:val="24"/>
          <w:szCs w:val="24"/>
        </w:rPr>
        <w:t>2023</w:t>
      </w:r>
      <w:r>
        <w:rPr>
          <w:rFonts w:eastAsia="Calibri"/>
          <w:i/>
          <w:sz w:val="24"/>
          <w:szCs w:val="24"/>
        </w:rPr>
        <w:t>г.)</w:t>
      </w:r>
    </w:p>
    <w:p w14:paraId="503BEFC9" w14:textId="77777777" w:rsidR="001A6225" w:rsidRDefault="001A6225" w:rsidP="001A6225">
      <w:pPr>
        <w:jc w:val="center"/>
        <w:rPr>
          <w:rFonts w:eastAsia="Calibri"/>
          <w:b/>
          <w:sz w:val="24"/>
          <w:szCs w:val="24"/>
          <w:highlight w:val="yellow"/>
        </w:rPr>
      </w:pPr>
    </w:p>
    <w:p w14:paraId="266AD47A" w14:textId="77777777" w:rsidR="001A6225" w:rsidRDefault="001A6225" w:rsidP="001A6225">
      <w:pPr>
        <w:jc w:val="center"/>
        <w:rPr>
          <w:rFonts w:eastAsia="Calibri"/>
          <w:i/>
          <w:sz w:val="24"/>
          <w:szCs w:val="24"/>
        </w:rPr>
      </w:pPr>
      <w:r>
        <w:rPr>
          <w:rFonts w:eastAsia="Calibri"/>
          <w:i/>
          <w:sz w:val="24"/>
          <w:szCs w:val="24"/>
        </w:rPr>
        <w:t xml:space="preserve">Одобрено Департаментом общественных финансов Финансового факультета </w:t>
      </w:r>
    </w:p>
    <w:p w14:paraId="54D3498D" w14:textId="2AC364C2" w:rsidR="00A362B8" w:rsidRDefault="00A362B8" w:rsidP="00A362B8">
      <w:pPr>
        <w:jc w:val="center"/>
        <w:rPr>
          <w:rFonts w:eastAsia="Calibri"/>
          <w:i/>
          <w:sz w:val="24"/>
          <w:szCs w:val="24"/>
        </w:rPr>
      </w:pPr>
      <w:r>
        <w:rPr>
          <w:rFonts w:eastAsia="Calibri"/>
          <w:i/>
          <w:sz w:val="24"/>
          <w:szCs w:val="24"/>
        </w:rPr>
        <w:t>(протокол №</w:t>
      </w:r>
      <w:r w:rsidR="00974CE1">
        <w:rPr>
          <w:rFonts w:eastAsia="Calibri"/>
          <w:i/>
          <w:sz w:val="24"/>
          <w:szCs w:val="24"/>
        </w:rPr>
        <w:t xml:space="preserve"> 1</w:t>
      </w:r>
      <w:r w:rsidR="00FF31EF">
        <w:rPr>
          <w:rFonts w:eastAsia="Calibri"/>
          <w:i/>
          <w:sz w:val="24"/>
          <w:szCs w:val="24"/>
        </w:rPr>
        <w:t>0</w:t>
      </w:r>
      <w:r w:rsidR="00974CE1">
        <w:rPr>
          <w:rFonts w:eastAsia="Calibri"/>
          <w:i/>
          <w:sz w:val="24"/>
          <w:szCs w:val="24"/>
        </w:rPr>
        <w:t xml:space="preserve"> </w:t>
      </w:r>
      <w:r>
        <w:rPr>
          <w:rFonts w:eastAsia="Calibri"/>
          <w:i/>
          <w:sz w:val="24"/>
          <w:szCs w:val="24"/>
        </w:rPr>
        <w:t>от «</w:t>
      </w:r>
      <w:r w:rsidR="00974CE1">
        <w:rPr>
          <w:rFonts w:eastAsia="Calibri"/>
          <w:i/>
          <w:sz w:val="24"/>
          <w:szCs w:val="24"/>
        </w:rPr>
        <w:t>1</w:t>
      </w:r>
      <w:r w:rsidR="00FF31EF">
        <w:rPr>
          <w:rFonts w:eastAsia="Calibri"/>
          <w:i/>
          <w:sz w:val="24"/>
          <w:szCs w:val="24"/>
        </w:rPr>
        <w:t>7</w:t>
      </w:r>
      <w:r>
        <w:rPr>
          <w:rFonts w:eastAsia="Calibri"/>
          <w:i/>
          <w:sz w:val="24"/>
          <w:szCs w:val="24"/>
        </w:rPr>
        <w:t xml:space="preserve">» </w:t>
      </w:r>
      <w:r w:rsidR="00FF31EF">
        <w:rPr>
          <w:rFonts w:eastAsia="Calibri"/>
          <w:i/>
          <w:sz w:val="24"/>
          <w:szCs w:val="24"/>
        </w:rPr>
        <w:t>апреля</w:t>
      </w:r>
      <w:r w:rsidRPr="00974CE1">
        <w:rPr>
          <w:rFonts w:eastAsia="Calibri"/>
          <w:i/>
          <w:sz w:val="24"/>
          <w:szCs w:val="24"/>
        </w:rPr>
        <w:t xml:space="preserve"> </w:t>
      </w:r>
      <w:r>
        <w:rPr>
          <w:rFonts w:eastAsia="Calibri"/>
          <w:i/>
          <w:sz w:val="24"/>
          <w:szCs w:val="24"/>
        </w:rPr>
        <w:t>2023г.)</w:t>
      </w:r>
    </w:p>
    <w:p w14:paraId="34EA1CCB" w14:textId="77777777" w:rsidR="00E15109" w:rsidRDefault="00E15109" w:rsidP="005C265C">
      <w:pPr>
        <w:spacing w:line="360" w:lineRule="auto"/>
        <w:rPr>
          <w:i/>
          <w:iCs/>
          <w:sz w:val="28"/>
          <w:szCs w:val="28"/>
        </w:rPr>
      </w:pPr>
    </w:p>
    <w:p w14:paraId="5768C500" w14:textId="7D7E7B98" w:rsidR="00061C47" w:rsidRDefault="00061C47" w:rsidP="004931E8">
      <w:pPr>
        <w:spacing w:line="360" w:lineRule="auto"/>
        <w:jc w:val="center"/>
        <w:rPr>
          <w:sz w:val="28"/>
          <w:szCs w:val="28"/>
        </w:rPr>
      </w:pPr>
    </w:p>
    <w:p w14:paraId="78588135" w14:textId="77777777" w:rsidR="00133776" w:rsidRDefault="00133776" w:rsidP="004931E8">
      <w:pPr>
        <w:spacing w:line="360" w:lineRule="auto"/>
        <w:jc w:val="center"/>
        <w:rPr>
          <w:sz w:val="28"/>
          <w:szCs w:val="28"/>
        </w:rPr>
      </w:pPr>
    </w:p>
    <w:p w14:paraId="2B5C0743" w14:textId="1BCC6B60" w:rsidR="00D160AD" w:rsidRPr="00133776" w:rsidRDefault="005C265C" w:rsidP="004931E8">
      <w:pPr>
        <w:spacing w:line="360" w:lineRule="auto"/>
        <w:jc w:val="center"/>
        <w:rPr>
          <w:b/>
          <w:sz w:val="28"/>
          <w:szCs w:val="28"/>
        </w:rPr>
      </w:pPr>
      <w:r w:rsidRPr="00133776">
        <w:rPr>
          <w:b/>
          <w:sz w:val="28"/>
          <w:szCs w:val="28"/>
        </w:rPr>
        <w:t>Москва 202</w:t>
      </w:r>
      <w:r w:rsidR="00E502D0" w:rsidRPr="00133776">
        <w:rPr>
          <w:b/>
          <w:sz w:val="28"/>
          <w:szCs w:val="28"/>
        </w:rPr>
        <w:t>3</w:t>
      </w:r>
      <w:r w:rsidRPr="00133776">
        <w:rPr>
          <w:b/>
          <w:sz w:val="28"/>
          <w:szCs w:val="28"/>
        </w:rPr>
        <w:br w:type="page"/>
      </w:r>
    </w:p>
    <w:p w14:paraId="14728EDB" w14:textId="77777777" w:rsidR="00133776" w:rsidRPr="00133776" w:rsidRDefault="00133776" w:rsidP="00133776">
      <w:pPr>
        <w:ind w:hanging="32"/>
        <w:jc w:val="center"/>
        <w:rPr>
          <w:b/>
          <w:bCs/>
          <w:sz w:val="28"/>
          <w:szCs w:val="28"/>
        </w:rPr>
      </w:pPr>
      <w:r w:rsidRPr="00133776">
        <w:rPr>
          <w:b/>
          <w:bCs/>
          <w:sz w:val="28"/>
          <w:szCs w:val="28"/>
        </w:rPr>
        <w:lastRenderedPageBreak/>
        <w:t>Федеральное государственное образовательное бюджетное</w:t>
      </w:r>
    </w:p>
    <w:p w14:paraId="09DF3650" w14:textId="77777777" w:rsidR="00133776" w:rsidRPr="00133776" w:rsidRDefault="00133776" w:rsidP="00133776">
      <w:pPr>
        <w:ind w:hanging="32"/>
        <w:jc w:val="center"/>
        <w:rPr>
          <w:b/>
          <w:bCs/>
          <w:sz w:val="28"/>
          <w:szCs w:val="28"/>
        </w:rPr>
      </w:pPr>
      <w:r w:rsidRPr="00133776">
        <w:rPr>
          <w:b/>
          <w:bCs/>
          <w:sz w:val="28"/>
          <w:szCs w:val="28"/>
        </w:rPr>
        <w:t xml:space="preserve"> учреждение высшего образования</w:t>
      </w:r>
    </w:p>
    <w:p w14:paraId="53334ADE" w14:textId="77777777" w:rsidR="00133776" w:rsidRPr="00C649A4" w:rsidRDefault="00133776" w:rsidP="00133776">
      <w:pPr>
        <w:jc w:val="center"/>
        <w:rPr>
          <w:b/>
          <w:sz w:val="28"/>
          <w:szCs w:val="28"/>
        </w:rPr>
      </w:pPr>
      <w:r w:rsidRPr="00C649A4">
        <w:rPr>
          <w:b/>
          <w:sz w:val="28"/>
          <w:szCs w:val="28"/>
        </w:rPr>
        <w:t xml:space="preserve">«ФИНАНСОВЫЙ УНИВЕРСИТЕТ ПРИ ПРАВИТЕЛЬСТВЕ </w:t>
      </w:r>
    </w:p>
    <w:p w14:paraId="71CBFC24" w14:textId="77777777" w:rsidR="00133776" w:rsidRPr="00C649A4" w:rsidRDefault="00133776" w:rsidP="00133776">
      <w:pPr>
        <w:jc w:val="center"/>
        <w:rPr>
          <w:b/>
          <w:sz w:val="28"/>
          <w:szCs w:val="28"/>
        </w:rPr>
      </w:pPr>
      <w:r w:rsidRPr="00C649A4">
        <w:rPr>
          <w:b/>
          <w:sz w:val="28"/>
          <w:szCs w:val="28"/>
        </w:rPr>
        <w:t>РОССИЙСКОЙ ФЕДЕРАЦИИ»</w:t>
      </w:r>
    </w:p>
    <w:p w14:paraId="3994D495" w14:textId="77777777" w:rsidR="00133776" w:rsidRPr="00C649A4" w:rsidRDefault="00133776" w:rsidP="00133776">
      <w:pPr>
        <w:jc w:val="center"/>
        <w:rPr>
          <w:b/>
          <w:bCs/>
          <w:noProof/>
          <w:sz w:val="28"/>
          <w:szCs w:val="28"/>
        </w:rPr>
      </w:pPr>
      <w:r w:rsidRPr="00C649A4">
        <w:rPr>
          <w:b/>
          <w:sz w:val="28"/>
          <w:szCs w:val="28"/>
        </w:rPr>
        <w:t>(Финансовый университет)</w:t>
      </w:r>
    </w:p>
    <w:p w14:paraId="1DAC3A5D" w14:textId="77777777" w:rsidR="00133776" w:rsidRPr="00C649A4" w:rsidRDefault="00133776" w:rsidP="00133776">
      <w:pPr>
        <w:jc w:val="center"/>
        <w:rPr>
          <w:b/>
          <w:bCs/>
          <w:sz w:val="28"/>
          <w:szCs w:val="28"/>
        </w:rPr>
      </w:pPr>
    </w:p>
    <w:p w14:paraId="7347BA47" w14:textId="77777777" w:rsidR="00133776" w:rsidRPr="00133776" w:rsidRDefault="00133776" w:rsidP="00133776">
      <w:pPr>
        <w:ind w:left="1843" w:hanging="1843"/>
        <w:jc w:val="center"/>
        <w:rPr>
          <w:b/>
          <w:bCs/>
          <w:sz w:val="28"/>
          <w:szCs w:val="28"/>
        </w:rPr>
      </w:pPr>
      <w:r w:rsidRPr="00133776">
        <w:rPr>
          <w:b/>
          <w:bCs/>
          <w:sz w:val="28"/>
          <w:szCs w:val="28"/>
        </w:rPr>
        <w:t xml:space="preserve">Департамент общественных финансов </w:t>
      </w:r>
    </w:p>
    <w:p w14:paraId="21C23459" w14:textId="77777777" w:rsidR="00133776" w:rsidRPr="00133776" w:rsidRDefault="00133776" w:rsidP="00133776">
      <w:pPr>
        <w:ind w:left="1843" w:hanging="1843"/>
        <w:jc w:val="center"/>
        <w:rPr>
          <w:b/>
          <w:bCs/>
          <w:sz w:val="28"/>
          <w:szCs w:val="28"/>
        </w:rPr>
      </w:pPr>
      <w:r w:rsidRPr="00133776">
        <w:rPr>
          <w:b/>
          <w:bCs/>
          <w:sz w:val="28"/>
          <w:szCs w:val="28"/>
        </w:rPr>
        <w:t>Финансового факультета</w:t>
      </w:r>
    </w:p>
    <w:tbl>
      <w:tblPr>
        <w:tblW w:w="5000" w:type="pct"/>
        <w:tblInd w:w="-106" w:type="dxa"/>
        <w:tblLook w:val="00A0" w:firstRow="1" w:lastRow="0" w:firstColumn="1" w:lastColumn="0" w:noHBand="0" w:noVBand="0"/>
      </w:tblPr>
      <w:tblGrid>
        <w:gridCol w:w="5392"/>
        <w:gridCol w:w="5029"/>
      </w:tblGrid>
      <w:tr w:rsidR="005C265C" w:rsidRPr="00C649A4" w14:paraId="6239D1C8" w14:textId="77777777" w:rsidTr="007309C8">
        <w:tc>
          <w:tcPr>
            <w:tcW w:w="2587" w:type="pct"/>
          </w:tcPr>
          <w:p w14:paraId="7F85CB18" w14:textId="77777777" w:rsidR="005C265C" w:rsidRPr="00C649A4" w:rsidRDefault="005C265C" w:rsidP="007309C8">
            <w:pPr>
              <w:jc w:val="center"/>
              <w:rPr>
                <w:sz w:val="28"/>
                <w:szCs w:val="28"/>
              </w:rPr>
            </w:pPr>
          </w:p>
        </w:tc>
        <w:tc>
          <w:tcPr>
            <w:tcW w:w="2413" w:type="pct"/>
          </w:tcPr>
          <w:p w14:paraId="4ACD5DB1" w14:textId="77777777" w:rsidR="005C265C" w:rsidRPr="00C649A4" w:rsidRDefault="005C265C" w:rsidP="007309C8">
            <w:pPr>
              <w:rPr>
                <w:sz w:val="28"/>
                <w:szCs w:val="28"/>
              </w:rPr>
            </w:pPr>
          </w:p>
          <w:p w14:paraId="43902073" w14:textId="77777777" w:rsidR="005C265C" w:rsidRPr="00C649A4" w:rsidRDefault="005C265C" w:rsidP="007309C8">
            <w:pPr>
              <w:rPr>
                <w:sz w:val="28"/>
                <w:szCs w:val="28"/>
              </w:rPr>
            </w:pPr>
          </w:p>
          <w:p w14:paraId="0B39AAC1" w14:textId="77777777" w:rsidR="005C265C" w:rsidRPr="00C649A4" w:rsidRDefault="005C265C" w:rsidP="007309C8">
            <w:pPr>
              <w:jc w:val="right"/>
              <w:rPr>
                <w:sz w:val="28"/>
                <w:szCs w:val="28"/>
              </w:rPr>
            </w:pPr>
          </w:p>
          <w:p w14:paraId="3E5872D3" w14:textId="77777777" w:rsidR="005C265C" w:rsidRPr="00C649A4" w:rsidRDefault="005C265C" w:rsidP="007309C8">
            <w:pPr>
              <w:jc w:val="right"/>
              <w:rPr>
                <w:sz w:val="28"/>
                <w:szCs w:val="28"/>
              </w:rPr>
            </w:pPr>
          </w:p>
        </w:tc>
      </w:tr>
    </w:tbl>
    <w:p w14:paraId="142A2A30" w14:textId="71A58736" w:rsidR="00CB6441" w:rsidRPr="00133776" w:rsidRDefault="00CB6441" w:rsidP="004931E8">
      <w:pPr>
        <w:jc w:val="center"/>
        <w:rPr>
          <w:b/>
          <w:sz w:val="28"/>
          <w:szCs w:val="28"/>
        </w:rPr>
      </w:pPr>
      <w:r w:rsidRPr="00133776">
        <w:rPr>
          <w:b/>
          <w:sz w:val="28"/>
          <w:szCs w:val="28"/>
        </w:rPr>
        <w:t>М.Л. Седова</w:t>
      </w:r>
    </w:p>
    <w:p w14:paraId="30A13AD8" w14:textId="77777777" w:rsidR="005C265C" w:rsidRPr="0070056A" w:rsidRDefault="005C265C" w:rsidP="005C265C">
      <w:pPr>
        <w:jc w:val="right"/>
        <w:rPr>
          <w:b/>
          <w:bCs/>
          <w:sz w:val="28"/>
          <w:szCs w:val="28"/>
        </w:rPr>
      </w:pPr>
    </w:p>
    <w:p w14:paraId="702FE549" w14:textId="325F0C3B" w:rsidR="0020586E" w:rsidRPr="00133776" w:rsidRDefault="00C20FC6" w:rsidP="0020586E">
      <w:pPr>
        <w:jc w:val="center"/>
        <w:rPr>
          <w:b/>
          <w:bCs/>
          <w:sz w:val="32"/>
          <w:szCs w:val="32"/>
        </w:rPr>
      </w:pPr>
      <w:r w:rsidRPr="00133776">
        <w:rPr>
          <w:b/>
          <w:bCs/>
          <w:sz w:val="32"/>
          <w:szCs w:val="32"/>
        </w:rPr>
        <w:t>Социальное обеспечение</w:t>
      </w:r>
    </w:p>
    <w:p w14:paraId="0364FB5E" w14:textId="77777777" w:rsidR="00133776" w:rsidRPr="00133776" w:rsidRDefault="00133776" w:rsidP="0020586E">
      <w:pPr>
        <w:jc w:val="center"/>
        <w:rPr>
          <w:b/>
          <w:bCs/>
          <w:sz w:val="32"/>
          <w:szCs w:val="32"/>
        </w:rPr>
      </w:pPr>
    </w:p>
    <w:p w14:paraId="2DD6E385" w14:textId="25B988C5" w:rsidR="002B6038" w:rsidRDefault="002B6038" w:rsidP="002B6038">
      <w:pPr>
        <w:pStyle w:val="11"/>
        <w:spacing w:before="120"/>
        <w:ind w:right="-142"/>
        <w:jc w:val="center"/>
        <w:rPr>
          <w:b/>
          <w:bCs/>
          <w:sz w:val="28"/>
          <w:szCs w:val="28"/>
        </w:rPr>
      </w:pPr>
      <w:r w:rsidRPr="00C649A4">
        <w:rPr>
          <w:b/>
          <w:bCs/>
          <w:sz w:val="28"/>
          <w:szCs w:val="28"/>
        </w:rPr>
        <w:t xml:space="preserve">Рабочая программа дисциплины </w:t>
      </w:r>
    </w:p>
    <w:p w14:paraId="59C0B8B8" w14:textId="77777777" w:rsidR="004931E8" w:rsidRPr="00C649A4" w:rsidRDefault="004931E8" w:rsidP="002B6038">
      <w:pPr>
        <w:pStyle w:val="11"/>
        <w:spacing w:before="120"/>
        <w:ind w:right="-142"/>
        <w:jc w:val="center"/>
        <w:rPr>
          <w:b/>
          <w:bCs/>
          <w:sz w:val="28"/>
          <w:szCs w:val="28"/>
        </w:rPr>
      </w:pPr>
    </w:p>
    <w:p w14:paraId="0265A587" w14:textId="77777777" w:rsidR="004931E8" w:rsidRDefault="00F262D1" w:rsidP="00F262D1">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sidR="004931E8">
        <w:rPr>
          <w:sz w:val="28"/>
          <w:szCs w:val="28"/>
        </w:rPr>
        <w:t xml:space="preserve">подготовки </w:t>
      </w:r>
    </w:p>
    <w:p w14:paraId="618D1714" w14:textId="77777777" w:rsidR="00A42FF2" w:rsidRDefault="00F262D1" w:rsidP="00A42FF2">
      <w:pPr>
        <w:pStyle w:val="11"/>
        <w:ind w:right="-144"/>
        <w:jc w:val="center"/>
        <w:rPr>
          <w:sz w:val="28"/>
          <w:szCs w:val="28"/>
        </w:rPr>
      </w:pPr>
      <w:r w:rsidRPr="00147827">
        <w:rPr>
          <w:sz w:val="28"/>
          <w:szCs w:val="28"/>
        </w:rPr>
        <w:t>38.03.01 «Экономика»,</w:t>
      </w:r>
      <w:r w:rsidR="00E502D0">
        <w:rPr>
          <w:sz w:val="28"/>
          <w:szCs w:val="28"/>
        </w:rPr>
        <w:t xml:space="preserve"> </w:t>
      </w:r>
      <w:r w:rsidR="00A42FF2">
        <w:rPr>
          <w:sz w:val="28"/>
          <w:szCs w:val="28"/>
        </w:rPr>
        <w:t xml:space="preserve">ОП «Экономика и финансы», </w:t>
      </w:r>
    </w:p>
    <w:p w14:paraId="7C4F8994" w14:textId="77777777" w:rsidR="00C20FC6" w:rsidRDefault="00C20FC6" w:rsidP="00C20FC6">
      <w:pPr>
        <w:pStyle w:val="11"/>
        <w:ind w:right="-144"/>
        <w:jc w:val="center"/>
        <w:rPr>
          <w:sz w:val="28"/>
          <w:szCs w:val="28"/>
        </w:rPr>
      </w:pPr>
      <w:r>
        <w:rPr>
          <w:sz w:val="28"/>
          <w:szCs w:val="28"/>
        </w:rPr>
        <w:t>Профили</w:t>
      </w:r>
      <w:r w:rsidRPr="00C20FC6">
        <w:rPr>
          <w:sz w:val="28"/>
          <w:szCs w:val="28"/>
        </w:rPr>
        <w:t xml:space="preserve">: </w:t>
      </w:r>
      <w:r>
        <w:rPr>
          <w:sz w:val="28"/>
          <w:szCs w:val="28"/>
        </w:rPr>
        <w:t>«Государственные и муниципальные финансы»,</w:t>
      </w:r>
    </w:p>
    <w:p w14:paraId="125DE542" w14:textId="77777777" w:rsidR="00C20FC6" w:rsidRPr="00147827" w:rsidRDefault="00C20FC6" w:rsidP="00C20FC6">
      <w:pPr>
        <w:pStyle w:val="11"/>
        <w:ind w:right="-144"/>
        <w:jc w:val="center"/>
        <w:rPr>
          <w:sz w:val="28"/>
          <w:szCs w:val="28"/>
        </w:rPr>
      </w:pPr>
      <w:r>
        <w:rPr>
          <w:sz w:val="28"/>
          <w:szCs w:val="28"/>
        </w:rPr>
        <w:t>«Бизнес</w:t>
      </w:r>
      <w:r w:rsidRPr="00A42FF2">
        <w:rPr>
          <w:sz w:val="28"/>
          <w:szCs w:val="28"/>
        </w:rPr>
        <w:t xml:space="preserve"> </w:t>
      </w:r>
      <w:r>
        <w:rPr>
          <w:sz w:val="28"/>
          <w:szCs w:val="28"/>
        </w:rPr>
        <w:t>и финансы социальной сферы»</w:t>
      </w:r>
    </w:p>
    <w:p w14:paraId="3730DD6F" w14:textId="77777777" w:rsidR="00C20FC6" w:rsidRDefault="00C20FC6" w:rsidP="00C20FC6">
      <w:pPr>
        <w:spacing w:line="360" w:lineRule="auto"/>
        <w:rPr>
          <w:color w:val="FF0000"/>
          <w:sz w:val="28"/>
          <w:szCs w:val="28"/>
        </w:rPr>
      </w:pPr>
    </w:p>
    <w:p w14:paraId="7CBB38F9" w14:textId="0C6791C2" w:rsidR="00A42FF2" w:rsidRPr="00147827" w:rsidRDefault="00A42FF2" w:rsidP="00A42FF2">
      <w:pPr>
        <w:pStyle w:val="11"/>
        <w:ind w:right="-144"/>
        <w:jc w:val="center"/>
        <w:rPr>
          <w:sz w:val="28"/>
          <w:szCs w:val="28"/>
        </w:rPr>
      </w:pPr>
    </w:p>
    <w:p w14:paraId="35859913" w14:textId="77777777" w:rsidR="00A42FF2" w:rsidRDefault="00A42FF2" w:rsidP="00A42FF2">
      <w:pPr>
        <w:spacing w:line="360" w:lineRule="auto"/>
        <w:rPr>
          <w:color w:val="FF0000"/>
          <w:sz w:val="28"/>
          <w:szCs w:val="28"/>
        </w:rPr>
      </w:pPr>
    </w:p>
    <w:p w14:paraId="11E69287" w14:textId="77777777" w:rsidR="008623D7" w:rsidRPr="000F7A83" w:rsidRDefault="008623D7" w:rsidP="00F262D1">
      <w:pPr>
        <w:pStyle w:val="11"/>
        <w:ind w:right="-144"/>
        <w:jc w:val="center"/>
        <w:rPr>
          <w:sz w:val="28"/>
          <w:szCs w:val="28"/>
        </w:rPr>
      </w:pPr>
    </w:p>
    <w:p w14:paraId="55900435" w14:textId="77777777" w:rsidR="008623D7" w:rsidRPr="000F7A83" w:rsidRDefault="008623D7" w:rsidP="00F262D1">
      <w:pPr>
        <w:pStyle w:val="11"/>
        <w:ind w:right="-144"/>
        <w:jc w:val="center"/>
        <w:rPr>
          <w:sz w:val="28"/>
          <w:szCs w:val="28"/>
        </w:rPr>
      </w:pPr>
    </w:p>
    <w:p w14:paraId="111F5089" w14:textId="517B4BCD" w:rsidR="0057085A" w:rsidRPr="000F7A83" w:rsidRDefault="0057085A" w:rsidP="005C265C">
      <w:pPr>
        <w:spacing w:line="360" w:lineRule="auto"/>
        <w:rPr>
          <w:rFonts w:eastAsia="Calibri"/>
          <w:i/>
          <w:sz w:val="24"/>
          <w:szCs w:val="24"/>
        </w:rPr>
      </w:pPr>
    </w:p>
    <w:p w14:paraId="0217D2F7" w14:textId="6704F8E3" w:rsidR="004931E8" w:rsidRPr="000F7A83" w:rsidRDefault="004931E8" w:rsidP="005C265C">
      <w:pPr>
        <w:spacing w:line="360" w:lineRule="auto"/>
        <w:rPr>
          <w:i/>
          <w:iCs/>
          <w:sz w:val="28"/>
          <w:szCs w:val="28"/>
        </w:rPr>
      </w:pPr>
    </w:p>
    <w:p w14:paraId="44CD0E49" w14:textId="09A9CDA1" w:rsidR="004931E8" w:rsidRPr="000F7A83" w:rsidRDefault="004931E8" w:rsidP="005C265C">
      <w:pPr>
        <w:spacing w:line="360" w:lineRule="auto"/>
        <w:rPr>
          <w:i/>
          <w:iCs/>
          <w:sz w:val="28"/>
          <w:szCs w:val="28"/>
        </w:rPr>
      </w:pPr>
    </w:p>
    <w:p w14:paraId="52425B6D" w14:textId="56BA3871" w:rsidR="004931E8" w:rsidRPr="000F7A83" w:rsidRDefault="004931E8" w:rsidP="005C265C">
      <w:pPr>
        <w:spacing w:line="360" w:lineRule="auto"/>
        <w:rPr>
          <w:i/>
          <w:iCs/>
          <w:sz w:val="28"/>
          <w:szCs w:val="28"/>
        </w:rPr>
      </w:pPr>
    </w:p>
    <w:p w14:paraId="41142AB5" w14:textId="77777777" w:rsidR="004931E8" w:rsidRPr="000F7A83" w:rsidRDefault="004931E8" w:rsidP="005C265C">
      <w:pPr>
        <w:spacing w:line="360" w:lineRule="auto"/>
        <w:rPr>
          <w:i/>
          <w:iCs/>
          <w:sz w:val="28"/>
          <w:szCs w:val="28"/>
        </w:rPr>
      </w:pPr>
    </w:p>
    <w:p w14:paraId="79613FC7" w14:textId="1E1CB327" w:rsidR="005C265C" w:rsidRPr="000F7A83" w:rsidRDefault="005C265C" w:rsidP="005C265C">
      <w:pPr>
        <w:spacing w:line="360" w:lineRule="auto"/>
        <w:rPr>
          <w:i/>
          <w:iCs/>
          <w:sz w:val="28"/>
          <w:szCs w:val="28"/>
        </w:rPr>
      </w:pPr>
    </w:p>
    <w:p w14:paraId="4813152E" w14:textId="77777777" w:rsidR="00061C47" w:rsidRDefault="00061C47" w:rsidP="005C265C">
      <w:pPr>
        <w:widowControl/>
        <w:autoSpaceDE/>
        <w:autoSpaceDN/>
        <w:adjustRightInd/>
        <w:spacing w:after="200" w:line="276" w:lineRule="auto"/>
        <w:jc w:val="center"/>
        <w:rPr>
          <w:sz w:val="28"/>
          <w:szCs w:val="28"/>
        </w:rPr>
      </w:pPr>
    </w:p>
    <w:p w14:paraId="3A293CEF" w14:textId="77777777" w:rsidR="00061C47" w:rsidRDefault="00061C47" w:rsidP="005C265C">
      <w:pPr>
        <w:widowControl/>
        <w:autoSpaceDE/>
        <w:autoSpaceDN/>
        <w:adjustRightInd/>
        <w:spacing w:after="200" w:line="276" w:lineRule="auto"/>
        <w:jc w:val="center"/>
        <w:rPr>
          <w:sz w:val="28"/>
          <w:szCs w:val="28"/>
        </w:rPr>
      </w:pPr>
    </w:p>
    <w:p w14:paraId="486E677C" w14:textId="77777777" w:rsidR="00061C47" w:rsidRDefault="00061C47" w:rsidP="00133776">
      <w:pPr>
        <w:widowControl/>
        <w:autoSpaceDE/>
        <w:autoSpaceDN/>
        <w:adjustRightInd/>
        <w:spacing w:after="200" w:line="276" w:lineRule="auto"/>
        <w:rPr>
          <w:sz w:val="28"/>
          <w:szCs w:val="28"/>
        </w:rPr>
      </w:pPr>
    </w:p>
    <w:p w14:paraId="639C826A" w14:textId="6BC7101D" w:rsidR="0036453F" w:rsidRPr="00133776" w:rsidRDefault="005C265C" w:rsidP="00133776">
      <w:pPr>
        <w:widowControl/>
        <w:autoSpaceDE/>
        <w:autoSpaceDN/>
        <w:adjustRightInd/>
        <w:spacing w:after="200" w:line="276" w:lineRule="auto"/>
        <w:jc w:val="center"/>
        <w:rPr>
          <w:b/>
          <w:sz w:val="28"/>
          <w:szCs w:val="28"/>
        </w:rPr>
      </w:pPr>
      <w:r w:rsidRPr="00133776">
        <w:rPr>
          <w:b/>
          <w:sz w:val="28"/>
          <w:szCs w:val="28"/>
        </w:rPr>
        <w:t>Москва 202</w:t>
      </w:r>
      <w:r w:rsidR="00E502D0" w:rsidRPr="00133776">
        <w:rPr>
          <w:b/>
          <w:sz w:val="28"/>
          <w:szCs w:val="28"/>
        </w:rPr>
        <w:t>3</w:t>
      </w:r>
      <w:r w:rsidRPr="00133776">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06CE58FE" w14:textId="77777777" w:rsidR="007309C8" w:rsidRPr="007309C8" w:rsidRDefault="007309C8" w:rsidP="007309C8">
          <w:pPr>
            <w:pStyle w:val="af6"/>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3538C21E" w14:textId="6F56FD28" w:rsidR="007309C8" w:rsidRPr="007309C8" w:rsidRDefault="00150A43" w:rsidP="007309C8">
          <w:pPr>
            <w:pStyle w:val="12"/>
            <w:tabs>
              <w:tab w:val="right" w:leader="dot" w:pos="10195"/>
            </w:tabs>
            <w:spacing w:after="0"/>
            <w:rPr>
              <w:noProof/>
              <w:sz w:val="28"/>
              <w:szCs w:val="28"/>
            </w:rPr>
          </w:pPr>
          <w:r>
            <w:fldChar w:fldCharType="begin"/>
          </w:r>
          <w:r w:rsidR="007309C8">
            <w:instrText xml:space="preserve"> TOC \o "1-3" \h \z \u </w:instrText>
          </w:r>
          <w:r>
            <w:fldChar w:fldCharType="separate"/>
          </w:r>
          <w:hyperlink w:anchor="_Toc84922269" w:history="1">
            <w:r w:rsidR="007309C8" w:rsidRPr="007309C8">
              <w:rPr>
                <w:rStyle w:val="af5"/>
                <w:noProof/>
                <w:sz w:val="28"/>
                <w:szCs w:val="28"/>
              </w:rPr>
              <w:t>1. Наименование дисциплины</w:t>
            </w:r>
            <w:r w:rsidR="007309C8" w:rsidRPr="007309C8">
              <w:rPr>
                <w:noProof/>
                <w:webHidden/>
                <w:sz w:val="28"/>
                <w:szCs w:val="28"/>
              </w:rPr>
              <w:tab/>
            </w:r>
            <w:r w:rsidRPr="007309C8">
              <w:rPr>
                <w:noProof/>
                <w:webHidden/>
                <w:sz w:val="28"/>
                <w:szCs w:val="28"/>
              </w:rPr>
              <w:fldChar w:fldCharType="begin"/>
            </w:r>
            <w:r w:rsidR="007309C8" w:rsidRPr="007309C8">
              <w:rPr>
                <w:noProof/>
                <w:webHidden/>
                <w:sz w:val="28"/>
                <w:szCs w:val="28"/>
              </w:rPr>
              <w:instrText xml:space="preserve"> PAGEREF _Toc84922269 \h </w:instrText>
            </w:r>
            <w:r w:rsidRPr="007309C8">
              <w:rPr>
                <w:noProof/>
                <w:webHidden/>
                <w:sz w:val="28"/>
                <w:szCs w:val="28"/>
              </w:rPr>
            </w:r>
            <w:r w:rsidRPr="007309C8">
              <w:rPr>
                <w:noProof/>
                <w:webHidden/>
                <w:sz w:val="28"/>
                <w:szCs w:val="28"/>
              </w:rPr>
              <w:fldChar w:fldCharType="separate"/>
            </w:r>
            <w:r w:rsidR="00FF31EF">
              <w:rPr>
                <w:noProof/>
                <w:webHidden/>
                <w:sz w:val="28"/>
                <w:szCs w:val="28"/>
              </w:rPr>
              <w:t>4</w:t>
            </w:r>
            <w:r w:rsidRPr="007309C8">
              <w:rPr>
                <w:noProof/>
                <w:webHidden/>
                <w:sz w:val="28"/>
                <w:szCs w:val="28"/>
              </w:rPr>
              <w:fldChar w:fldCharType="end"/>
            </w:r>
          </w:hyperlink>
        </w:p>
        <w:p w14:paraId="5D7BDB6D" w14:textId="3B43761B" w:rsidR="007309C8" w:rsidRPr="007309C8" w:rsidRDefault="004F6058" w:rsidP="007309C8">
          <w:pPr>
            <w:pStyle w:val="12"/>
            <w:tabs>
              <w:tab w:val="right" w:leader="dot" w:pos="10195"/>
            </w:tabs>
            <w:spacing w:after="0"/>
            <w:rPr>
              <w:noProof/>
              <w:sz w:val="28"/>
              <w:szCs w:val="28"/>
            </w:rPr>
          </w:pPr>
          <w:hyperlink w:anchor="_Toc84922270" w:history="1">
            <w:r w:rsidR="007309C8" w:rsidRPr="007309C8">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_Toc84922270 \h </w:instrText>
            </w:r>
            <w:r w:rsidR="00150A43" w:rsidRPr="007309C8">
              <w:rPr>
                <w:noProof/>
                <w:webHidden/>
                <w:sz w:val="28"/>
                <w:szCs w:val="28"/>
              </w:rPr>
            </w:r>
            <w:r w:rsidR="00150A43" w:rsidRPr="007309C8">
              <w:rPr>
                <w:noProof/>
                <w:webHidden/>
                <w:sz w:val="28"/>
                <w:szCs w:val="28"/>
              </w:rPr>
              <w:fldChar w:fldCharType="separate"/>
            </w:r>
            <w:r w:rsidR="00FF31EF">
              <w:rPr>
                <w:noProof/>
                <w:webHidden/>
                <w:sz w:val="28"/>
                <w:szCs w:val="28"/>
              </w:rPr>
              <w:t>4</w:t>
            </w:r>
            <w:r w:rsidR="00150A43" w:rsidRPr="007309C8">
              <w:rPr>
                <w:noProof/>
                <w:webHidden/>
                <w:sz w:val="28"/>
                <w:szCs w:val="28"/>
              </w:rPr>
              <w:fldChar w:fldCharType="end"/>
            </w:r>
          </w:hyperlink>
        </w:p>
        <w:p w14:paraId="739DDF54" w14:textId="7965BD91" w:rsidR="007309C8" w:rsidRPr="007309C8" w:rsidRDefault="004F6058" w:rsidP="007309C8">
          <w:pPr>
            <w:pStyle w:val="12"/>
            <w:tabs>
              <w:tab w:val="right" w:leader="dot" w:pos="10195"/>
            </w:tabs>
            <w:spacing w:after="0"/>
            <w:rPr>
              <w:noProof/>
              <w:sz w:val="28"/>
              <w:szCs w:val="28"/>
            </w:rPr>
          </w:pPr>
          <w:hyperlink w:anchor="_Toc84922271" w:history="1">
            <w:r w:rsidR="007309C8" w:rsidRPr="007309C8">
              <w:rPr>
                <w:rStyle w:val="af5"/>
                <w:noProof/>
                <w:sz w:val="28"/>
                <w:szCs w:val="28"/>
              </w:rPr>
              <w:t>3. Место дисциплины в структуре образовательной программы</w:t>
            </w:r>
            <w:r w:rsidR="007309C8" w:rsidRPr="007309C8">
              <w:rPr>
                <w:noProof/>
                <w:webHidden/>
                <w:sz w:val="28"/>
                <w:szCs w:val="28"/>
              </w:rPr>
              <w:tab/>
            </w:r>
            <w:r w:rsidR="00660A72">
              <w:rPr>
                <w:noProof/>
                <w:webHidden/>
                <w:sz w:val="28"/>
                <w:szCs w:val="28"/>
              </w:rPr>
              <w:t>7</w:t>
            </w:r>
          </w:hyperlink>
        </w:p>
        <w:p w14:paraId="0A8D8797" w14:textId="1036F074" w:rsidR="007309C8" w:rsidRPr="007309C8" w:rsidRDefault="004F6058" w:rsidP="007309C8">
          <w:pPr>
            <w:pStyle w:val="12"/>
            <w:tabs>
              <w:tab w:val="right" w:leader="dot" w:pos="10195"/>
            </w:tabs>
            <w:spacing w:after="0"/>
            <w:rPr>
              <w:noProof/>
              <w:sz w:val="28"/>
              <w:szCs w:val="28"/>
            </w:rPr>
          </w:pPr>
          <w:hyperlink w:anchor="_Toc84922272" w:history="1">
            <w:r w:rsidR="007309C8" w:rsidRPr="007309C8">
              <w:rPr>
                <w:rStyle w:val="af5"/>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660A72">
              <w:rPr>
                <w:noProof/>
                <w:webHidden/>
                <w:sz w:val="28"/>
                <w:szCs w:val="28"/>
              </w:rPr>
              <w:t>7</w:t>
            </w:r>
          </w:hyperlink>
        </w:p>
        <w:p w14:paraId="729758E2" w14:textId="539B9A9F" w:rsidR="007309C8" w:rsidRPr="007309C8" w:rsidRDefault="004F6058" w:rsidP="007309C8">
          <w:pPr>
            <w:pStyle w:val="12"/>
            <w:tabs>
              <w:tab w:val="right" w:leader="dot" w:pos="10195"/>
            </w:tabs>
            <w:spacing w:after="0"/>
            <w:rPr>
              <w:noProof/>
              <w:sz w:val="28"/>
              <w:szCs w:val="28"/>
            </w:rPr>
          </w:pPr>
          <w:hyperlink w:anchor="_Toc84922273" w:history="1">
            <w:r w:rsidR="007309C8" w:rsidRPr="007309C8">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_Toc84922273 \h </w:instrText>
            </w:r>
            <w:r w:rsidR="00150A43" w:rsidRPr="007309C8">
              <w:rPr>
                <w:noProof/>
                <w:webHidden/>
                <w:sz w:val="28"/>
                <w:szCs w:val="28"/>
              </w:rPr>
            </w:r>
            <w:r w:rsidR="00150A43" w:rsidRPr="007309C8">
              <w:rPr>
                <w:noProof/>
                <w:webHidden/>
                <w:sz w:val="28"/>
                <w:szCs w:val="28"/>
              </w:rPr>
              <w:fldChar w:fldCharType="separate"/>
            </w:r>
            <w:r w:rsidR="00FF31EF">
              <w:rPr>
                <w:noProof/>
                <w:webHidden/>
                <w:sz w:val="28"/>
                <w:szCs w:val="28"/>
              </w:rPr>
              <w:t>7</w:t>
            </w:r>
            <w:r w:rsidR="00150A43" w:rsidRPr="007309C8">
              <w:rPr>
                <w:noProof/>
                <w:webHidden/>
                <w:sz w:val="28"/>
                <w:szCs w:val="28"/>
              </w:rPr>
              <w:fldChar w:fldCharType="end"/>
            </w:r>
          </w:hyperlink>
        </w:p>
        <w:p w14:paraId="3339DCAD" w14:textId="0D1747FF" w:rsidR="007309C8" w:rsidRPr="007309C8" w:rsidRDefault="004F6058" w:rsidP="007309C8">
          <w:pPr>
            <w:pStyle w:val="12"/>
            <w:tabs>
              <w:tab w:val="right" w:leader="dot" w:pos="10195"/>
            </w:tabs>
            <w:spacing w:after="0"/>
            <w:rPr>
              <w:noProof/>
              <w:sz w:val="28"/>
              <w:szCs w:val="28"/>
            </w:rPr>
          </w:pPr>
          <w:hyperlink w:anchor="_Toc84922274" w:history="1">
            <w:r w:rsidR="007309C8" w:rsidRPr="007309C8">
              <w:rPr>
                <w:rStyle w:val="af5"/>
                <w:noProof/>
                <w:sz w:val="28"/>
                <w:szCs w:val="28"/>
              </w:rPr>
              <w:t>5.1. Содержание дисциплин</w:t>
            </w:r>
            <w:r w:rsidR="000B3CFC">
              <w:rPr>
                <w:rStyle w:val="af5"/>
                <w:noProof/>
                <w:sz w:val="28"/>
                <w:szCs w:val="28"/>
              </w:rPr>
              <w:t>ы</w:t>
            </w:r>
            <w:r w:rsidR="007309C8" w:rsidRPr="007309C8">
              <w:rPr>
                <w:noProof/>
                <w:webHidden/>
                <w:sz w:val="28"/>
                <w:szCs w:val="28"/>
              </w:rPr>
              <w:tab/>
            </w:r>
            <w:r w:rsidR="00660A72">
              <w:rPr>
                <w:noProof/>
                <w:webHidden/>
                <w:sz w:val="28"/>
                <w:szCs w:val="28"/>
              </w:rPr>
              <w:t>8</w:t>
            </w:r>
          </w:hyperlink>
        </w:p>
        <w:p w14:paraId="4DD39504" w14:textId="55618459" w:rsidR="007309C8" w:rsidRPr="007309C8" w:rsidRDefault="004F6058" w:rsidP="007309C8">
          <w:pPr>
            <w:pStyle w:val="12"/>
            <w:tabs>
              <w:tab w:val="right" w:leader="dot" w:pos="10195"/>
            </w:tabs>
            <w:spacing w:after="0"/>
            <w:rPr>
              <w:noProof/>
              <w:sz w:val="28"/>
              <w:szCs w:val="28"/>
            </w:rPr>
          </w:pPr>
          <w:hyperlink w:anchor="_Toc84922275" w:history="1">
            <w:r w:rsidR="007309C8" w:rsidRPr="007309C8">
              <w:rPr>
                <w:rStyle w:val="af5"/>
                <w:noProof/>
                <w:sz w:val="28"/>
                <w:szCs w:val="28"/>
              </w:rPr>
              <w:t>5.2. Учебно – тематический план</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_Toc84922275 \h </w:instrText>
            </w:r>
            <w:r w:rsidR="00150A43" w:rsidRPr="007309C8">
              <w:rPr>
                <w:noProof/>
                <w:webHidden/>
                <w:sz w:val="28"/>
                <w:szCs w:val="28"/>
              </w:rPr>
            </w:r>
            <w:r w:rsidR="00150A43" w:rsidRPr="007309C8">
              <w:rPr>
                <w:noProof/>
                <w:webHidden/>
                <w:sz w:val="28"/>
                <w:szCs w:val="28"/>
              </w:rPr>
              <w:fldChar w:fldCharType="separate"/>
            </w:r>
            <w:r w:rsidR="00FF31EF">
              <w:rPr>
                <w:noProof/>
                <w:webHidden/>
                <w:sz w:val="28"/>
                <w:szCs w:val="28"/>
              </w:rPr>
              <w:t>13</w:t>
            </w:r>
            <w:r w:rsidR="00150A43" w:rsidRPr="007309C8">
              <w:rPr>
                <w:noProof/>
                <w:webHidden/>
                <w:sz w:val="28"/>
                <w:szCs w:val="28"/>
              </w:rPr>
              <w:fldChar w:fldCharType="end"/>
            </w:r>
          </w:hyperlink>
        </w:p>
        <w:p w14:paraId="49088ED2" w14:textId="2E11EF5B" w:rsidR="007309C8" w:rsidRPr="007309C8" w:rsidRDefault="004F6058" w:rsidP="007309C8">
          <w:pPr>
            <w:pStyle w:val="12"/>
            <w:tabs>
              <w:tab w:val="right" w:leader="dot" w:pos="10195"/>
            </w:tabs>
            <w:spacing w:after="0"/>
            <w:rPr>
              <w:noProof/>
              <w:sz w:val="28"/>
              <w:szCs w:val="28"/>
            </w:rPr>
          </w:pPr>
          <w:hyperlink w:anchor="_Toc84922276" w:history="1">
            <w:r w:rsidR="007309C8" w:rsidRPr="007309C8">
              <w:rPr>
                <w:rStyle w:val="af5"/>
                <w:noProof/>
                <w:sz w:val="28"/>
                <w:szCs w:val="28"/>
              </w:rPr>
              <w:t>5.3. Содержание семинаров, практических занятий</w:t>
            </w:r>
            <w:r w:rsidR="007309C8" w:rsidRPr="007309C8">
              <w:rPr>
                <w:noProof/>
                <w:webHidden/>
                <w:sz w:val="28"/>
                <w:szCs w:val="28"/>
              </w:rPr>
              <w:tab/>
            </w:r>
            <w:r w:rsidR="00660A72">
              <w:rPr>
                <w:noProof/>
                <w:webHidden/>
                <w:sz w:val="28"/>
                <w:szCs w:val="28"/>
              </w:rPr>
              <w:t>16</w:t>
            </w:r>
          </w:hyperlink>
        </w:p>
        <w:p w14:paraId="685BFC5B" w14:textId="53FC5C62" w:rsidR="007309C8" w:rsidRPr="007309C8" w:rsidRDefault="004F6058" w:rsidP="007309C8">
          <w:pPr>
            <w:pStyle w:val="12"/>
            <w:tabs>
              <w:tab w:val="right" w:leader="dot" w:pos="10195"/>
            </w:tabs>
            <w:spacing w:after="0"/>
            <w:rPr>
              <w:noProof/>
              <w:sz w:val="28"/>
              <w:szCs w:val="28"/>
            </w:rPr>
          </w:pPr>
          <w:hyperlink w:anchor="_Toc84922277" w:history="1">
            <w:r w:rsidR="007309C8" w:rsidRPr="007309C8">
              <w:rPr>
                <w:rStyle w:val="af5"/>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sidR="00660A72">
              <w:rPr>
                <w:noProof/>
                <w:webHidden/>
                <w:sz w:val="28"/>
                <w:szCs w:val="28"/>
              </w:rPr>
              <w:t>20</w:t>
            </w:r>
          </w:hyperlink>
        </w:p>
        <w:p w14:paraId="2BED28BE" w14:textId="5D48004C" w:rsidR="007309C8" w:rsidRPr="007309C8" w:rsidRDefault="004F6058" w:rsidP="007309C8">
          <w:pPr>
            <w:pStyle w:val="12"/>
            <w:tabs>
              <w:tab w:val="right" w:leader="dot" w:pos="10195"/>
            </w:tabs>
            <w:spacing w:after="0"/>
            <w:rPr>
              <w:noProof/>
              <w:sz w:val="28"/>
              <w:szCs w:val="28"/>
            </w:rPr>
          </w:pPr>
          <w:hyperlink w:anchor="_Toc84922278" w:history="1">
            <w:r w:rsidR="007309C8" w:rsidRPr="007309C8">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_Toc84922278 \h </w:instrText>
            </w:r>
            <w:r w:rsidR="00150A43" w:rsidRPr="007309C8">
              <w:rPr>
                <w:noProof/>
                <w:webHidden/>
                <w:sz w:val="28"/>
                <w:szCs w:val="28"/>
              </w:rPr>
            </w:r>
            <w:r w:rsidR="00150A43" w:rsidRPr="007309C8">
              <w:rPr>
                <w:noProof/>
                <w:webHidden/>
                <w:sz w:val="28"/>
                <w:szCs w:val="28"/>
              </w:rPr>
              <w:fldChar w:fldCharType="separate"/>
            </w:r>
            <w:r w:rsidR="00FF31EF">
              <w:rPr>
                <w:noProof/>
                <w:webHidden/>
                <w:sz w:val="28"/>
                <w:szCs w:val="28"/>
              </w:rPr>
              <w:t>20</w:t>
            </w:r>
            <w:r w:rsidR="00150A43" w:rsidRPr="007309C8">
              <w:rPr>
                <w:noProof/>
                <w:webHidden/>
                <w:sz w:val="28"/>
                <w:szCs w:val="28"/>
              </w:rPr>
              <w:fldChar w:fldCharType="end"/>
            </w:r>
          </w:hyperlink>
        </w:p>
        <w:p w14:paraId="4440DA43" w14:textId="74FA6E7C" w:rsidR="007309C8" w:rsidRPr="007309C8" w:rsidRDefault="004F6058" w:rsidP="007309C8">
          <w:pPr>
            <w:pStyle w:val="12"/>
            <w:tabs>
              <w:tab w:val="right" w:leader="dot" w:pos="10195"/>
            </w:tabs>
            <w:spacing w:after="0"/>
            <w:rPr>
              <w:noProof/>
              <w:sz w:val="28"/>
              <w:szCs w:val="28"/>
            </w:rPr>
          </w:pPr>
          <w:hyperlink w:anchor="_Toc84922279" w:history="1">
            <w:r w:rsidR="007309C8" w:rsidRPr="007309C8">
              <w:rPr>
                <w:rStyle w:val="af5"/>
                <w:noProof/>
                <w:sz w:val="28"/>
                <w:szCs w:val="28"/>
              </w:rPr>
              <w:t>6.2. Перечень вопросов, заданий, тем для подготовки к текущему контролю</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_Toc84922279 \h </w:instrText>
            </w:r>
            <w:r w:rsidR="00150A43" w:rsidRPr="007309C8">
              <w:rPr>
                <w:noProof/>
                <w:webHidden/>
                <w:sz w:val="28"/>
                <w:szCs w:val="28"/>
              </w:rPr>
            </w:r>
            <w:r w:rsidR="00150A43" w:rsidRPr="007309C8">
              <w:rPr>
                <w:noProof/>
                <w:webHidden/>
                <w:sz w:val="28"/>
                <w:szCs w:val="28"/>
              </w:rPr>
              <w:fldChar w:fldCharType="separate"/>
            </w:r>
            <w:r w:rsidR="00FF31EF">
              <w:rPr>
                <w:noProof/>
                <w:webHidden/>
                <w:sz w:val="28"/>
                <w:szCs w:val="28"/>
              </w:rPr>
              <w:t>21</w:t>
            </w:r>
            <w:r w:rsidR="00150A43" w:rsidRPr="007309C8">
              <w:rPr>
                <w:noProof/>
                <w:webHidden/>
                <w:sz w:val="28"/>
                <w:szCs w:val="28"/>
              </w:rPr>
              <w:fldChar w:fldCharType="end"/>
            </w:r>
          </w:hyperlink>
        </w:p>
        <w:p w14:paraId="070222FF" w14:textId="0F3ED6C5" w:rsidR="007309C8" w:rsidRPr="007309C8" w:rsidRDefault="004F6058" w:rsidP="007309C8">
          <w:pPr>
            <w:pStyle w:val="12"/>
            <w:tabs>
              <w:tab w:val="right" w:leader="dot" w:pos="10195"/>
            </w:tabs>
            <w:spacing w:after="0"/>
            <w:rPr>
              <w:noProof/>
              <w:sz w:val="28"/>
              <w:szCs w:val="28"/>
            </w:rPr>
          </w:pPr>
          <w:hyperlink w:anchor="_Toc84922280" w:history="1">
            <w:r w:rsidR="007309C8" w:rsidRPr="007309C8">
              <w:rPr>
                <w:rStyle w:val="af5"/>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660A72">
              <w:rPr>
                <w:noProof/>
                <w:webHidden/>
                <w:sz w:val="28"/>
                <w:szCs w:val="28"/>
              </w:rPr>
              <w:t>24</w:t>
            </w:r>
          </w:hyperlink>
        </w:p>
        <w:p w14:paraId="78053E44" w14:textId="381356AC" w:rsidR="007309C8" w:rsidRPr="007309C8" w:rsidRDefault="004F6058" w:rsidP="007309C8">
          <w:pPr>
            <w:pStyle w:val="12"/>
            <w:tabs>
              <w:tab w:val="right" w:leader="dot" w:pos="10195"/>
            </w:tabs>
            <w:spacing w:after="0"/>
            <w:rPr>
              <w:noProof/>
              <w:sz w:val="28"/>
              <w:szCs w:val="28"/>
            </w:rPr>
          </w:pPr>
          <w:hyperlink w:anchor="_Toc84922281" w:history="1">
            <w:r w:rsidR="007309C8" w:rsidRPr="007309C8">
              <w:rPr>
                <w:rStyle w:val="af5"/>
                <w:noProof/>
                <w:sz w:val="28"/>
                <w:szCs w:val="28"/>
              </w:rPr>
              <w:t>8. Перечень основной и дополнительной учебной литературы, необходимой для</w:t>
            </w:r>
            <w:r w:rsidR="000B3CFC">
              <w:rPr>
                <w:rStyle w:val="af5"/>
                <w:noProof/>
                <w:sz w:val="28"/>
                <w:szCs w:val="28"/>
              </w:rPr>
              <w:t xml:space="preserve"> освоения дисциплины</w:t>
            </w:r>
            <w:r w:rsidR="007309C8" w:rsidRPr="007309C8">
              <w:rPr>
                <w:noProof/>
                <w:webHidden/>
                <w:sz w:val="28"/>
                <w:szCs w:val="28"/>
              </w:rPr>
              <w:tab/>
            </w:r>
            <w:r w:rsidR="00660A72">
              <w:rPr>
                <w:noProof/>
                <w:webHidden/>
                <w:sz w:val="28"/>
                <w:szCs w:val="28"/>
              </w:rPr>
              <w:t>32</w:t>
            </w:r>
          </w:hyperlink>
        </w:p>
        <w:p w14:paraId="7C32A84B" w14:textId="5C57FDC7" w:rsidR="007309C8" w:rsidRPr="007309C8" w:rsidRDefault="004F6058" w:rsidP="007309C8">
          <w:pPr>
            <w:pStyle w:val="12"/>
            <w:tabs>
              <w:tab w:val="right" w:leader="dot" w:pos="10195"/>
            </w:tabs>
            <w:spacing w:after="0"/>
            <w:rPr>
              <w:noProof/>
              <w:sz w:val="28"/>
              <w:szCs w:val="28"/>
            </w:rPr>
          </w:pPr>
          <w:hyperlink w:anchor="_Toc84922282" w:history="1">
            <w:r w:rsidR="007309C8" w:rsidRPr="007309C8">
              <w:rPr>
                <w:rStyle w:val="af5"/>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660A72">
              <w:rPr>
                <w:noProof/>
                <w:webHidden/>
                <w:sz w:val="28"/>
                <w:szCs w:val="28"/>
              </w:rPr>
              <w:t>36</w:t>
            </w:r>
          </w:hyperlink>
        </w:p>
        <w:p w14:paraId="3E6F2D2C" w14:textId="221C9A4C" w:rsidR="007309C8" w:rsidRPr="007309C8" w:rsidRDefault="004F6058" w:rsidP="007309C8">
          <w:pPr>
            <w:pStyle w:val="12"/>
            <w:tabs>
              <w:tab w:val="right" w:leader="dot" w:pos="10195"/>
            </w:tabs>
            <w:spacing w:after="0"/>
            <w:rPr>
              <w:noProof/>
              <w:sz w:val="28"/>
              <w:szCs w:val="28"/>
            </w:rPr>
          </w:pPr>
          <w:hyperlink w:anchor="_Toc84922283" w:history="1">
            <w:r w:rsidR="007309C8" w:rsidRPr="007309C8">
              <w:rPr>
                <w:rStyle w:val="af5"/>
                <w:noProof/>
                <w:sz w:val="28"/>
                <w:szCs w:val="28"/>
              </w:rPr>
              <w:t>10. Методические указания для обучающихся по освоению дисциплины</w:t>
            </w:r>
            <w:r w:rsidR="007309C8" w:rsidRPr="007309C8">
              <w:rPr>
                <w:noProof/>
                <w:webHidden/>
                <w:sz w:val="28"/>
                <w:szCs w:val="28"/>
              </w:rPr>
              <w:tab/>
            </w:r>
            <w:r w:rsidR="00660A72">
              <w:rPr>
                <w:noProof/>
                <w:webHidden/>
                <w:sz w:val="28"/>
                <w:szCs w:val="28"/>
              </w:rPr>
              <w:t>37</w:t>
            </w:r>
          </w:hyperlink>
        </w:p>
        <w:p w14:paraId="4A24C86D" w14:textId="16681384" w:rsidR="007309C8" w:rsidRPr="007309C8" w:rsidRDefault="004F6058" w:rsidP="007309C8">
          <w:pPr>
            <w:pStyle w:val="12"/>
            <w:tabs>
              <w:tab w:val="right" w:leader="dot" w:pos="10195"/>
            </w:tabs>
            <w:spacing w:after="0"/>
            <w:rPr>
              <w:noProof/>
              <w:sz w:val="28"/>
              <w:szCs w:val="28"/>
            </w:rPr>
          </w:pPr>
          <w:hyperlink w:anchor="_Toc84922284" w:history="1">
            <w:r w:rsidR="007309C8" w:rsidRPr="007309C8">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sz w:val="28"/>
                <w:szCs w:val="28"/>
              </w:rPr>
              <w:tab/>
            </w:r>
            <w:r w:rsidR="00660A72">
              <w:rPr>
                <w:noProof/>
                <w:webHidden/>
                <w:sz w:val="28"/>
                <w:szCs w:val="28"/>
              </w:rPr>
              <w:t>37</w:t>
            </w:r>
          </w:hyperlink>
        </w:p>
        <w:p w14:paraId="0029D678" w14:textId="6F9BE5FE" w:rsidR="007309C8" w:rsidRDefault="004F6058" w:rsidP="007309C8">
          <w:pPr>
            <w:pStyle w:val="12"/>
            <w:tabs>
              <w:tab w:val="right" w:leader="dot" w:pos="10195"/>
            </w:tabs>
            <w:spacing w:after="0"/>
            <w:rPr>
              <w:noProof/>
            </w:rPr>
          </w:pPr>
          <w:hyperlink w:anchor="_Toc84922285" w:history="1">
            <w:r w:rsidR="007309C8" w:rsidRPr="007309C8">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660A72">
              <w:rPr>
                <w:noProof/>
                <w:webHidden/>
                <w:sz w:val="28"/>
                <w:szCs w:val="28"/>
              </w:rPr>
              <w:t>38</w:t>
            </w:r>
          </w:hyperlink>
        </w:p>
        <w:p w14:paraId="6015570A" w14:textId="77777777" w:rsidR="007309C8" w:rsidRDefault="00150A43">
          <w:r>
            <w:rPr>
              <w:b/>
              <w:bCs/>
            </w:rPr>
            <w:fldChar w:fldCharType="end"/>
          </w:r>
        </w:p>
      </w:sdtContent>
    </w:sdt>
    <w:p w14:paraId="2DB9033C" w14:textId="77777777" w:rsidR="007309C8" w:rsidRDefault="007309C8">
      <w:pPr>
        <w:widowControl/>
        <w:autoSpaceDE/>
        <w:autoSpaceDN/>
        <w:adjustRightInd/>
        <w:spacing w:after="200" w:line="276" w:lineRule="auto"/>
        <w:rPr>
          <w:b/>
          <w:sz w:val="28"/>
          <w:szCs w:val="28"/>
        </w:rPr>
      </w:pPr>
    </w:p>
    <w:p w14:paraId="2DBDEC8A" w14:textId="77777777" w:rsidR="0050486D" w:rsidRDefault="0050486D">
      <w:pPr>
        <w:widowControl/>
        <w:autoSpaceDE/>
        <w:autoSpaceDN/>
        <w:adjustRightInd/>
        <w:spacing w:after="200" w:line="276" w:lineRule="auto"/>
        <w:rPr>
          <w:b/>
          <w:sz w:val="28"/>
          <w:szCs w:val="28"/>
        </w:rPr>
      </w:pPr>
      <w:r>
        <w:rPr>
          <w:b/>
          <w:sz w:val="28"/>
          <w:szCs w:val="28"/>
        </w:rPr>
        <w:br w:type="page"/>
      </w:r>
    </w:p>
    <w:p w14:paraId="6A283881"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0"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0"/>
      <w:r w:rsidRPr="0050486D">
        <w:rPr>
          <w:rFonts w:ascii="Times New Roman" w:hAnsi="Times New Roman" w:cs="Times New Roman"/>
          <w:b/>
          <w:color w:val="auto"/>
          <w:sz w:val="28"/>
          <w:szCs w:val="28"/>
        </w:rPr>
        <w:t xml:space="preserve"> </w:t>
      </w:r>
    </w:p>
    <w:p w14:paraId="240CACEB" w14:textId="6599A215" w:rsidR="0050486D" w:rsidRPr="0050486D" w:rsidRDefault="0050486D" w:rsidP="00F73856">
      <w:pPr>
        <w:contextualSpacing/>
        <w:rPr>
          <w:rFonts w:eastAsia="Calibri"/>
          <w:sz w:val="28"/>
          <w:szCs w:val="28"/>
        </w:rPr>
      </w:pPr>
      <w:r w:rsidRPr="0050486D">
        <w:rPr>
          <w:rFonts w:eastAsia="Calibri"/>
          <w:sz w:val="28"/>
          <w:szCs w:val="28"/>
        </w:rPr>
        <w:t>Дисциплина «</w:t>
      </w:r>
      <w:r w:rsidR="00401E68">
        <w:rPr>
          <w:sz w:val="28"/>
          <w:szCs w:val="28"/>
        </w:rPr>
        <w:t>Социальное обеспечение</w:t>
      </w:r>
      <w:r w:rsidRPr="0050486D">
        <w:rPr>
          <w:rFonts w:eastAsia="Calibri"/>
          <w:sz w:val="28"/>
          <w:szCs w:val="28"/>
        </w:rPr>
        <w:t>».</w:t>
      </w:r>
    </w:p>
    <w:p w14:paraId="17B02871" w14:textId="2F8EA8C1" w:rsidR="0088321E" w:rsidRDefault="00C52F7B" w:rsidP="005347AC">
      <w:pPr>
        <w:pStyle w:val="1"/>
        <w:spacing w:before="100" w:beforeAutospacing="1" w:after="100" w:afterAutospacing="1"/>
        <w:jc w:val="both"/>
        <w:rPr>
          <w:rFonts w:ascii="Times New Roman" w:hAnsi="Times New Roman" w:cs="Times New Roman"/>
          <w:b/>
          <w:color w:val="auto"/>
          <w:sz w:val="28"/>
          <w:szCs w:val="28"/>
        </w:rPr>
      </w:pPr>
      <w:bookmarkStart w:id="1" w:name="_Toc84922270"/>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0EECB993" w14:textId="5BDFC611" w:rsidR="005347AC" w:rsidRPr="005347AC" w:rsidRDefault="005347AC" w:rsidP="005347AC">
      <w:pPr>
        <w:rPr>
          <w:sz w:val="28"/>
          <w:szCs w:val="28"/>
        </w:rPr>
      </w:pPr>
      <w:r>
        <w:t xml:space="preserve">                                                                                                                                                                  </w:t>
      </w:r>
      <w:r w:rsidRPr="005347AC">
        <w:rPr>
          <w:sz w:val="28"/>
          <w:szCs w:val="28"/>
        </w:rPr>
        <w:t>Таблица 1</w:t>
      </w:r>
    </w:p>
    <w:tbl>
      <w:tblPr>
        <w:tblStyle w:val="a9"/>
        <w:tblW w:w="5000" w:type="pct"/>
        <w:tblLook w:val="04A0" w:firstRow="1" w:lastRow="0" w:firstColumn="1" w:lastColumn="0" w:noHBand="0" w:noVBand="1"/>
      </w:tblPr>
      <w:tblGrid>
        <w:gridCol w:w="1661"/>
        <w:gridCol w:w="2491"/>
        <w:gridCol w:w="3122"/>
        <w:gridCol w:w="3147"/>
      </w:tblGrid>
      <w:tr w:rsidR="009536B4" w:rsidRPr="00715609" w14:paraId="63C34507" w14:textId="77777777" w:rsidTr="005347AC">
        <w:tc>
          <w:tcPr>
            <w:tcW w:w="797" w:type="pct"/>
          </w:tcPr>
          <w:p w14:paraId="5C0C4486" w14:textId="77777777" w:rsidR="009536B4" w:rsidRPr="005347AC" w:rsidRDefault="009536B4" w:rsidP="005347AC">
            <w:pPr>
              <w:tabs>
                <w:tab w:val="left" w:pos="540"/>
              </w:tabs>
              <w:contextualSpacing/>
              <w:jc w:val="center"/>
              <w:rPr>
                <w:b/>
                <w:sz w:val="24"/>
                <w:szCs w:val="24"/>
              </w:rPr>
            </w:pPr>
            <w:r w:rsidRPr="005347AC">
              <w:rPr>
                <w:b/>
                <w:sz w:val="24"/>
                <w:szCs w:val="24"/>
              </w:rPr>
              <w:t>Код компетенции</w:t>
            </w:r>
          </w:p>
        </w:tc>
        <w:tc>
          <w:tcPr>
            <w:tcW w:w="1195" w:type="pct"/>
          </w:tcPr>
          <w:p w14:paraId="5DADC1D6" w14:textId="77777777" w:rsidR="009536B4" w:rsidRPr="005347AC" w:rsidRDefault="009536B4" w:rsidP="005347AC">
            <w:pPr>
              <w:tabs>
                <w:tab w:val="left" w:pos="540"/>
              </w:tabs>
              <w:contextualSpacing/>
              <w:jc w:val="center"/>
              <w:rPr>
                <w:b/>
                <w:sz w:val="24"/>
                <w:szCs w:val="24"/>
              </w:rPr>
            </w:pPr>
            <w:r w:rsidRPr="005347AC">
              <w:rPr>
                <w:b/>
                <w:sz w:val="24"/>
                <w:szCs w:val="24"/>
              </w:rPr>
              <w:t>Наименование компетенции</w:t>
            </w:r>
          </w:p>
        </w:tc>
        <w:tc>
          <w:tcPr>
            <w:tcW w:w="1498" w:type="pct"/>
          </w:tcPr>
          <w:p w14:paraId="6DF223ED" w14:textId="77777777" w:rsidR="009536B4" w:rsidRPr="005347AC" w:rsidRDefault="009536B4" w:rsidP="005347AC">
            <w:pPr>
              <w:tabs>
                <w:tab w:val="left" w:pos="540"/>
              </w:tabs>
              <w:contextualSpacing/>
              <w:jc w:val="center"/>
              <w:rPr>
                <w:b/>
                <w:sz w:val="24"/>
                <w:szCs w:val="24"/>
              </w:rPr>
            </w:pPr>
            <w:r w:rsidRPr="005347AC">
              <w:rPr>
                <w:b/>
                <w:sz w:val="24"/>
                <w:szCs w:val="24"/>
              </w:rPr>
              <w:t>Индикаторы достижения компетенции</w:t>
            </w:r>
          </w:p>
        </w:tc>
        <w:tc>
          <w:tcPr>
            <w:tcW w:w="1510" w:type="pct"/>
          </w:tcPr>
          <w:p w14:paraId="7D593E98" w14:textId="77777777" w:rsidR="009536B4" w:rsidRPr="005347AC" w:rsidRDefault="009536B4" w:rsidP="005347AC">
            <w:pPr>
              <w:tabs>
                <w:tab w:val="left" w:pos="540"/>
              </w:tabs>
              <w:contextualSpacing/>
              <w:jc w:val="center"/>
              <w:rPr>
                <w:b/>
                <w:sz w:val="24"/>
                <w:szCs w:val="24"/>
              </w:rPr>
            </w:pPr>
            <w:r w:rsidRPr="005347AC">
              <w:rPr>
                <w:b/>
                <w:sz w:val="24"/>
                <w:szCs w:val="24"/>
              </w:rPr>
              <w:t>Результаты обучения (умения и знания), соотнесенные с индикаторами достижения компетенции</w:t>
            </w:r>
          </w:p>
        </w:tc>
      </w:tr>
      <w:tr w:rsidR="005347AC" w:rsidRPr="00715609" w14:paraId="4191AEDF" w14:textId="77777777" w:rsidTr="005347AC">
        <w:tc>
          <w:tcPr>
            <w:tcW w:w="5000" w:type="pct"/>
            <w:gridSpan w:val="4"/>
          </w:tcPr>
          <w:p w14:paraId="0A14230F" w14:textId="795D2364" w:rsidR="005347AC" w:rsidRPr="005347AC" w:rsidRDefault="005347AC" w:rsidP="009273D5">
            <w:pPr>
              <w:tabs>
                <w:tab w:val="left" w:pos="540"/>
              </w:tabs>
              <w:contextualSpacing/>
              <w:rPr>
                <w:b/>
                <w:sz w:val="24"/>
                <w:szCs w:val="24"/>
              </w:rPr>
            </w:pPr>
            <w:r w:rsidRPr="005347AC">
              <w:rPr>
                <w:b/>
                <w:sz w:val="24"/>
                <w:szCs w:val="24"/>
              </w:rPr>
              <w:t xml:space="preserve">ОП «Экономика и финансы», Профиль: Государственные и муниципальные финансы» (очная, </w:t>
            </w:r>
            <w:proofErr w:type="spellStart"/>
            <w:r w:rsidRPr="005347AC">
              <w:rPr>
                <w:b/>
                <w:sz w:val="24"/>
                <w:szCs w:val="24"/>
              </w:rPr>
              <w:t>озо</w:t>
            </w:r>
            <w:proofErr w:type="spellEnd"/>
            <w:r w:rsidRPr="005347AC">
              <w:rPr>
                <w:b/>
                <w:sz w:val="24"/>
                <w:szCs w:val="24"/>
              </w:rPr>
              <w:t>-ИОО)</w:t>
            </w:r>
          </w:p>
        </w:tc>
      </w:tr>
      <w:tr w:rsidR="00D81CCA" w:rsidRPr="006555F7" w14:paraId="1CC99049" w14:textId="77777777" w:rsidTr="005347AC">
        <w:tc>
          <w:tcPr>
            <w:tcW w:w="797" w:type="pct"/>
            <w:vMerge w:val="restart"/>
          </w:tcPr>
          <w:p w14:paraId="553C0877" w14:textId="167BF213" w:rsidR="00D81CCA" w:rsidRPr="006555F7" w:rsidRDefault="00171D02" w:rsidP="009273D5">
            <w:pPr>
              <w:tabs>
                <w:tab w:val="left" w:pos="540"/>
              </w:tabs>
              <w:contextualSpacing/>
              <w:rPr>
                <w:sz w:val="24"/>
                <w:szCs w:val="24"/>
              </w:rPr>
            </w:pPr>
            <w:r w:rsidRPr="006555F7">
              <w:rPr>
                <w:sz w:val="24"/>
                <w:szCs w:val="24"/>
              </w:rPr>
              <w:t>ПКП-1</w:t>
            </w:r>
          </w:p>
        </w:tc>
        <w:tc>
          <w:tcPr>
            <w:tcW w:w="1195" w:type="pct"/>
            <w:vMerge w:val="restart"/>
          </w:tcPr>
          <w:p w14:paraId="39185C1A" w14:textId="76922A02" w:rsidR="00715609" w:rsidRPr="006555F7" w:rsidRDefault="00715609" w:rsidP="008923A3">
            <w:pPr>
              <w:pStyle w:val="a7"/>
              <w:ind w:left="0"/>
              <w:jc w:val="both"/>
              <w:rPr>
                <w:rStyle w:val="FontStyle12"/>
                <w:sz w:val="24"/>
                <w:szCs w:val="24"/>
                <w:lang w:eastAsia="en-US"/>
              </w:rPr>
            </w:pPr>
            <w:r w:rsidRPr="006555F7">
              <w:rPr>
                <w:sz w:val="24"/>
                <w:szCs w:val="24"/>
              </w:rPr>
              <w:t xml:space="preserve">Способность собирать и обобщать данные, необходимые для характеристики основных направлений бюджетно-налоговой и долговой политики </w:t>
            </w:r>
          </w:p>
          <w:p w14:paraId="7B1D9EC9" w14:textId="2BD441DF" w:rsidR="00D81CCA" w:rsidRPr="006555F7" w:rsidRDefault="00D81CCA" w:rsidP="00FB0C00">
            <w:pPr>
              <w:tabs>
                <w:tab w:val="left" w:pos="540"/>
              </w:tabs>
              <w:contextualSpacing/>
              <w:jc w:val="both"/>
              <w:rPr>
                <w:sz w:val="24"/>
                <w:szCs w:val="24"/>
              </w:rPr>
            </w:pPr>
          </w:p>
        </w:tc>
        <w:tc>
          <w:tcPr>
            <w:tcW w:w="1498" w:type="pct"/>
          </w:tcPr>
          <w:p w14:paraId="3A6171E4" w14:textId="0671A71F" w:rsidR="00D81CCA" w:rsidRPr="006555F7" w:rsidRDefault="00715609" w:rsidP="009273D5">
            <w:pPr>
              <w:jc w:val="both"/>
              <w:rPr>
                <w:sz w:val="24"/>
                <w:szCs w:val="24"/>
              </w:rPr>
            </w:pPr>
            <w:r w:rsidRPr="006555F7">
              <w:rPr>
                <w:color w:val="000000"/>
                <w:sz w:val="24"/>
                <w:szCs w:val="24"/>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6555F7">
              <w:rPr>
                <w:sz w:val="24"/>
                <w:szCs w:val="24"/>
              </w:rPr>
              <w:t>бюджетно-налоговой и долговой политики.</w:t>
            </w:r>
          </w:p>
        </w:tc>
        <w:tc>
          <w:tcPr>
            <w:tcW w:w="1510" w:type="pct"/>
          </w:tcPr>
          <w:p w14:paraId="1838BA57" w14:textId="26BC4BF6" w:rsidR="00D81CCA" w:rsidRDefault="00F8566F" w:rsidP="006555F7">
            <w:pPr>
              <w:tabs>
                <w:tab w:val="left" w:pos="540"/>
              </w:tabs>
              <w:contextualSpacing/>
              <w:jc w:val="both"/>
              <w:rPr>
                <w:sz w:val="24"/>
                <w:szCs w:val="24"/>
              </w:rPr>
            </w:pPr>
            <w:r w:rsidRPr="006555F7">
              <w:rPr>
                <w:i/>
                <w:sz w:val="24"/>
                <w:szCs w:val="24"/>
              </w:rPr>
              <w:t xml:space="preserve">Знать: </w:t>
            </w:r>
            <w:r w:rsidR="00CB31AF" w:rsidRPr="00CB31AF">
              <w:rPr>
                <w:sz w:val="24"/>
                <w:szCs w:val="24"/>
              </w:rPr>
              <w:t>дискуссионные терминологические вопросы социального обеспечения</w:t>
            </w:r>
            <w:r w:rsidR="00CB31AF">
              <w:rPr>
                <w:sz w:val="24"/>
                <w:szCs w:val="24"/>
              </w:rPr>
              <w:t>,</w:t>
            </w:r>
            <w:r w:rsidR="00CB31AF" w:rsidRPr="006555F7">
              <w:rPr>
                <w:sz w:val="24"/>
                <w:szCs w:val="24"/>
              </w:rPr>
              <w:t xml:space="preserve"> </w:t>
            </w:r>
            <w:r w:rsidRPr="006555F7">
              <w:rPr>
                <w:sz w:val="24"/>
                <w:szCs w:val="24"/>
              </w:rPr>
              <w:t xml:space="preserve">источники данных для анализа публичных расходов на социальное обеспечение, принципы группировки </w:t>
            </w:r>
            <w:r w:rsidR="006555F7">
              <w:rPr>
                <w:sz w:val="24"/>
                <w:szCs w:val="24"/>
              </w:rPr>
              <w:t>данных</w:t>
            </w:r>
          </w:p>
          <w:p w14:paraId="775F443B" w14:textId="67F4CBAE" w:rsidR="006555F7" w:rsidRPr="006555F7" w:rsidRDefault="006555F7" w:rsidP="006555F7">
            <w:pPr>
              <w:tabs>
                <w:tab w:val="left" w:pos="540"/>
              </w:tabs>
              <w:contextualSpacing/>
              <w:jc w:val="both"/>
              <w:rPr>
                <w:sz w:val="24"/>
                <w:szCs w:val="24"/>
              </w:rPr>
            </w:pPr>
            <w:r w:rsidRPr="006555F7">
              <w:rPr>
                <w:i/>
                <w:sz w:val="24"/>
                <w:szCs w:val="24"/>
              </w:rPr>
              <w:t>Уметь:</w:t>
            </w:r>
            <w:r>
              <w:rPr>
                <w:sz w:val="24"/>
                <w:szCs w:val="24"/>
              </w:rPr>
              <w:t xml:space="preserve"> работать с информационными системами ЕГИССО, ФРИ, ГИИС «Электронный бюджет», </w:t>
            </w:r>
            <w:r>
              <w:rPr>
                <w:sz w:val="24"/>
                <w:szCs w:val="24"/>
                <w:lang w:val="en-US"/>
              </w:rPr>
              <w:t>SOCX</w:t>
            </w:r>
            <w:r w:rsidRPr="006555F7">
              <w:rPr>
                <w:sz w:val="24"/>
                <w:szCs w:val="24"/>
              </w:rPr>
              <w:t xml:space="preserve">, </w:t>
            </w:r>
            <w:r>
              <w:rPr>
                <w:sz w:val="24"/>
                <w:szCs w:val="24"/>
              </w:rPr>
              <w:t>информационными базами МОТ и МАСО</w:t>
            </w:r>
          </w:p>
        </w:tc>
      </w:tr>
      <w:tr w:rsidR="00D81CCA" w:rsidRPr="006555F7" w14:paraId="10D77254" w14:textId="77777777" w:rsidTr="005347AC">
        <w:trPr>
          <w:trHeight w:val="2126"/>
        </w:trPr>
        <w:tc>
          <w:tcPr>
            <w:tcW w:w="797" w:type="pct"/>
            <w:vMerge/>
          </w:tcPr>
          <w:p w14:paraId="7BB0F5F1" w14:textId="53516303" w:rsidR="00D81CCA" w:rsidRPr="006555F7" w:rsidRDefault="00D81CCA" w:rsidP="00FB0C00">
            <w:pPr>
              <w:tabs>
                <w:tab w:val="left" w:pos="540"/>
              </w:tabs>
              <w:contextualSpacing/>
              <w:jc w:val="center"/>
              <w:rPr>
                <w:sz w:val="24"/>
                <w:szCs w:val="24"/>
              </w:rPr>
            </w:pPr>
          </w:p>
        </w:tc>
        <w:tc>
          <w:tcPr>
            <w:tcW w:w="1195" w:type="pct"/>
            <w:vMerge/>
          </w:tcPr>
          <w:p w14:paraId="4ED80BF2" w14:textId="77777777" w:rsidR="00D81CCA" w:rsidRPr="006555F7" w:rsidRDefault="00D81CCA" w:rsidP="00FB0C00">
            <w:pPr>
              <w:tabs>
                <w:tab w:val="left" w:pos="540"/>
              </w:tabs>
              <w:contextualSpacing/>
              <w:jc w:val="both"/>
              <w:rPr>
                <w:sz w:val="24"/>
                <w:szCs w:val="24"/>
              </w:rPr>
            </w:pPr>
          </w:p>
        </w:tc>
        <w:tc>
          <w:tcPr>
            <w:tcW w:w="1498" w:type="pct"/>
          </w:tcPr>
          <w:p w14:paraId="514F243F" w14:textId="78EFBFBE" w:rsidR="00D81CCA" w:rsidRPr="006555F7" w:rsidRDefault="00715609" w:rsidP="009273D5">
            <w:pPr>
              <w:jc w:val="both"/>
              <w:rPr>
                <w:sz w:val="24"/>
                <w:szCs w:val="24"/>
              </w:rPr>
            </w:pPr>
            <w:r w:rsidRPr="006555F7">
              <w:rPr>
                <w:color w:val="000000"/>
                <w:sz w:val="24"/>
                <w:szCs w:val="24"/>
              </w:rPr>
              <w:t xml:space="preserve">Применяет профессиональные знания для </w:t>
            </w:r>
            <w:r w:rsidRPr="006555F7">
              <w:rPr>
                <w:sz w:val="24"/>
                <w:szCs w:val="24"/>
              </w:rPr>
              <w:t>прогнозирования результатов реализации бюджетно-налоговой и долговой политики на среднесрочную перспективу.</w:t>
            </w:r>
          </w:p>
        </w:tc>
        <w:tc>
          <w:tcPr>
            <w:tcW w:w="1510" w:type="pct"/>
          </w:tcPr>
          <w:p w14:paraId="409C1352" w14:textId="03796352" w:rsidR="006555F7" w:rsidRDefault="006555F7" w:rsidP="006555F7">
            <w:pPr>
              <w:tabs>
                <w:tab w:val="left" w:pos="540"/>
              </w:tabs>
              <w:contextualSpacing/>
              <w:jc w:val="both"/>
              <w:rPr>
                <w:sz w:val="24"/>
                <w:szCs w:val="24"/>
              </w:rPr>
            </w:pPr>
            <w:r w:rsidRPr="006555F7">
              <w:rPr>
                <w:i/>
                <w:sz w:val="24"/>
                <w:szCs w:val="24"/>
              </w:rPr>
              <w:t>Знать:</w:t>
            </w:r>
            <w:r>
              <w:rPr>
                <w:i/>
                <w:sz w:val="24"/>
                <w:szCs w:val="24"/>
              </w:rPr>
              <w:t xml:space="preserve"> </w:t>
            </w:r>
            <w:r w:rsidRPr="006555F7">
              <w:rPr>
                <w:sz w:val="24"/>
                <w:szCs w:val="24"/>
              </w:rPr>
              <w:t>планируемые</w:t>
            </w:r>
            <w:r w:rsidRPr="006555F7">
              <w:rPr>
                <w:i/>
                <w:sz w:val="24"/>
                <w:szCs w:val="24"/>
              </w:rPr>
              <w:t xml:space="preserve"> </w:t>
            </w:r>
            <w:r>
              <w:rPr>
                <w:sz w:val="24"/>
                <w:szCs w:val="24"/>
              </w:rPr>
              <w:t xml:space="preserve">результаты </w:t>
            </w:r>
            <w:r w:rsidR="000914F3">
              <w:rPr>
                <w:sz w:val="24"/>
                <w:szCs w:val="24"/>
              </w:rPr>
              <w:t xml:space="preserve">расходов бюджетов на финансирование </w:t>
            </w:r>
            <w:r>
              <w:rPr>
                <w:sz w:val="24"/>
                <w:szCs w:val="24"/>
              </w:rPr>
              <w:t>государственных программ и нацпроектов в сфере социального обеспечения</w:t>
            </w:r>
          </w:p>
          <w:p w14:paraId="7DF09029" w14:textId="1F93CA44" w:rsidR="00D81CCA" w:rsidRPr="006555F7" w:rsidRDefault="006555F7" w:rsidP="006555F7">
            <w:pPr>
              <w:tabs>
                <w:tab w:val="left" w:pos="540"/>
              </w:tabs>
              <w:contextualSpacing/>
              <w:jc w:val="both"/>
              <w:rPr>
                <w:iCs/>
                <w:color w:val="000000" w:themeColor="text1"/>
                <w:sz w:val="24"/>
                <w:szCs w:val="24"/>
              </w:rPr>
            </w:pPr>
            <w:r w:rsidRPr="006555F7">
              <w:rPr>
                <w:i/>
                <w:sz w:val="24"/>
                <w:szCs w:val="24"/>
              </w:rPr>
              <w:t>Уметь:</w:t>
            </w:r>
            <w:r>
              <w:rPr>
                <w:sz w:val="24"/>
                <w:szCs w:val="24"/>
              </w:rPr>
              <w:t xml:space="preserve"> оценивать факторы, влияющие на результативность бюджетных расходов на финансирование государственных программ и нацпроектов</w:t>
            </w:r>
          </w:p>
        </w:tc>
      </w:tr>
      <w:tr w:rsidR="00D81CCA" w:rsidRPr="006555F7" w14:paraId="692DE0D5" w14:textId="77777777" w:rsidTr="005347AC">
        <w:trPr>
          <w:trHeight w:val="1237"/>
        </w:trPr>
        <w:tc>
          <w:tcPr>
            <w:tcW w:w="797" w:type="pct"/>
            <w:vMerge w:val="restart"/>
          </w:tcPr>
          <w:p w14:paraId="42A197E3" w14:textId="786417CD" w:rsidR="00D81CCA" w:rsidRPr="006555F7" w:rsidRDefault="00171D02" w:rsidP="00FB0C00">
            <w:pPr>
              <w:tabs>
                <w:tab w:val="left" w:pos="540"/>
              </w:tabs>
              <w:contextualSpacing/>
              <w:jc w:val="center"/>
              <w:rPr>
                <w:sz w:val="24"/>
                <w:szCs w:val="24"/>
              </w:rPr>
            </w:pPr>
            <w:r w:rsidRPr="006555F7">
              <w:rPr>
                <w:sz w:val="24"/>
                <w:szCs w:val="24"/>
              </w:rPr>
              <w:t>ПКП-2</w:t>
            </w:r>
          </w:p>
        </w:tc>
        <w:tc>
          <w:tcPr>
            <w:tcW w:w="1195" w:type="pct"/>
            <w:vMerge w:val="restart"/>
          </w:tcPr>
          <w:p w14:paraId="4C4CC8D0" w14:textId="0CA10A1D" w:rsidR="00D81CCA" w:rsidRPr="006555F7" w:rsidRDefault="00715609" w:rsidP="00FB0C00">
            <w:pPr>
              <w:pStyle w:val="ConsPlusNormal"/>
              <w:widowControl/>
              <w:ind w:firstLine="0"/>
              <w:rPr>
                <w:sz w:val="24"/>
                <w:szCs w:val="24"/>
              </w:rPr>
            </w:pPr>
            <w:r w:rsidRPr="006555F7">
              <w:rPr>
                <w:rFonts w:ascii="Times New Roman" w:hAnsi="Times New Roman"/>
                <w:sz w:val="24"/>
                <w:szCs w:val="24"/>
              </w:rPr>
              <w:t>Способность выбирать и использовать оптимальные методы и методики расчета финансовых показателей</w:t>
            </w:r>
          </w:p>
        </w:tc>
        <w:tc>
          <w:tcPr>
            <w:tcW w:w="1498" w:type="pct"/>
          </w:tcPr>
          <w:p w14:paraId="38C0BC3D" w14:textId="0B451A47" w:rsidR="00D81CCA" w:rsidRPr="006555F7" w:rsidRDefault="00715609" w:rsidP="00FB0C00">
            <w:pPr>
              <w:rPr>
                <w:sz w:val="24"/>
                <w:szCs w:val="24"/>
              </w:rPr>
            </w:pPr>
            <w:r w:rsidRPr="006555F7">
              <w:rPr>
                <w:sz w:val="24"/>
                <w:szCs w:val="24"/>
              </w:rPr>
              <w:t>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1510" w:type="pct"/>
          </w:tcPr>
          <w:p w14:paraId="03308D4C" w14:textId="21CFD4AE" w:rsidR="00D81CCA" w:rsidRDefault="006555F7" w:rsidP="00CF2207">
            <w:pPr>
              <w:tabs>
                <w:tab w:val="left" w:pos="540"/>
              </w:tabs>
              <w:contextualSpacing/>
              <w:jc w:val="both"/>
              <w:rPr>
                <w:sz w:val="24"/>
                <w:szCs w:val="24"/>
              </w:rPr>
            </w:pPr>
            <w:r w:rsidRPr="000914F3">
              <w:rPr>
                <w:i/>
                <w:sz w:val="24"/>
                <w:szCs w:val="24"/>
              </w:rPr>
              <w:t>Знать:</w:t>
            </w:r>
            <w:r>
              <w:rPr>
                <w:sz w:val="24"/>
                <w:szCs w:val="24"/>
              </w:rPr>
              <w:t xml:space="preserve"> методики определения размеров страховых взносов на социальное страхование, основных социальных выплат, результативности публичных расходов на социальное обеспечение</w:t>
            </w:r>
          </w:p>
          <w:p w14:paraId="242CE3DA" w14:textId="2AD5AD68" w:rsidR="006555F7" w:rsidRPr="006555F7" w:rsidRDefault="006555F7" w:rsidP="00CF2207">
            <w:pPr>
              <w:tabs>
                <w:tab w:val="left" w:pos="540"/>
              </w:tabs>
              <w:contextualSpacing/>
              <w:jc w:val="both"/>
              <w:rPr>
                <w:sz w:val="24"/>
                <w:szCs w:val="24"/>
              </w:rPr>
            </w:pPr>
            <w:r w:rsidRPr="000914F3">
              <w:rPr>
                <w:i/>
                <w:sz w:val="24"/>
                <w:szCs w:val="24"/>
              </w:rPr>
              <w:t>Умеет:</w:t>
            </w:r>
            <w:r>
              <w:rPr>
                <w:sz w:val="24"/>
                <w:szCs w:val="24"/>
              </w:rPr>
              <w:t xml:space="preserve"> методики определения размеров страховых </w:t>
            </w:r>
            <w:r>
              <w:rPr>
                <w:sz w:val="24"/>
                <w:szCs w:val="24"/>
              </w:rPr>
              <w:lastRenderedPageBreak/>
              <w:t>взносов на социальное страхование, основных социальных выплат</w:t>
            </w:r>
          </w:p>
        </w:tc>
      </w:tr>
      <w:tr w:rsidR="00715609" w:rsidRPr="006555F7" w14:paraId="794E4F3B" w14:textId="77777777" w:rsidTr="005347AC">
        <w:trPr>
          <w:trHeight w:val="2918"/>
        </w:trPr>
        <w:tc>
          <w:tcPr>
            <w:tcW w:w="797" w:type="pct"/>
            <w:vMerge/>
          </w:tcPr>
          <w:p w14:paraId="201745E4" w14:textId="77777777" w:rsidR="00715609" w:rsidRPr="006555F7" w:rsidRDefault="00715609" w:rsidP="00FB0C00">
            <w:pPr>
              <w:tabs>
                <w:tab w:val="left" w:pos="540"/>
              </w:tabs>
              <w:contextualSpacing/>
              <w:jc w:val="center"/>
              <w:rPr>
                <w:sz w:val="24"/>
                <w:szCs w:val="24"/>
              </w:rPr>
            </w:pPr>
          </w:p>
        </w:tc>
        <w:tc>
          <w:tcPr>
            <w:tcW w:w="1195" w:type="pct"/>
            <w:vMerge/>
          </w:tcPr>
          <w:p w14:paraId="37E0EEA1" w14:textId="77777777" w:rsidR="00715609" w:rsidRPr="006555F7" w:rsidRDefault="00715609" w:rsidP="00FB0C00">
            <w:pPr>
              <w:tabs>
                <w:tab w:val="left" w:pos="540"/>
              </w:tabs>
              <w:contextualSpacing/>
              <w:jc w:val="both"/>
              <w:rPr>
                <w:sz w:val="24"/>
                <w:szCs w:val="24"/>
              </w:rPr>
            </w:pPr>
          </w:p>
        </w:tc>
        <w:tc>
          <w:tcPr>
            <w:tcW w:w="1498" w:type="pct"/>
          </w:tcPr>
          <w:p w14:paraId="4B2F762C" w14:textId="3397FF4D" w:rsidR="00715609" w:rsidRPr="006555F7" w:rsidRDefault="00715609" w:rsidP="00FB0C00">
            <w:pPr>
              <w:rPr>
                <w:sz w:val="24"/>
                <w:szCs w:val="24"/>
              </w:rPr>
            </w:pPr>
            <w:r w:rsidRPr="006555F7">
              <w:rPr>
                <w:sz w:val="24"/>
                <w:szCs w:val="24"/>
              </w:rPr>
              <w:t>Применяет современные методы сбора, обработки и анализа информации, необходимой для расчета и интерпретации основных бюджетных показате</w:t>
            </w:r>
            <w:r w:rsidR="008923A3" w:rsidRPr="006555F7">
              <w:rPr>
                <w:sz w:val="24"/>
                <w:szCs w:val="24"/>
              </w:rPr>
              <w:t>лей</w:t>
            </w:r>
          </w:p>
        </w:tc>
        <w:tc>
          <w:tcPr>
            <w:tcW w:w="1510" w:type="pct"/>
          </w:tcPr>
          <w:p w14:paraId="16A42FF0" w14:textId="2EBE2E93" w:rsidR="00715609" w:rsidRDefault="000914F3" w:rsidP="00643B40">
            <w:pPr>
              <w:tabs>
                <w:tab w:val="left" w:pos="540"/>
              </w:tabs>
              <w:jc w:val="both"/>
              <w:rPr>
                <w:i/>
                <w:sz w:val="24"/>
                <w:szCs w:val="24"/>
              </w:rPr>
            </w:pPr>
            <w:r w:rsidRPr="000914F3">
              <w:rPr>
                <w:i/>
                <w:sz w:val="24"/>
                <w:szCs w:val="24"/>
              </w:rPr>
              <w:t xml:space="preserve">Знать: </w:t>
            </w:r>
            <w:r w:rsidRPr="000914F3">
              <w:rPr>
                <w:sz w:val="24"/>
                <w:szCs w:val="24"/>
              </w:rPr>
              <w:t>современные методы сбора, обработки и анализа информации, связанной с формированием и использованием финансовых ресурсов на социальное обеспечение</w:t>
            </w:r>
          </w:p>
          <w:p w14:paraId="31C54E01" w14:textId="4DFD7147" w:rsidR="000914F3" w:rsidRPr="000914F3" w:rsidRDefault="000914F3" w:rsidP="00643B40">
            <w:pPr>
              <w:tabs>
                <w:tab w:val="left" w:pos="540"/>
              </w:tabs>
              <w:jc w:val="both"/>
              <w:rPr>
                <w:sz w:val="24"/>
                <w:szCs w:val="24"/>
              </w:rPr>
            </w:pPr>
            <w:r>
              <w:rPr>
                <w:i/>
                <w:sz w:val="24"/>
                <w:szCs w:val="24"/>
              </w:rPr>
              <w:t xml:space="preserve">Уметь: </w:t>
            </w:r>
            <w:r>
              <w:rPr>
                <w:sz w:val="24"/>
                <w:szCs w:val="24"/>
              </w:rPr>
              <w:t>применять современные методы сбора, обработки и анализа информации, связанной с формированием и использованием финансовых ресурсов на социальное обеспечение</w:t>
            </w:r>
          </w:p>
        </w:tc>
      </w:tr>
      <w:tr w:rsidR="009F3865" w:rsidRPr="006555F7" w14:paraId="11B7BE83" w14:textId="77777777" w:rsidTr="005347AC">
        <w:trPr>
          <w:trHeight w:val="966"/>
        </w:trPr>
        <w:tc>
          <w:tcPr>
            <w:tcW w:w="797" w:type="pct"/>
            <w:vMerge w:val="restart"/>
          </w:tcPr>
          <w:p w14:paraId="3D4239AF" w14:textId="33CFCFF2" w:rsidR="009F3865" w:rsidRPr="006555F7" w:rsidRDefault="00171D02" w:rsidP="00D81CCA">
            <w:pPr>
              <w:tabs>
                <w:tab w:val="left" w:pos="540"/>
              </w:tabs>
              <w:contextualSpacing/>
              <w:jc w:val="center"/>
              <w:rPr>
                <w:sz w:val="24"/>
                <w:szCs w:val="24"/>
              </w:rPr>
            </w:pPr>
            <w:r w:rsidRPr="006555F7">
              <w:rPr>
                <w:sz w:val="24"/>
                <w:szCs w:val="24"/>
              </w:rPr>
              <w:t>ПКП-3</w:t>
            </w:r>
          </w:p>
        </w:tc>
        <w:tc>
          <w:tcPr>
            <w:tcW w:w="1195" w:type="pct"/>
            <w:vMerge w:val="restart"/>
          </w:tcPr>
          <w:p w14:paraId="30ABCA70" w14:textId="60E13893" w:rsidR="009F3865" w:rsidRPr="006555F7" w:rsidRDefault="00715609" w:rsidP="00FB0C00">
            <w:pPr>
              <w:tabs>
                <w:tab w:val="left" w:pos="540"/>
              </w:tabs>
              <w:contextualSpacing/>
              <w:jc w:val="both"/>
              <w:rPr>
                <w:sz w:val="24"/>
                <w:szCs w:val="24"/>
              </w:rPr>
            </w:pPr>
            <w:r w:rsidRPr="006555F7">
              <w:rPr>
                <w:rFonts w:eastAsia="Calibri"/>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1498" w:type="pct"/>
          </w:tcPr>
          <w:p w14:paraId="4981F8B0" w14:textId="4E9C1137" w:rsidR="009F3865" w:rsidRPr="006555F7" w:rsidRDefault="00715609" w:rsidP="00FB0C00">
            <w:pPr>
              <w:rPr>
                <w:sz w:val="24"/>
                <w:szCs w:val="24"/>
              </w:rPr>
            </w:pPr>
            <w:r w:rsidRPr="006555F7">
              <w:rPr>
                <w:rStyle w:val="FontStyle12"/>
                <w:rFonts w:eastAsia="Calibri"/>
                <w:sz w:val="24"/>
                <w:szCs w:val="24"/>
              </w:rPr>
              <w:t xml:space="preserve">Анализирует и </w:t>
            </w:r>
            <w:r w:rsidRPr="006555F7">
              <w:rPr>
                <w:color w:val="000000"/>
                <w:sz w:val="24"/>
                <w:szCs w:val="24"/>
              </w:rPr>
              <w:t xml:space="preserve">применяет результаты анализа </w:t>
            </w:r>
            <w:r w:rsidRPr="006555F7">
              <w:rPr>
                <w:sz w:val="24"/>
                <w:szCs w:val="24"/>
              </w:rP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1510" w:type="pct"/>
          </w:tcPr>
          <w:p w14:paraId="062F73D7" w14:textId="77777777" w:rsidR="009F3865" w:rsidRDefault="000914F3" w:rsidP="00F533BE">
            <w:pPr>
              <w:tabs>
                <w:tab w:val="left" w:pos="540"/>
              </w:tabs>
              <w:contextualSpacing/>
              <w:jc w:val="both"/>
              <w:rPr>
                <w:iCs/>
                <w:sz w:val="24"/>
                <w:szCs w:val="24"/>
              </w:rPr>
            </w:pPr>
            <w:r w:rsidRPr="000914F3">
              <w:rPr>
                <w:i/>
                <w:iCs/>
                <w:sz w:val="24"/>
                <w:szCs w:val="24"/>
              </w:rPr>
              <w:t>Знать:</w:t>
            </w:r>
            <w:r>
              <w:rPr>
                <w:iCs/>
                <w:sz w:val="24"/>
                <w:szCs w:val="24"/>
              </w:rPr>
              <w:t xml:space="preserve"> методы анализа финансовой и статистической отчетности, отражающих формирование и использование финансовых ресурсов с целью социального обеспечения</w:t>
            </w:r>
          </w:p>
          <w:p w14:paraId="586765C3" w14:textId="60BA3E02" w:rsidR="000914F3" w:rsidRPr="006555F7" w:rsidRDefault="000914F3" w:rsidP="00777061">
            <w:pPr>
              <w:tabs>
                <w:tab w:val="left" w:pos="540"/>
              </w:tabs>
              <w:contextualSpacing/>
              <w:jc w:val="both"/>
              <w:rPr>
                <w:iCs/>
                <w:sz w:val="24"/>
                <w:szCs w:val="24"/>
              </w:rPr>
            </w:pPr>
            <w:r>
              <w:rPr>
                <w:iCs/>
                <w:sz w:val="24"/>
                <w:szCs w:val="24"/>
              </w:rPr>
              <w:t>Уметь:</w:t>
            </w:r>
            <w:r w:rsidR="00777061">
              <w:rPr>
                <w:iCs/>
                <w:sz w:val="24"/>
                <w:szCs w:val="24"/>
              </w:rPr>
              <w:t xml:space="preserve"> применять результаты анализа для разработки предложений по повышению результативности и эффективности публичных расходов на социальное обеспечение</w:t>
            </w:r>
          </w:p>
        </w:tc>
      </w:tr>
      <w:tr w:rsidR="009F3865" w:rsidRPr="006555F7" w14:paraId="282BB4CE" w14:textId="77777777" w:rsidTr="005347AC">
        <w:trPr>
          <w:trHeight w:val="966"/>
        </w:trPr>
        <w:tc>
          <w:tcPr>
            <w:tcW w:w="797" w:type="pct"/>
            <w:vMerge/>
          </w:tcPr>
          <w:p w14:paraId="511464CE" w14:textId="657BAE3C" w:rsidR="009F3865" w:rsidRPr="006555F7" w:rsidRDefault="009F3865" w:rsidP="00FB0C00">
            <w:pPr>
              <w:tabs>
                <w:tab w:val="left" w:pos="540"/>
              </w:tabs>
              <w:contextualSpacing/>
              <w:jc w:val="center"/>
              <w:rPr>
                <w:sz w:val="24"/>
                <w:szCs w:val="24"/>
              </w:rPr>
            </w:pPr>
          </w:p>
        </w:tc>
        <w:tc>
          <w:tcPr>
            <w:tcW w:w="1195" w:type="pct"/>
            <w:vMerge/>
          </w:tcPr>
          <w:p w14:paraId="166C1C0A" w14:textId="77777777" w:rsidR="009F3865" w:rsidRPr="006555F7" w:rsidRDefault="009F3865" w:rsidP="00FB0C00">
            <w:pPr>
              <w:tabs>
                <w:tab w:val="left" w:pos="540"/>
              </w:tabs>
              <w:contextualSpacing/>
              <w:jc w:val="both"/>
              <w:rPr>
                <w:sz w:val="24"/>
                <w:szCs w:val="24"/>
              </w:rPr>
            </w:pPr>
          </w:p>
        </w:tc>
        <w:tc>
          <w:tcPr>
            <w:tcW w:w="1498" w:type="pct"/>
          </w:tcPr>
          <w:p w14:paraId="4C7C6002" w14:textId="15D325D4" w:rsidR="009F3865" w:rsidRPr="006555F7" w:rsidRDefault="00715609" w:rsidP="00FB0C00">
            <w:pPr>
              <w:tabs>
                <w:tab w:val="left" w:pos="540"/>
              </w:tabs>
              <w:contextualSpacing/>
              <w:jc w:val="both"/>
              <w:rPr>
                <w:sz w:val="24"/>
                <w:szCs w:val="24"/>
              </w:rPr>
            </w:pPr>
            <w:r w:rsidRPr="006555F7">
              <w:rPr>
                <w:rFonts w:eastAsia="Calibri"/>
                <w:sz w:val="24"/>
                <w:szCs w:val="24"/>
              </w:rPr>
              <w:t>Демонстрирует владение</w:t>
            </w:r>
            <w:r w:rsidRPr="006555F7">
              <w:rPr>
                <w:sz w:val="24"/>
                <w:szCs w:val="24"/>
              </w:rPr>
              <w:t xml:space="preserve"> основами представления результатов оценки финансовой отчетности в виде аналитического отчета, экспертного заключения, ин</w:t>
            </w:r>
            <w:r w:rsidR="008923A3" w:rsidRPr="006555F7">
              <w:rPr>
                <w:sz w:val="24"/>
                <w:szCs w:val="24"/>
              </w:rPr>
              <w:t>формационного обзора</w:t>
            </w:r>
          </w:p>
        </w:tc>
        <w:tc>
          <w:tcPr>
            <w:tcW w:w="1510" w:type="pct"/>
          </w:tcPr>
          <w:p w14:paraId="53CD163E" w14:textId="77777777" w:rsidR="009F3865" w:rsidRDefault="000914F3" w:rsidP="00643B40">
            <w:pPr>
              <w:tabs>
                <w:tab w:val="left" w:pos="540"/>
              </w:tabs>
              <w:jc w:val="both"/>
              <w:rPr>
                <w:i/>
                <w:sz w:val="24"/>
                <w:szCs w:val="24"/>
              </w:rPr>
            </w:pPr>
            <w:r>
              <w:rPr>
                <w:i/>
                <w:sz w:val="24"/>
                <w:szCs w:val="24"/>
              </w:rPr>
              <w:t xml:space="preserve">Знать </w:t>
            </w:r>
            <w:r w:rsidRPr="000914F3">
              <w:rPr>
                <w:sz w:val="24"/>
                <w:szCs w:val="24"/>
              </w:rPr>
              <w:t>основы представления результатов оценки финансовой отчетности</w:t>
            </w:r>
          </w:p>
          <w:p w14:paraId="7D2C50FB" w14:textId="630E0393" w:rsidR="000914F3" w:rsidRPr="006555F7" w:rsidRDefault="000914F3" w:rsidP="000914F3">
            <w:pPr>
              <w:tabs>
                <w:tab w:val="left" w:pos="540"/>
              </w:tabs>
              <w:jc w:val="both"/>
              <w:rPr>
                <w:i/>
                <w:sz w:val="24"/>
                <w:szCs w:val="24"/>
              </w:rPr>
            </w:pPr>
            <w:r>
              <w:rPr>
                <w:i/>
                <w:sz w:val="24"/>
                <w:szCs w:val="24"/>
              </w:rPr>
              <w:t xml:space="preserve">Уметь: </w:t>
            </w:r>
            <w:r w:rsidRPr="000914F3">
              <w:rPr>
                <w:sz w:val="24"/>
                <w:szCs w:val="24"/>
              </w:rPr>
              <w:t>готовить аналитический отчет, экспертное заключение, информационный обзор</w:t>
            </w:r>
          </w:p>
        </w:tc>
      </w:tr>
      <w:tr w:rsidR="005347AC" w:rsidRPr="006555F7" w14:paraId="0468466C" w14:textId="77777777" w:rsidTr="005347AC">
        <w:trPr>
          <w:trHeight w:val="499"/>
        </w:trPr>
        <w:tc>
          <w:tcPr>
            <w:tcW w:w="5000" w:type="pct"/>
            <w:gridSpan w:val="4"/>
          </w:tcPr>
          <w:p w14:paraId="28529D46" w14:textId="727D6788" w:rsidR="005347AC" w:rsidRDefault="005347AC" w:rsidP="00643B40">
            <w:pPr>
              <w:tabs>
                <w:tab w:val="left" w:pos="540"/>
              </w:tabs>
              <w:jc w:val="both"/>
              <w:rPr>
                <w:i/>
                <w:sz w:val="24"/>
                <w:szCs w:val="24"/>
              </w:rPr>
            </w:pPr>
            <w:r w:rsidRPr="005347AC">
              <w:rPr>
                <w:b/>
                <w:sz w:val="24"/>
                <w:szCs w:val="24"/>
              </w:rPr>
              <w:t>ОП «Экономика и финансы», Профиль:</w:t>
            </w:r>
            <w:r>
              <w:rPr>
                <w:b/>
                <w:sz w:val="24"/>
                <w:szCs w:val="24"/>
              </w:rPr>
              <w:t xml:space="preserve"> «</w:t>
            </w:r>
            <w:r w:rsidRPr="005347AC">
              <w:rPr>
                <w:b/>
                <w:sz w:val="24"/>
                <w:szCs w:val="24"/>
              </w:rPr>
              <w:t>Бизнес и финансы социальной сферы»</w:t>
            </w:r>
            <w:r>
              <w:rPr>
                <w:b/>
                <w:sz w:val="24"/>
                <w:szCs w:val="24"/>
              </w:rPr>
              <w:t xml:space="preserve"> (очная) </w:t>
            </w:r>
          </w:p>
        </w:tc>
      </w:tr>
      <w:tr w:rsidR="00E16013" w:rsidRPr="006555F7" w14:paraId="20517872" w14:textId="77777777" w:rsidTr="005347AC">
        <w:trPr>
          <w:trHeight w:val="966"/>
        </w:trPr>
        <w:tc>
          <w:tcPr>
            <w:tcW w:w="797" w:type="pct"/>
            <w:vMerge w:val="restart"/>
          </w:tcPr>
          <w:p w14:paraId="7AC59629" w14:textId="7AC8F025" w:rsidR="00E16013" w:rsidRPr="006555F7" w:rsidRDefault="00E16013" w:rsidP="00E16013">
            <w:pPr>
              <w:tabs>
                <w:tab w:val="left" w:pos="540"/>
              </w:tabs>
              <w:contextualSpacing/>
              <w:jc w:val="center"/>
              <w:rPr>
                <w:sz w:val="24"/>
                <w:szCs w:val="24"/>
              </w:rPr>
            </w:pPr>
            <w:r>
              <w:rPr>
                <w:sz w:val="24"/>
                <w:szCs w:val="24"/>
              </w:rPr>
              <w:t>ПКП-1</w:t>
            </w:r>
          </w:p>
        </w:tc>
        <w:tc>
          <w:tcPr>
            <w:tcW w:w="1195" w:type="pct"/>
            <w:vMerge w:val="restart"/>
          </w:tcPr>
          <w:p w14:paraId="091E89C6" w14:textId="50D47A13" w:rsidR="00E16013" w:rsidRPr="006555F7" w:rsidRDefault="00E16013" w:rsidP="00E16013">
            <w:pPr>
              <w:tabs>
                <w:tab w:val="left" w:pos="540"/>
              </w:tabs>
              <w:contextualSpacing/>
              <w:jc w:val="both"/>
              <w:rPr>
                <w:sz w:val="24"/>
                <w:szCs w:val="24"/>
              </w:rPr>
            </w:pPr>
            <w:r w:rsidRPr="001267D9">
              <w:rPr>
                <w:sz w:val="24"/>
                <w:szCs w:val="24"/>
              </w:rPr>
              <w:t>Способность</w:t>
            </w:r>
            <w:r w:rsidRPr="001267D9">
              <w:rPr>
                <w:rFonts w:ascii="Calvin" w:hAnsi="Calvin"/>
                <w:sz w:val="24"/>
                <w:szCs w:val="24"/>
              </w:rPr>
              <w:t xml:space="preserve"> </w:t>
            </w:r>
            <w:r w:rsidRPr="001267D9">
              <w:rPr>
                <w:sz w:val="24"/>
                <w:szCs w:val="24"/>
              </w:rPr>
              <w:t>выполнять</w:t>
            </w:r>
            <w:r w:rsidRPr="001267D9">
              <w:rPr>
                <w:rFonts w:ascii="Calvin" w:hAnsi="Calvin"/>
                <w:sz w:val="24"/>
                <w:szCs w:val="24"/>
              </w:rPr>
              <w:t xml:space="preserve"> </w:t>
            </w:r>
            <w:r w:rsidRPr="001267D9">
              <w:rPr>
                <w:sz w:val="24"/>
                <w:szCs w:val="24"/>
              </w:rPr>
              <w:t>профессиональные</w:t>
            </w:r>
            <w:r w:rsidRPr="001267D9">
              <w:rPr>
                <w:rFonts w:ascii="Calvin" w:hAnsi="Calvin"/>
                <w:sz w:val="24"/>
                <w:szCs w:val="24"/>
              </w:rPr>
              <w:t xml:space="preserve"> </w:t>
            </w:r>
            <w:r w:rsidRPr="001267D9">
              <w:rPr>
                <w:sz w:val="24"/>
                <w:szCs w:val="24"/>
              </w:rPr>
              <w:t>обязанности</w:t>
            </w:r>
            <w:r w:rsidRPr="001267D9">
              <w:rPr>
                <w:rFonts w:ascii="Calvin" w:hAnsi="Calvin"/>
                <w:sz w:val="24"/>
                <w:szCs w:val="24"/>
              </w:rPr>
              <w:t xml:space="preserve"> </w:t>
            </w:r>
            <w:r w:rsidRPr="001267D9">
              <w:rPr>
                <w:sz w:val="24"/>
                <w:szCs w:val="24"/>
              </w:rPr>
              <w:t>по</w:t>
            </w:r>
            <w:r w:rsidRPr="001267D9">
              <w:rPr>
                <w:rFonts w:ascii="Calvin" w:hAnsi="Calvin"/>
                <w:sz w:val="24"/>
                <w:szCs w:val="24"/>
              </w:rPr>
              <w:t xml:space="preserve"> </w:t>
            </w:r>
            <w:r w:rsidRPr="001267D9">
              <w:rPr>
                <w:sz w:val="24"/>
                <w:szCs w:val="24"/>
              </w:rPr>
              <w:t>осуществлению</w:t>
            </w:r>
            <w:r w:rsidRPr="001267D9">
              <w:rPr>
                <w:rFonts w:ascii="Calvin" w:hAnsi="Calvin"/>
                <w:sz w:val="24"/>
                <w:szCs w:val="24"/>
              </w:rPr>
              <w:t xml:space="preserve"> </w:t>
            </w:r>
            <w:r w:rsidRPr="001267D9">
              <w:rPr>
                <w:sz w:val="24"/>
                <w:szCs w:val="24"/>
              </w:rPr>
              <w:t>текущей</w:t>
            </w:r>
            <w:r w:rsidRPr="001267D9">
              <w:rPr>
                <w:rFonts w:ascii="Calvin" w:hAnsi="Calvin"/>
                <w:sz w:val="24"/>
                <w:szCs w:val="24"/>
              </w:rPr>
              <w:t xml:space="preserve"> </w:t>
            </w:r>
            <w:r w:rsidRPr="001267D9">
              <w:rPr>
                <w:sz w:val="24"/>
                <w:szCs w:val="24"/>
              </w:rPr>
              <w:t>деятельности</w:t>
            </w:r>
            <w:r w:rsidRPr="001267D9">
              <w:rPr>
                <w:rFonts w:ascii="Calvin" w:hAnsi="Calvin"/>
                <w:sz w:val="24"/>
                <w:szCs w:val="24"/>
              </w:rPr>
              <w:t xml:space="preserve"> </w:t>
            </w:r>
            <w:r w:rsidRPr="001267D9">
              <w:rPr>
                <w:sz w:val="24"/>
                <w:szCs w:val="24"/>
              </w:rPr>
              <w:t>организаций</w:t>
            </w:r>
            <w:r w:rsidRPr="001267D9">
              <w:rPr>
                <w:rFonts w:ascii="Calvin" w:hAnsi="Calvin"/>
                <w:sz w:val="24"/>
                <w:szCs w:val="24"/>
              </w:rPr>
              <w:t xml:space="preserve"> </w:t>
            </w:r>
            <w:r w:rsidRPr="001267D9">
              <w:rPr>
                <w:sz w:val="24"/>
                <w:szCs w:val="24"/>
              </w:rPr>
              <w:t>социальной</w:t>
            </w:r>
            <w:r w:rsidRPr="001267D9">
              <w:rPr>
                <w:rFonts w:ascii="Calvin" w:hAnsi="Calvin"/>
                <w:sz w:val="24"/>
                <w:szCs w:val="24"/>
              </w:rPr>
              <w:t xml:space="preserve"> </w:t>
            </w:r>
            <w:r w:rsidRPr="001267D9">
              <w:rPr>
                <w:sz w:val="24"/>
                <w:szCs w:val="24"/>
              </w:rPr>
              <w:t>сферы</w:t>
            </w:r>
            <w:r w:rsidRPr="001267D9">
              <w:rPr>
                <w:rFonts w:ascii="Calvin" w:hAnsi="Calvin"/>
                <w:sz w:val="24"/>
                <w:szCs w:val="24"/>
              </w:rPr>
              <w:t xml:space="preserve">, </w:t>
            </w:r>
            <w:r w:rsidRPr="001267D9">
              <w:rPr>
                <w:sz w:val="24"/>
                <w:szCs w:val="24"/>
              </w:rPr>
              <w:t>субъектов</w:t>
            </w:r>
            <w:r w:rsidRPr="001267D9">
              <w:rPr>
                <w:rFonts w:ascii="Calvin" w:hAnsi="Calvin"/>
                <w:sz w:val="24"/>
                <w:szCs w:val="24"/>
              </w:rPr>
              <w:t xml:space="preserve"> </w:t>
            </w:r>
            <w:r w:rsidRPr="001267D9">
              <w:rPr>
                <w:sz w:val="24"/>
                <w:szCs w:val="24"/>
              </w:rPr>
              <w:t>социального</w:t>
            </w:r>
            <w:r w:rsidRPr="001267D9">
              <w:rPr>
                <w:rFonts w:ascii="Calvin" w:hAnsi="Calvin"/>
                <w:sz w:val="24"/>
                <w:szCs w:val="24"/>
              </w:rPr>
              <w:t xml:space="preserve"> </w:t>
            </w:r>
            <w:r w:rsidRPr="001267D9">
              <w:rPr>
                <w:sz w:val="24"/>
                <w:szCs w:val="24"/>
              </w:rPr>
              <w:t>предпринимательства</w:t>
            </w:r>
            <w:r w:rsidRPr="001267D9">
              <w:rPr>
                <w:rFonts w:ascii="Calvin" w:hAnsi="Calvin"/>
                <w:sz w:val="24"/>
                <w:szCs w:val="24"/>
              </w:rPr>
              <w:t xml:space="preserve"> (</w:t>
            </w:r>
            <w:r w:rsidRPr="001267D9">
              <w:rPr>
                <w:sz w:val="24"/>
                <w:szCs w:val="24"/>
              </w:rPr>
              <w:t>бизнеса</w:t>
            </w:r>
            <w:r w:rsidRPr="001267D9">
              <w:rPr>
                <w:rFonts w:ascii="Calvin" w:hAnsi="Calvin"/>
                <w:sz w:val="24"/>
                <w:szCs w:val="24"/>
              </w:rPr>
              <w:t xml:space="preserve">), </w:t>
            </w:r>
            <w:r w:rsidRPr="001267D9">
              <w:rPr>
                <w:sz w:val="24"/>
                <w:szCs w:val="24"/>
              </w:rPr>
              <w:t>государ</w:t>
            </w:r>
            <w:r w:rsidRPr="001267D9">
              <w:rPr>
                <w:sz w:val="24"/>
                <w:szCs w:val="24"/>
              </w:rPr>
              <w:lastRenderedPageBreak/>
              <w:t>ственных</w:t>
            </w:r>
            <w:r w:rsidRPr="001267D9">
              <w:rPr>
                <w:rFonts w:ascii="Calvin" w:hAnsi="Calvin"/>
                <w:sz w:val="24"/>
                <w:szCs w:val="24"/>
              </w:rPr>
              <w:t xml:space="preserve"> </w:t>
            </w:r>
            <w:r w:rsidRPr="001267D9">
              <w:rPr>
                <w:sz w:val="24"/>
                <w:szCs w:val="24"/>
              </w:rPr>
              <w:t>внебюджетных</w:t>
            </w:r>
            <w:r w:rsidRPr="001267D9">
              <w:rPr>
                <w:rFonts w:ascii="Calvin" w:hAnsi="Calvin"/>
                <w:sz w:val="24"/>
                <w:szCs w:val="24"/>
              </w:rPr>
              <w:t xml:space="preserve"> </w:t>
            </w:r>
            <w:r w:rsidRPr="001267D9">
              <w:rPr>
                <w:sz w:val="24"/>
                <w:szCs w:val="24"/>
              </w:rPr>
              <w:t>фондов</w:t>
            </w:r>
            <w:r w:rsidRPr="001267D9">
              <w:rPr>
                <w:rFonts w:ascii="Calvin" w:hAnsi="Calvin"/>
                <w:sz w:val="24"/>
                <w:szCs w:val="24"/>
              </w:rPr>
              <w:t xml:space="preserve">, </w:t>
            </w:r>
            <w:r w:rsidRPr="001267D9">
              <w:rPr>
                <w:sz w:val="24"/>
                <w:szCs w:val="24"/>
              </w:rPr>
              <w:t>органов</w:t>
            </w:r>
            <w:r w:rsidRPr="001267D9">
              <w:rPr>
                <w:rFonts w:ascii="Calvin" w:hAnsi="Calvin"/>
                <w:sz w:val="24"/>
                <w:szCs w:val="24"/>
              </w:rPr>
              <w:t xml:space="preserve"> </w:t>
            </w:r>
            <w:r w:rsidRPr="001267D9">
              <w:rPr>
                <w:sz w:val="24"/>
                <w:szCs w:val="24"/>
              </w:rPr>
              <w:t>регулирования</w:t>
            </w:r>
            <w:r w:rsidRPr="001267D9">
              <w:rPr>
                <w:rFonts w:ascii="Calvin" w:hAnsi="Calvin"/>
                <w:sz w:val="24"/>
                <w:szCs w:val="24"/>
              </w:rPr>
              <w:t xml:space="preserve"> </w:t>
            </w:r>
            <w:r w:rsidRPr="001267D9">
              <w:rPr>
                <w:sz w:val="24"/>
                <w:szCs w:val="24"/>
              </w:rPr>
              <w:t>социальной</w:t>
            </w:r>
            <w:r w:rsidRPr="001267D9">
              <w:rPr>
                <w:rFonts w:ascii="Calvin" w:hAnsi="Calvin"/>
                <w:sz w:val="24"/>
                <w:szCs w:val="24"/>
              </w:rPr>
              <w:t xml:space="preserve"> </w:t>
            </w:r>
            <w:r w:rsidRPr="001267D9">
              <w:rPr>
                <w:sz w:val="24"/>
                <w:szCs w:val="24"/>
              </w:rPr>
              <w:t>сферы</w:t>
            </w:r>
            <w:r w:rsidRPr="001267D9">
              <w:rPr>
                <w:rFonts w:ascii="Calvin" w:hAnsi="Calvin"/>
                <w:sz w:val="24"/>
                <w:szCs w:val="24"/>
              </w:rPr>
              <w:t xml:space="preserve">, </w:t>
            </w:r>
            <w:r w:rsidRPr="001267D9">
              <w:rPr>
                <w:sz w:val="24"/>
                <w:szCs w:val="24"/>
              </w:rPr>
              <w:t>разрабатывать</w:t>
            </w:r>
            <w:r w:rsidRPr="001267D9">
              <w:rPr>
                <w:rFonts w:ascii="Calvin" w:hAnsi="Calvin"/>
                <w:sz w:val="24"/>
                <w:szCs w:val="24"/>
              </w:rPr>
              <w:t xml:space="preserve"> </w:t>
            </w:r>
            <w:r w:rsidRPr="001267D9">
              <w:rPr>
                <w:sz w:val="24"/>
                <w:szCs w:val="24"/>
              </w:rPr>
              <w:t>современные</w:t>
            </w:r>
            <w:r w:rsidRPr="001267D9">
              <w:rPr>
                <w:rFonts w:ascii="Calvin" w:hAnsi="Calvin"/>
                <w:sz w:val="24"/>
                <w:szCs w:val="24"/>
              </w:rPr>
              <w:t xml:space="preserve"> </w:t>
            </w:r>
            <w:r w:rsidRPr="001267D9">
              <w:rPr>
                <w:sz w:val="24"/>
                <w:szCs w:val="24"/>
              </w:rPr>
              <w:t>социальные</w:t>
            </w:r>
            <w:r w:rsidRPr="001267D9">
              <w:rPr>
                <w:rFonts w:ascii="Calvin" w:hAnsi="Calvin"/>
                <w:sz w:val="24"/>
                <w:szCs w:val="24"/>
              </w:rPr>
              <w:t xml:space="preserve"> </w:t>
            </w:r>
            <w:r w:rsidRPr="001267D9">
              <w:rPr>
                <w:sz w:val="24"/>
                <w:szCs w:val="24"/>
              </w:rPr>
              <w:t>проекты</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услуги</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реализовывать</w:t>
            </w:r>
            <w:r w:rsidRPr="001267D9">
              <w:rPr>
                <w:rFonts w:ascii="Calvin" w:hAnsi="Calvin"/>
                <w:sz w:val="24"/>
                <w:szCs w:val="24"/>
              </w:rPr>
              <w:t xml:space="preserve"> </w:t>
            </w:r>
            <w:r w:rsidRPr="001267D9">
              <w:rPr>
                <w:sz w:val="24"/>
                <w:szCs w:val="24"/>
              </w:rPr>
              <w:t>их</w:t>
            </w:r>
            <w:r w:rsidRPr="001267D9">
              <w:rPr>
                <w:rFonts w:ascii="Calvin" w:hAnsi="Calvin"/>
                <w:sz w:val="24"/>
                <w:szCs w:val="24"/>
              </w:rPr>
              <w:t xml:space="preserve"> </w:t>
            </w:r>
            <w:r w:rsidRPr="001267D9">
              <w:rPr>
                <w:sz w:val="24"/>
                <w:szCs w:val="24"/>
              </w:rPr>
              <w:t>на</w:t>
            </w:r>
            <w:r w:rsidRPr="001267D9">
              <w:rPr>
                <w:rFonts w:ascii="Calvin" w:hAnsi="Calvin"/>
                <w:sz w:val="24"/>
                <w:szCs w:val="24"/>
              </w:rPr>
              <w:t xml:space="preserve"> </w:t>
            </w:r>
            <w:r w:rsidRPr="001267D9">
              <w:rPr>
                <w:sz w:val="24"/>
                <w:szCs w:val="24"/>
              </w:rPr>
              <w:t>рынке</w:t>
            </w:r>
            <w:r w:rsidRPr="001267D9">
              <w:rPr>
                <w:rFonts w:ascii="Calvin" w:hAnsi="Calvin"/>
                <w:sz w:val="24"/>
                <w:szCs w:val="24"/>
              </w:rPr>
              <w:t xml:space="preserve"> </w:t>
            </w:r>
            <w:r w:rsidRPr="001267D9">
              <w:rPr>
                <w:sz w:val="24"/>
                <w:szCs w:val="24"/>
              </w:rPr>
              <w:t>социальных</w:t>
            </w:r>
            <w:r w:rsidRPr="001267D9">
              <w:rPr>
                <w:rFonts w:ascii="Calvin" w:hAnsi="Calvin"/>
                <w:sz w:val="24"/>
                <w:szCs w:val="24"/>
              </w:rPr>
              <w:t xml:space="preserve"> </w:t>
            </w:r>
            <w:r w:rsidRPr="001267D9">
              <w:rPr>
                <w:sz w:val="24"/>
                <w:szCs w:val="24"/>
              </w:rPr>
              <w:t>услуг</w:t>
            </w:r>
            <w:r w:rsidRPr="001267D9">
              <w:rPr>
                <w:rFonts w:ascii="Calvin" w:hAnsi="Calvin"/>
                <w:sz w:val="24"/>
                <w:szCs w:val="24"/>
              </w:rPr>
              <w:t xml:space="preserve"> </w:t>
            </w:r>
          </w:p>
        </w:tc>
        <w:tc>
          <w:tcPr>
            <w:tcW w:w="1498" w:type="pct"/>
          </w:tcPr>
          <w:p w14:paraId="7398338A" w14:textId="025C10CF" w:rsidR="00E16013" w:rsidRPr="006555F7" w:rsidRDefault="00E16013" w:rsidP="00E16013">
            <w:pPr>
              <w:tabs>
                <w:tab w:val="left" w:pos="540"/>
              </w:tabs>
              <w:contextualSpacing/>
              <w:jc w:val="both"/>
              <w:rPr>
                <w:rFonts w:eastAsia="Calibri"/>
                <w:sz w:val="24"/>
                <w:szCs w:val="24"/>
              </w:rPr>
            </w:pPr>
            <w:r w:rsidRPr="001267D9">
              <w:rPr>
                <w:color w:val="000000"/>
                <w:sz w:val="24"/>
                <w:szCs w:val="24"/>
              </w:rPr>
              <w:lastRenderedPageBreak/>
              <w:t>Применяет</w:t>
            </w:r>
            <w:r w:rsidRPr="001267D9">
              <w:rPr>
                <w:rFonts w:ascii="Calvin" w:hAnsi="Calvin"/>
                <w:color w:val="000000"/>
                <w:sz w:val="24"/>
                <w:szCs w:val="24"/>
              </w:rPr>
              <w:t xml:space="preserve"> </w:t>
            </w:r>
            <w:r w:rsidRPr="001267D9">
              <w:rPr>
                <w:color w:val="000000"/>
                <w:sz w:val="24"/>
                <w:szCs w:val="24"/>
              </w:rPr>
              <w:t>теоретические</w:t>
            </w:r>
            <w:r w:rsidRPr="001267D9">
              <w:rPr>
                <w:rFonts w:ascii="Calvin" w:hAnsi="Calvin"/>
                <w:color w:val="000000"/>
                <w:sz w:val="24"/>
                <w:szCs w:val="24"/>
              </w:rPr>
              <w:t xml:space="preserve"> </w:t>
            </w:r>
            <w:r w:rsidRPr="001267D9">
              <w:rPr>
                <w:color w:val="000000"/>
                <w:sz w:val="24"/>
                <w:szCs w:val="24"/>
              </w:rPr>
              <w:t>знания</w:t>
            </w:r>
            <w:r w:rsidRPr="001267D9">
              <w:rPr>
                <w:rFonts w:ascii="Calvin" w:hAnsi="Calvin"/>
                <w:color w:val="000000"/>
                <w:sz w:val="24"/>
                <w:szCs w:val="24"/>
              </w:rPr>
              <w:t xml:space="preserve"> </w:t>
            </w:r>
            <w:r w:rsidRPr="001267D9">
              <w:rPr>
                <w:color w:val="000000"/>
                <w:sz w:val="24"/>
                <w:szCs w:val="24"/>
              </w:rPr>
              <w:t>для</w:t>
            </w:r>
            <w:r w:rsidRPr="001267D9">
              <w:rPr>
                <w:rFonts w:ascii="Calvin" w:hAnsi="Calvin"/>
                <w:color w:val="000000"/>
                <w:sz w:val="24"/>
                <w:szCs w:val="24"/>
              </w:rPr>
              <w:t xml:space="preserve"> </w:t>
            </w:r>
            <w:r w:rsidRPr="001267D9">
              <w:rPr>
                <w:sz w:val="24"/>
                <w:szCs w:val="24"/>
              </w:rPr>
              <w:t>осуществления</w:t>
            </w:r>
            <w:r w:rsidRPr="001267D9">
              <w:rPr>
                <w:rFonts w:ascii="Calvin" w:hAnsi="Calvin"/>
                <w:sz w:val="24"/>
                <w:szCs w:val="24"/>
              </w:rPr>
              <w:t xml:space="preserve"> </w:t>
            </w:r>
            <w:r w:rsidRPr="001267D9">
              <w:rPr>
                <w:sz w:val="24"/>
                <w:szCs w:val="24"/>
              </w:rPr>
              <w:t>текущей</w:t>
            </w:r>
            <w:r w:rsidRPr="001267D9">
              <w:rPr>
                <w:rFonts w:ascii="Calvin" w:hAnsi="Calvin"/>
                <w:sz w:val="24"/>
                <w:szCs w:val="24"/>
              </w:rPr>
              <w:t xml:space="preserve"> </w:t>
            </w:r>
            <w:r w:rsidRPr="001267D9">
              <w:rPr>
                <w:sz w:val="24"/>
                <w:szCs w:val="24"/>
              </w:rPr>
              <w:t>деятельности</w:t>
            </w:r>
            <w:r w:rsidRPr="001267D9">
              <w:rPr>
                <w:rFonts w:ascii="Calvin" w:hAnsi="Calvin"/>
                <w:sz w:val="24"/>
                <w:szCs w:val="24"/>
              </w:rPr>
              <w:t xml:space="preserve"> </w:t>
            </w:r>
            <w:r w:rsidRPr="001267D9">
              <w:rPr>
                <w:sz w:val="24"/>
                <w:szCs w:val="24"/>
              </w:rPr>
              <w:t>организаций</w:t>
            </w:r>
            <w:r w:rsidRPr="001267D9">
              <w:rPr>
                <w:rFonts w:ascii="Calvin" w:hAnsi="Calvin"/>
                <w:sz w:val="24"/>
                <w:szCs w:val="24"/>
              </w:rPr>
              <w:t xml:space="preserve"> </w:t>
            </w:r>
            <w:r w:rsidRPr="001267D9">
              <w:rPr>
                <w:sz w:val="24"/>
                <w:szCs w:val="24"/>
              </w:rPr>
              <w:t>социальной</w:t>
            </w:r>
            <w:r w:rsidRPr="001267D9">
              <w:rPr>
                <w:rFonts w:ascii="Calvin" w:hAnsi="Calvin"/>
                <w:sz w:val="24"/>
                <w:szCs w:val="24"/>
              </w:rPr>
              <w:t xml:space="preserve"> </w:t>
            </w:r>
            <w:r w:rsidRPr="001267D9">
              <w:rPr>
                <w:sz w:val="24"/>
                <w:szCs w:val="24"/>
              </w:rPr>
              <w:t>сферы</w:t>
            </w:r>
            <w:r w:rsidRPr="001267D9">
              <w:rPr>
                <w:rFonts w:ascii="Calvin" w:hAnsi="Calvin"/>
                <w:sz w:val="24"/>
                <w:szCs w:val="24"/>
              </w:rPr>
              <w:t xml:space="preserve">, </w:t>
            </w:r>
            <w:r w:rsidRPr="001267D9">
              <w:rPr>
                <w:sz w:val="24"/>
                <w:szCs w:val="24"/>
              </w:rPr>
              <w:t>субъектов</w:t>
            </w:r>
            <w:r w:rsidRPr="001267D9">
              <w:rPr>
                <w:rFonts w:ascii="Calvin" w:hAnsi="Calvin"/>
                <w:sz w:val="24"/>
                <w:szCs w:val="24"/>
              </w:rPr>
              <w:t xml:space="preserve"> </w:t>
            </w:r>
            <w:r w:rsidRPr="001267D9">
              <w:rPr>
                <w:sz w:val="24"/>
                <w:szCs w:val="24"/>
              </w:rPr>
              <w:t>социального</w:t>
            </w:r>
            <w:r w:rsidRPr="001267D9">
              <w:rPr>
                <w:rFonts w:ascii="Calvin" w:hAnsi="Calvin"/>
                <w:sz w:val="24"/>
                <w:szCs w:val="24"/>
              </w:rPr>
              <w:t xml:space="preserve"> </w:t>
            </w:r>
            <w:r w:rsidRPr="001267D9">
              <w:rPr>
                <w:sz w:val="24"/>
                <w:szCs w:val="24"/>
              </w:rPr>
              <w:t>предпринимательства</w:t>
            </w:r>
            <w:r w:rsidRPr="001267D9">
              <w:rPr>
                <w:rFonts w:ascii="Calvin" w:hAnsi="Calvin"/>
                <w:sz w:val="24"/>
                <w:szCs w:val="24"/>
              </w:rPr>
              <w:t xml:space="preserve"> (</w:t>
            </w:r>
            <w:r w:rsidRPr="001267D9">
              <w:rPr>
                <w:sz w:val="24"/>
                <w:szCs w:val="24"/>
              </w:rPr>
              <w:t>бизнеса</w:t>
            </w:r>
            <w:r w:rsidRPr="001267D9">
              <w:rPr>
                <w:rFonts w:ascii="Calvin" w:hAnsi="Calvin"/>
                <w:sz w:val="24"/>
                <w:szCs w:val="24"/>
              </w:rPr>
              <w:t xml:space="preserve">), </w:t>
            </w:r>
            <w:r w:rsidRPr="001267D9">
              <w:rPr>
                <w:sz w:val="24"/>
                <w:szCs w:val="24"/>
              </w:rPr>
              <w:t>государственных</w:t>
            </w:r>
            <w:r w:rsidRPr="001267D9">
              <w:rPr>
                <w:rFonts w:ascii="Calvin" w:hAnsi="Calvin"/>
                <w:sz w:val="24"/>
                <w:szCs w:val="24"/>
              </w:rPr>
              <w:t xml:space="preserve"> </w:t>
            </w:r>
            <w:r w:rsidRPr="001267D9">
              <w:rPr>
                <w:sz w:val="24"/>
                <w:szCs w:val="24"/>
              </w:rPr>
              <w:t>внебюджетных</w:t>
            </w:r>
            <w:r w:rsidRPr="001267D9">
              <w:rPr>
                <w:rFonts w:ascii="Calvin" w:hAnsi="Calvin"/>
                <w:sz w:val="24"/>
                <w:szCs w:val="24"/>
              </w:rPr>
              <w:t xml:space="preserve"> </w:t>
            </w:r>
            <w:r w:rsidRPr="001267D9">
              <w:rPr>
                <w:sz w:val="24"/>
                <w:szCs w:val="24"/>
              </w:rPr>
              <w:t>фондов</w:t>
            </w:r>
            <w:r w:rsidRPr="001267D9">
              <w:rPr>
                <w:rFonts w:ascii="Calvin" w:hAnsi="Calvin"/>
                <w:sz w:val="24"/>
                <w:szCs w:val="24"/>
              </w:rPr>
              <w:t xml:space="preserve">, </w:t>
            </w:r>
            <w:r w:rsidRPr="001267D9">
              <w:rPr>
                <w:sz w:val="24"/>
                <w:szCs w:val="24"/>
              </w:rPr>
              <w:t>органов</w:t>
            </w:r>
            <w:r w:rsidRPr="001267D9">
              <w:rPr>
                <w:rFonts w:ascii="Calvin" w:hAnsi="Calvin"/>
                <w:sz w:val="24"/>
                <w:szCs w:val="24"/>
              </w:rPr>
              <w:t xml:space="preserve"> </w:t>
            </w:r>
            <w:r w:rsidRPr="001267D9">
              <w:rPr>
                <w:sz w:val="24"/>
                <w:szCs w:val="24"/>
              </w:rPr>
              <w:t>регулирования</w:t>
            </w:r>
            <w:r w:rsidRPr="001267D9">
              <w:rPr>
                <w:rFonts w:ascii="Calvin" w:hAnsi="Calvin"/>
                <w:sz w:val="24"/>
                <w:szCs w:val="24"/>
              </w:rPr>
              <w:t xml:space="preserve"> </w:t>
            </w:r>
            <w:r w:rsidRPr="001267D9">
              <w:rPr>
                <w:sz w:val="24"/>
                <w:szCs w:val="24"/>
              </w:rPr>
              <w:t>социальной</w:t>
            </w:r>
            <w:r w:rsidRPr="001267D9">
              <w:rPr>
                <w:rFonts w:ascii="Calvin" w:hAnsi="Calvin"/>
                <w:sz w:val="24"/>
                <w:szCs w:val="24"/>
              </w:rPr>
              <w:t xml:space="preserve"> </w:t>
            </w:r>
            <w:r w:rsidRPr="001267D9">
              <w:rPr>
                <w:sz w:val="24"/>
                <w:szCs w:val="24"/>
              </w:rPr>
              <w:t>сферы</w:t>
            </w:r>
            <w:r w:rsidRPr="001267D9">
              <w:rPr>
                <w:rFonts w:ascii="Calvin" w:hAnsi="Calvin"/>
                <w:sz w:val="24"/>
                <w:szCs w:val="24"/>
              </w:rPr>
              <w:t>.</w:t>
            </w:r>
          </w:p>
        </w:tc>
        <w:tc>
          <w:tcPr>
            <w:tcW w:w="1510" w:type="pct"/>
          </w:tcPr>
          <w:p w14:paraId="20FD89E0" w14:textId="77777777" w:rsidR="00E16013" w:rsidRPr="001267D9" w:rsidRDefault="00E16013" w:rsidP="00E16013">
            <w:pPr>
              <w:tabs>
                <w:tab w:val="left" w:pos="540"/>
              </w:tabs>
              <w:contextualSpacing/>
              <w:jc w:val="both"/>
              <w:rPr>
                <w:rFonts w:ascii="Calvin" w:hAnsi="Calvin"/>
                <w:i/>
                <w:sz w:val="24"/>
                <w:szCs w:val="24"/>
              </w:rPr>
            </w:pPr>
            <w:r w:rsidRPr="001267D9">
              <w:rPr>
                <w:i/>
                <w:sz w:val="24"/>
                <w:szCs w:val="24"/>
              </w:rPr>
              <w:t>Знать</w:t>
            </w:r>
            <w:r w:rsidRPr="001267D9">
              <w:rPr>
                <w:rFonts w:ascii="Calvin" w:hAnsi="Calvin"/>
                <w:i/>
                <w:sz w:val="24"/>
                <w:szCs w:val="24"/>
              </w:rPr>
              <w:t xml:space="preserve">: </w:t>
            </w:r>
            <w:r w:rsidRPr="001267D9">
              <w:rPr>
                <w:sz w:val="24"/>
                <w:szCs w:val="24"/>
              </w:rPr>
              <w:t>теоретические</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организационные</w:t>
            </w:r>
            <w:r w:rsidRPr="001267D9">
              <w:rPr>
                <w:rFonts w:ascii="Calvin" w:hAnsi="Calvin"/>
                <w:sz w:val="24"/>
                <w:szCs w:val="24"/>
              </w:rPr>
              <w:t xml:space="preserve"> </w:t>
            </w:r>
            <w:r w:rsidRPr="001267D9">
              <w:rPr>
                <w:sz w:val="24"/>
                <w:szCs w:val="24"/>
              </w:rPr>
              <w:t>основы</w:t>
            </w:r>
            <w:r w:rsidRPr="001267D9">
              <w:rPr>
                <w:rFonts w:ascii="Calvin" w:hAnsi="Calvin"/>
                <w:sz w:val="24"/>
                <w:szCs w:val="24"/>
              </w:rPr>
              <w:t xml:space="preserve"> </w:t>
            </w:r>
            <w:r w:rsidRPr="001267D9">
              <w:rPr>
                <w:sz w:val="24"/>
                <w:szCs w:val="24"/>
              </w:rPr>
              <w:t>социального</w:t>
            </w:r>
            <w:r w:rsidRPr="001267D9">
              <w:rPr>
                <w:rFonts w:ascii="Calvin" w:hAnsi="Calvin"/>
                <w:sz w:val="24"/>
                <w:szCs w:val="24"/>
              </w:rPr>
              <w:t xml:space="preserve"> </w:t>
            </w:r>
            <w:r w:rsidRPr="001267D9">
              <w:rPr>
                <w:sz w:val="24"/>
                <w:szCs w:val="24"/>
              </w:rPr>
              <w:t>обеспечения</w:t>
            </w:r>
          </w:p>
          <w:p w14:paraId="30FE2155" w14:textId="399F2474" w:rsidR="00E16013" w:rsidRDefault="00E16013" w:rsidP="00E16013">
            <w:pPr>
              <w:tabs>
                <w:tab w:val="left" w:pos="540"/>
              </w:tabs>
              <w:jc w:val="both"/>
              <w:rPr>
                <w:i/>
                <w:sz w:val="24"/>
                <w:szCs w:val="24"/>
              </w:rPr>
            </w:pPr>
            <w:r w:rsidRPr="001267D9">
              <w:rPr>
                <w:i/>
                <w:sz w:val="24"/>
                <w:szCs w:val="24"/>
              </w:rPr>
              <w:t>Уметь</w:t>
            </w:r>
            <w:r w:rsidRPr="001267D9">
              <w:rPr>
                <w:rFonts w:ascii="Calvin" w:hAnsi="Calvin"/>
                <w:i/>
                <w:sz w:val="24"/>
                <w:szCs w:val="24"/>
              </w:rPr>
              <w:t xml:space="preserve">: </w:t>
            </w:r>
            <w:r w:rsidRPr="001267D9">
              <w:rPr>
                <w:sz w:val="24"/>
                <w:szCs w:val="24"/>
              </w:rPr>
              <w:t>применять</w:t>
            </w:r>
            <w:r w:rsidRPr="001267D9">
              <w:rPr>
                <w:rFonts w:ascii="Calvin" w:hAnsi="Calvin"/>
                <w:sz w:val="24"/>
                <w:szCs w:val="24"/>
              </w:rPr>
              <w:t xml:space="preserve"> </w:t>
            </w:r>
            <w:r w:rsidRPr="001267D9">
              <w:rPr>
                <w:sz w:val="24"/>
                <w:szCs w:val="24"/>
              </w:rPr>
              <w:t>теоретические</w:t>
            </w:r>
            <w:r w:rsidRPr="001267D9">
              <w:rPr>
                <w:rFonts w:ascii="Calvin" w:hAnsi="Calvin"/>
                <w:sz w:val="24"/>
                <w:szCs w:val="24"/>
              </w:rPr>
              <w:t xml:space="preserve"> </w:t>
            </w:r>
            <w:r w:rsidRPr="001267D9">
              <w:rPr>
                <w:sz w:val="24"/>
                <w:szCs w:val="24"/>
              </w:rPr>
              <w:t>знания</w:t>
            </w:r>
            <w:r w:rsidRPr="001267D9">
              <w:rPr>
                <w:rFonts w:ascii="Calvin" w:hAnsi="Calvin"/>
                <w:sz w:val="24"/>
                <w:szCs w:val="24"/>
              </w:rPr>
              <w:t xml:space="preserve"> </w:t>
            </w:r>
            <w:r w:rsidRPr="001267D9">
              <w:rPr>
                <w:sz w:val="24"/>
                <w:szCs w:val="24"/>
              </w:rPr>
              <w:t>для</w:t>
            </w:r>
            <w:r w:rsidRPr="001267D9">
              <w:rPr>
                <w:rFonts w:ascii="Calvin" w:hAnsi="Calvin"/>
                <w:sz w:val="24"/>
                <w:szCs w:val="24"/>
              </w:rPr>
              <w:t xml:space="preserve"> </w:t>
            </w:r>
            <w:r w:rsidRPr="001267D9">
              <w:rPr>
                <w:sz w:val="24"/>
                <w:szCs w:val="24"/>
              </w:rPr>
              <w:t>решения</w:t>
            </w:r>
            <w:r w:rsidRPr="001267D9">
              <w:rPr>
                <w:rFonts w:ascii="Calvin" w:hAnsi="Calvin"/>
                <w:sz w:val="24"/>
                <w:szCs w:val="24"/>
              </w:rPr>
              <w:t xml:space="preserve"> </w:t>
            </w:r>
            <w:r w:rsidRPr="001267D9">
              <w:rPr>
                <w:sz w:val="24"/>
                <w:szCs w:val="24"/>
              </w:rPr>
              <w:t>ситуационных</w:t>
            </w:r>
            <w:r w:rsidRPr="001267D9">
              <w:rPr>
                <w:rFonts w:ascii="Calvin" w:hAnsi="Calvin"/>
                <w:sz w:val="24"/>
                <w:szCs w:val="24"/>
              </w:rPr>
              <w:t xml:space="preserve"> </w:t>
            </w:r>
            <w:r w:rsidRPr="001267D9">
              <w:rPr>
                <w:sz w:val="24"/>
                <w:szCs w:val="24"/>
              </w:rPr>
              <w:t>задач</w:t>
            </w:r>
            <w:r w:rsidRPr="001267D9">
              <w:rPr>
                <w:rFonts w:ascii="Calvin" w:hAnsi="Calvin"/>
                <w:sz w:val="24"/>
                <w:szCs w:val="24"/>
              </w:rPr>
              <w:t xml:space="preserve"> </w:t>
            </w:r>
            <w:r w:rsidRPr="001267D9">
              <w:rPr>
                <w:sz w:val="24"/>
                <w:szCs w:val="24"/>
              </w:rPr>
              <w:t>по</w:t>
            </w:r>
            <w:r w:rsidRPr="001267D9">
              <w:rPr>
                <w:rFonts w:ascii="Calvin" w:hAnsi="Calvin"/>
                <w:sz w:val="24"/>
                <w:szCs w:val="24"/>
              </w:rPr>
              <w:t xml:space="preserve"> </w:t>
            </w:r>
            <w:r w:rsidRPr="001267D9">
              <w:rPr>
                <w:sz w:val="24"/>
                <w:szCs w:val="24"/>
              </w:rPr>
              <w:t>формированию</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использованию</w:t>
            </w:r>
            <w:r w:rsidRPr="001267D9">
              <w:rPr>
                <w:rFonts w:ascii="Calvin" w:hAnsi="Calvin"/>
                <w:sz w:val="24"/>
                <w:szCs w:val="24"/>
              </w:rPr>
              <w:t xml:space="preserve"> </w:t>
            </w:r>
            <w:r w:rsidRPr="001267D9">
              <w:rPr>
                <w:sz w:val="24"/>
                <w:szCs w:val="24"/>
              </w:rPr>
              <w:t>финансовых</w:t>
            </w:r>
            <w:r w:rsidRPr="001267D9">
              <w:rPr>
                <w:rFonts w:ascii="Calvin" w:hAnsi="Calvin"/>
                <w:sz w:val="24"/>
                <w:szCs w:val="24"/>
              </w:rPr>
              <w:t xml:space="preserve"> </w:t>
            </w:r>
            <w:r w:rsidRPr="001267D9">
              <w:rPr>
                <w:sz w:val="24"/>
                <w:szCs w:val="24"/>
              </w:rPr>
              <w:t>ресурсов</w:t>
            </w:r>
            <w:r w:rsidRPr="001267D9">
              <w:rPr>
                <w:rFonts w:ascii="Calvin" w:hAnsi="Calvin"/>
                <w:sz w:val="24"/>
                <w:szCs w:val="24"/>
              </w:rPr>
              <w:t xml:space="preserve"> </w:t>
            </w:r>
            <w:r w:rsidRPr="001267D9">
              <w:rPr>
                <w:sz w:val="24"/>
                <w:szCs w:val="24"/>
              </w:rPr>
              <w:t>на</w:t>
            </w:r>
            <w:r w:rsidRPr="001267D9">
              <w:rPr>
                <w:rFonts w:ascii="Calvin" w:hAnsi="Calvin"/>
                <w:sz w:val="24"/>
                <w:szCs w:val="24"/>
              </w:rPr>
              <w:t xml:space="preserve"> </w:t>
            </w:r>
            <w:r w:rsidRPr="001267D9">
              <w:rPr>
                <w:sz w:val="24"/>
                <w:szCs w:val="24"/>
              </w:rPr>
              <w:t>социальное</w:t>
            </w:r>
            <w:r w:rsidRPr="001267D9">
              <w:rPr>
                <w:rFonts w:ascii="Calvin" w:hAnsi="Calvin"/>
                <w:sz w:val="24"/>
                <w:szCs w:val="24"/>
              </w:rPr>
              <w:t xml:space="preserve"> </w:t>
            </w:r>
            <w:r w:rsidRPr="001267D9">
              <w:rPr>
                <w:sz w:val="24"/>
                <w:szCs w:val="24"/>
              </w:rPr>
              <w:t>обеспечение</w:t>
            </w:r>
          </w:p>
        </w:tc>
      </w:tr>
      <w:tr w:rsidR="00E16013" w:rsidRPr="006555F7" w14:paraId="475D37DF" w14:textId="77777777" w:rsidTr="005347AC">
        <w:trPr>
          <w:trHeight w:val="966"/>
        </w:trPr>
        <w:tc>
          <w:tcPr>
            <w:tcW w:w="797" w:type="pct"/>
            <w:vMerge/>
          </w:tcPr>
          <w:p w14:paraId="57AECB4A" w14:textId="77777777" w:rsidR="00E16013" w:rsidRPr="006555F7" w:rsidRDefault="00E16013" w:rsidP="00E16013">
            <w:pPr>
              <w:tabs>
                <w:tab w:val="left" w:pos="540"/>
              </w:tabs>
              <w:contextualSpacing/>
              <w:jc w:val="center"/>
              <w:rPr>
                <w:sz w:val="24"/>
                <w:szCs w:val="24"/>
              </w:rPr>
            </w:pPr>
          </w:p>
        </w:tc>
        <w:tc>
          <w:tcPr>
            <w:tcW w:w="1195" w:type="pct"/>
            <w:vMerge/>
          </w:tcPr>
          <w:p w14:paraId="67B9ABE6" w14:textId="77777777" w:rsidR="00E16013" w:rsidRPr="006555F7" w:rsidRDefault="00E16013" w:rsidP="00E16013">
            <w:pPr>
              <w:tabs>
                <w:tab w:val="left" w:pos="540"/>
              </w:tabs>
              <w:contextualSpacing/>
              <w:jc w:val="both"/>
              <w:rPr>
                <w:sz w:val="24"/>
                <w:szCs w:val="24"/>
              </w:rPr>
            </w:pPr>
          </w:p>
        </w:tc>
        <w:tc>
          <w:tcPr>
            <w:tcW w:w="1498" w:type="pct"/>
          </w:tcPr>
          <w:p w14:paraId="59048479" w14:textId="29464AF6" w:rsidR="00E16013" w:rsidRPr="006555F7" w:rsidRDefault="00E16013" w:rsidP="00E16013">
            <w:pPr>
              <w:tabs>
                <w:tab w:val="left" w:pos="540"/>
              </w:tabs>
              <w:contextualSpacing/>
              <w:jc w:val="both"/>
              <w:rPr>
                <w:rFonts w:eastAsia="Calibri"/>
                <w:sz w:val="24"/>
                <w:szCs w:val="24"/>
              </w:rPr>
            </w:pPr>
            <w:r w:rsidRPr="001267D9">
              <w:rPr>
                <w:color w:val="000000"/>
                <w:sz w:val="24"/>
                <w:szCs w:val="24"/>
              </w:rPr>
              <w:t>Применяет</w:t>
            </w:r>
            <w:r w:rsidRPr="001267D9">
              <w:rPr>
                <w:rFonts w:ascii="Calvin" w:hAnsi="Calvin"/>
                <w:color w:val="000000"/>
                <w:sz w:val="24"/>
                <w:szCs w:val="24"/>
              </w:rPr>
              <w:t xml:space="preserve"> </w:t>
            </w:r>
            <w:r w:rsidRPr="001267D9">
              <w:rPr>
                <w:color w:val="000000"/>
                <w:sz w:val="24"/>
                <w:szCs w:val="24"/>
              </w:rPr>
              <w:t>теоретические</w:t>
            </w:r>
            <w:r w:rsidRPr="001267D9">
              <w:rPr>
                <w:rFonts w:ascii="Calvin" w:hAnsi="Calvin"/>
                <w:color w:val="000000"/>
                <w:sz w:val="24"/>
                <w:szCs w:val="24"/>
              </w:rPr>
              <w:t xml:space="preserve"> </w:t>
            </w:r>
            <w:r w:rsidRPr="001267D9">
              <w:rPr>
                <w:color w:val="000000"/>
                <w:sz w:val="24"/>
                <w:szCs w:val="24"/>
              </w:rPr>
              <w:t>знания</w:t>
            </w:r>
            <w:r w:rsidRPr="001267D9">
              <w:rPr>
                <w:rFonts w:ascii="Calvin" w:hAnsi="Calvin"/>
                <w:color w:val="000000"/>
                <w:sz w:val="24"/>
                <w:szCs w:val="24"/>
              </w:rPr>
              <w:t xml:space="preserve"> </w:t>
            </w:r>
            <w:r w:rsidRPr="001267D9">
              <w:rPr>
                <w:color w:val="000000"/>
                <w:sz w:val="24"/>
                <w:szCs w:val="24"/>
              </w:rPr>
              <w:t>для</w:t>
            </w:r>
            <w:r w:rsidRPr="001267D9">
              <w:rPr>
                <w:rFonts w:ascii="Calvin" w:hAnsi="Calvin"/>
                <w:color w:val="000000"/>
                <w:sz w:val="24"/>
                <w:szCs w:val="24"/>
              </w:rPr>
              <w:t xml:space="preserve"> </w:t>
            </w:r>
            <w:r w:rsidRPr="001267D9">
              <w:rPr>
                <w:sz w:val="24"/>
                <w:szCs w:val="24"/>
              </w:rPr>
              <w:t>разработки</w:t>
            </w:r>
            <w:r w:rsidRPr="001267D9">
              <w:rPr>
                <w:rFonts w:ascii="Calvin" w:hAnsi="Calvin"/>
                <w:sz w:val="24"/>
                <w:szCs w:val="24"/>
              </w:rPr>
              <w:t xml:space="preserve">, </w:t>
            </w:r>
            <w:r w:rsidRPr="001267D9">
              <w:rPr>
                <w:sz w:val="24"/>
                <w:szCs w:val="24"/>
              </w:rPr>
              <w:t>освоения</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внедрения</w:t>
            </w:r>
            <w:r w:rsidRPr="001267D9">
              <w:rPr>
                <w:rFonts w:ascii="Calvin" w:hAnsi="Calvin"/>
                <w:sz w:val="24"/>
                <w:szCs w:val="24"/>
              </w:rPr>
              <w:t xml:space="preserve"> </w:t>
            </w:r>
            <w:r w:rsidRPr="001267D9">
              <w:rPr>
                <w:sz w:val="24"/>
                <w:szCs w:val="24"/>
              </w:rPr>
              <w:t>современных</w:t>
            </w:r>
            <w:r w:rsidRPr="001267D9">
              <w:rPr>
                <w:rFonts w:ascii="Calvin" w:hAnsi="Calvin"/>
                <w:sz w:val="24"/>
                <w:szCs w:val="24"/>
              </w:rPr>
              <w:t xml:space="preserve"> </w:t>
            </w:r>
            <w:r w:rsidRPr="001267D9">
              <w:rPr>
                <w:sz w:val="24"/>
                <w:szCs w:val="24"/>
              </w:rPr>
              <w:t>социальных</w:t>
            </w:r>
            <w:r w:rsidRPr="001267D9">
              <w:rPr>
                <w:rFonts w:ascii="Calvin" w:hAnsi="Calvin"/>
                <w:sz w:val="24"/>
                <w:szCs w:val="24"/>
              </w:rPr>
              <w:t xml:space="preserve"> </w:t>
            </w:r>
            <w:r w:rsidRPr="001267D9">
              <w:rPr>
                <w:sz w:val="24"/>
                <w:szCs w:val="24"/>
              </w:rPr>
              <w:t>проектов</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услуг</w:t>
            </w:r>
          </w:p>
        </w:tc>
        <w:tc>
          <w:tcPr>
            <w:tcW w:w="1510" w:type="pct"/>
          </w:tcPr>
          <w:p w14:paraId="08B68A86" w14:textId="77777777" w:rsidR="00E16013" w:rsidRPr="001267D9" w:rsidRDefault="00E16013" w:rsidP="00E16013">
            <w:pPr>
              <w:tabs>
                <w:tab w:val="left" w:pos="540"/>
              </w:tabs>
              <w:contextualSpacing/>
              <w:jc w:val="both"/>
              <w:rPr>
                <w:rFonts w:ascii="Calvin" w:hAnsi="Calvin"/>
                <w:iCs/>
                <w:color w:val="000000" w:themeColor="text1"/>
                <w:sz w:val="24"/>
                <w:szCs w:val="24"/>
              </w:rPr>
            </w:pPr>
            <w:r w:rsidRPr="001267D9">
              <w:rPr>
                <w:i/>
                <w:iCs/>
                <w:color w:val="000000" w:themeColor="text1"/>
                <w:sz w:val="24"/>
                <w:szCs w:val="24"/>
              </w:rPr>
              <w:t>Знать</w:t>
            </w:r>
            <w:r w:rsidRPr="001267D9">
              <w:rPr>
                <w:rFonts w:ascii="Calvin" w:hAnsi="Calvin"/>
                <w:i/>
                <w:iCs/>
                <w:color w:val="000000" w:themeColor="text1"/>
                <w:sz w:val="24"/>
                <w:szCs w:val="24"/>
              </w:rPr>
              <w:t>:</w:t>
            </w:r>
            <w:r w:rsidRPr="001267D9">
              <w:rPr>
                <w:rFonts w:ascii="Calvin" w:hAnsi="Calvin"/>
                <w:iCs/>
                <w:color w:val="000000" w:themeColor="text1"/>
                <w:sz w:val="24"/>
                <w:szCs w:val="24"/>
              </w:rPr>
              <w:t xml:space="preserve"> </w:t>
            </w:r>
            <w:r w:rsidRPr="001267D9">
              <w:rPr>
                <w:iCs/>
                <w:color w:val="000000" w:themeColor="text1"/>
                <w:sz w:val="24"/>
                <w:szCs w:val="24"/>
              </w:rPr>
              <w:t>современные</w:t>
            </w:r>
            <w:r w:rsidRPr="001267D9">
              <w:rPr>
                <w:rFonts w:ascii="Calvin" w:hAnsi="Calvin"/>
                <w:iCs/>
                <w:color w:val="000000" w:themeColor="text1"/>
                <w:sz w:val="24"/>
                <w:szCs w:val="24"/>
              </w:rPr>
              <w:t xml:space="preserve"> </w:t>
            </w:r>
            <w:r w:rsidRPr="001267D9">
              <w:rPr>
                <w:iCs/>
                <w:color w:val="000000" w:themeColor="text1"/>
                <w:sz w:val="24"/>
                <w:szCs w:val="24"/>
              </w:rPr>
              <w:t>направления</w:t>
            </w:r>
            <w:r w:rsidRPr="001267D9">
              <w:rPr>
                <w:rFonts w:ascii="Calvin" w:hAnsi="Calvin"/>
                <w:iCs/>
                <w:color w:val="000000" w:themeColor="text1"/>
                <w:sz w:val="24"/>
                <w:szCs w:val="24"/>
              </w:rPr>
              <w:t xml:space="preserve"> </w:t>
            </w:r>
            <w:r w:rsidRPr="001267D9">
              <w:rPr>
                <w:iCs/>
                <w:color w:val="000000" w:themeColor="text1"/>
                <w:sz w:val="24"/>
                <w:szCs w:val="24"/>
              </w:rPr>
              <w:t>развития</w:t>
            </w:r>
            <w:r w:rsidRPr="001267D9">
              <w:rPr>
                <w:rFonts w:ascii="Calvin" w:hAnsi="Calvin"/>
                <w:iCs/>
                <w:color w:val="000000" w:themeColor="text1"/>
                <w:sz w:val="24"/>
                <w:szCs w:val="24"/>
              </w:rPr>
              <w:t xml:space="preserve"> </w:t>
            </w:r>
            <w:r w:rsidRPr="001267D9">
              <w:rPr>
                <w:iCs/>
                <w:color w:val="000000" w:themeColor="text1"/>
                <w:sz w:val="24"/>
                <w:szCs w:val="24"/>
              </w:rPr>
              <w:t>социального</w:t>
            </w:r>
            <w:r w:rsidRPr="001267D9">
              <w:rPr>
                <w:rFonts w:ascii="Calvin" w:hAnsi="Calvin"/>
                <w:iCs/>
                <w:color w:val="000000" w:themeColor="text1"/>
                <w:sz w:val="24"/>
                <w:szCs w:val="24"/>
              </w:rPr>
              <w:t xml:space="preserve"> </w:t>
            </w:r>
            <w:r w:rsidRPr="001267D9">
              <w:rPr>
                <w:iCs/>
                <w:color w:val="000000" w:themeColor="text1"/>
                <w:sz w:val="24"/>
                <w:szCs w:val="24"/>
              </w:rPr>
              <w:t>обеспечения</w:t>
            </w:r>
          </w:p>
          <w:p w14:paraId="1D5B01B5" w14:textId="5DECF146" w:rsidR="00E16013" w:rsidRDefault="00E16013" w:rsidP="00E16013">
            <w:pPr>
              <w:tabs>
                <w:tab w:val="left" w:pos="540"/>
              </w:tabs>
              <w:jc w:val="both"/>
              <w:rPr>
                <w:i/>
                <w:sz w:val="24"/>
                <w:szCs w:val="24"/>
              </w:rPr>
            </w:pPr>
            <w:r w:rsidRPr="001267D9">
              <w:rPr>
                <w:i/>
                <w:iCs/>
                <w:color w:val="000000" w:themeColor="text1"/>
                <w:sz w:val="24"/>
                <w:szCs w:val="24"/>
              </w:rPr>
              <w:t>Уметь</w:t>
            </w:r>
            <w:r w:rsidRPr="001267D9">
              <w:rPr>
                <w:rFonts w:ascii="Calvin" w:hAnsi="Calvin"/>
                <w:i/>
                <w:iCs/>
                <w:color w:val="000000" w:themeColor="text1"/>
                <w:sz w:val="24"/>
                <w:szCs w:val="24"/>
              </w:rPr>
              <w:t>:</w:t>
            </w:r>
            <w:r w:rsidRPr="001267D9">
              <w:rPr>
                <w:rFonts w:ascii="Calvin" w:hAnsi="Calvin"/>
                <w:iCs/>
                <w:color w:val="000000" w:themeColor="text1"/>
                <w:sz w:val="24"/>
                <w:szCs w:val="24"/>
              </w:rPr>
              <w:t xml:space="preserve"> </w:t>
            </w:r>
            <w:r w:rsidRPr="001267D9">
              <w:rPr>
                <w:iCs/>
                <w:color w:val="000000" w:themeColor="text1"/>
                <w:sz w:val="24"/>
                <w:szCs w:val="24"/>
              </w:rPr>
              <w:t>применять</w:t>
            </w:r>
            <w:r w:rsidRPr="001267D9">
              <w:rPr>
                <w:rFonts w:ascii="Calvin" w:hAnsi="Calvin"/>
                <w:iCs/>
                <w:color w:val="000000" w:themeColor="text1"/>
                <w:sz w:val="24"/>
                <w:szCs w:val="24"/>
              </w:rPr>
              <w:t xml:space="preserve"> </w:t>
            </w:r>
            <w:r w:rsidRPr="001267D9">
              <w:rPr>
                <w:iCs/>
                <w:color w:val="000000" w:themeColor="text1"/>
                <w:sz w:val="24"/>
                <w:szCs w:val="24"/>
              </w:rPr>
              <w:t>теоретические</w:t>
            </w:r>
            <w:r w:rsidRPr="001267D9">
              <w:rPr>
                <w:rFonts w:ascii="Calvin" w:hAnsi="Calvin"/>
                <w:iCs/>
                <w:color w:val="000000" w:themeColor="text1"/>
                <w:sz w:val="24"/>
                <w:szCs w:val="24"/>
              </w:rPr>
              <w:t xml:space="preserve"> </w:t>
            </w:r>
            <w:r w:rsidRPr="001267D9">
              <w:rPr>
                <w:iCs/>
                <w:color w:val="000000" w:themeColor="text1"/>
                <w:sz w:val="24"/>
                <w:szCs w:val="24"/>
              </w:rPr>
              <w:t>знания</w:t>
            </w:r>
            <w:r w:rsidRPr="001267D9">
              <w:rPr>
                <w:rFonts w:ascii="Calvin" w:hAnsi="Calvin"/>
                <w:iCs/>
                <w:color w:val="000000" w:themeColor="text1"/>
                <w:sz w:val="24"/>
                <w:szCs w:val="24"/>
              </w:rPr>
              <w:t xml:space="preserve"> </w:t>
            </w:r>
            <w:r w:rsidRPr="001267D9">
              <w:rPr>
                <w:iCs/>
                <w:color w:val="000000" w:themeColor="text1"/>
                <w:sz w:val="24"/>
                <w:szCs w:val="24"/>
              </w:rPr>
              <w:t>для</w:t>
            </w:r>
            <w:r w:rsidRPr="001267D9">
              <w:rPr>
                <w:rFonts w:ascii="Calvin" w:hAnsi="Calvin"/>
                <w:iCs/>
                <w:color w:val="000000" w:themeColor="text1"/>
                <w:sz w:val="24"/>
                <w:szCs w:val="24"/>
              </w:rPr>
              <w:t xml:space="preserve"> </w:t>
            </w:r>
            <w:r w:rsidRPr="001267D9">
              <w:rPr>
                <w:iCs/>
                <w:color w:val="000000" w:themeColor="text1"/>
                <w:sz w:val="24"/>
                <w:szCs w:val="24"/>
              </w:rPr>
              <w:t>разработки</w:t>
            </w:r>
            <w:r w:rsidRPr="001267D9">
              <w:rPr>
                <w:rFonts w:ascii="Calvin" w:hAnsi="Calvin"/>
                <w:iCs/>
                <w:color w:val="000000" w:themeColor="text1"/>
                <w:sz w:val="24"/>
                <w:szCs w:val="24"/>
              </w:rPr>
              <w:t xml:space="preserve"> </w:t>
            </w:r>
            <w:r w:rsidRPr="001267D9">
              <w:rPr>
                <w:iCs/>
                <w:color w:val="000000" w:themeColor="text1"/>
                <w:sz w:val="24"/>
                <w:szCs w:val="24"/>
              </w:rPr>
              <w:t>предложений</w:t>
            </w:r>
            <w:r w:rsidRPr="001267D9">
              <w:rPr>
                <w:rFonts w:ascii="Calvin" w:hAnsi="Calvin"/>
                <w:iCs/>
                <w:color w:val="000000" w:themeColor="text1"/>
                <w:sz w:val="24"/>
                <w:szCs w:val="24"/>
              </w:rPr>
              <w:t xml:space="preserve"> </w:t>
            </w:r>
            <w:r w:rsidRPr="001267D9">
              <w:rPr>
                <w:iCs/>
                <w:color w:val="000000" w:themeColor="text1"/>
                <w:sz w:val="24"/>
                <w:szCs w:val="24"/>
              </w:rPr>
              <w:t>по</w:t>
            </w:r>
            <w:r w:rsidRPr="001267D9">
              <w:rPr>
                <w:rFonts w:ascii="Calvin" w:hAnsi="Calvin"/>
                <w:iCs/>
                <w:color w:val="000000" w:themeColor="text1"/>
                <w:sz w:val="24"/>
                <w:szCs w:val="24"/>
              </w:rPr>
              <w:t xml:space="preserve"> </w:t>
            </w:r>
            <w:r w:rsidRPr="001267D9">
              <w:rPr>
                <w:iCs/>
                <w:color w:val="000000" w:themeColor="text1"/>
                <w:sz w:val="24"/>
                <w:szCs w:val="24"/>
              </w:rPr>
              <w:t>развитию</w:t>
            </w:r>
            <w:r w:rsidRPr="001267D9">
              <w:rPr>
                <w:rFonts w:ascii="Calvin" w:hAnsi="Calvin"/>
                <w:iCs/>
                <w:color w:val="000000" w:themeColor="text1"/>
                <w:sz w:val="24"/>
                <w:szCs w:val="24"/>
              </w:rPr>
              <w:t xml:space="preserve"> </w:t>
            </w:r>
            <w:r w:rsidRPr="001267D9">
              <w:rPr>
                <w:iCs/>
                <w:color w:val="000000" w:themeColor="text1"/>
                <w:sz w:val="24"/>
                <w:szCs w:val="24"/>
              </w:rPr>
              <w:t>современных</w:t>
            </w:r>
            <w:r w:rsidRPr="001267D9">
              <w:rPr>
                <w:rFonts w:ascii="Calvin" w:hAnsi="Calvin"/>
                <w:iCs/>
                <w:color w:val="000000" w:themeColor="text1"/>
                <w:sz w:val="24"/>
                <w:szCs w:val="24"/>
              </w:rPr>
              <w:t xml:space="preserve"> </w:t>
            </w:r>
            <w:r w:rsidRPr="001267D9">
              <w:rPr>
                <w:iCs/>
                <w:color w:val="000000" w:themeColor="text1"/>
                <w:sz w:val="24"/>
                <w:szCs w:val="24"/>
              </w:rPr>
              <w:t>социальных</w:t>
            </w:r>
            <w:r w:rsidRPr="001267D9">
              <w:rPr>
                <w:rFonts w:ascii="Calvin" w:hAnsi="Calvin"/>
                <w:iCs/>
                <w:color w:val="000000" w:themeColor="text1"/>
                <w:sz w:val="24"/>
                <w:szCs w:val="24"/>
              </w:rPr>
              <w:t xml:space="preserve"> </w:t>
            </w:r>
            <w:r w:rsidRPr="001267D9">
              <w:rPr>
                <w:iCs/>
                <w:color w:val="000000" w:themeColor="text1"/>
                <w:sz w:val="24"/>
                <w:szCs w:val="24"/>
              </w:rPr>
              <w:t>проектов</w:t>
            </w:r>
            <w:r w:rsidRPr="001267D9">
              <w:rPr>
                <w:rFonts w:ascii="Calvin" w:hAnsi="Calvin"/>
                <w:iCs/>
                <w:color w:val="000000" w:themeColor="text1"/>
                <w:sz w:val="24"/>
                <w:szCs w:val="24"/>
              </w:rPr>
              <w:t xml:space="preserve"> </w:t>
            </w:r>
            <w:r w:rsidRPr="001267D9">
              <w:rPr>
                <w:iCs/>
                <w:color w:val="000000" w:themeColor="text1"/>
                <w:sz w:val="24"/>
                <w:szCs w:val="24"/>
              </w:rPr>
              <w:t>и</w:t>
            </w:r>
            <w:r w:rsidRPr="001267D9">
              <w:rPr>
                <w:rFonts w:ascii="Calvin" w:hAnsi="Calvin"/>
                <w:iCs/>
                <w:color w:val="000000" w:themeColor="text1"/>
                <w:sz w:val="24"/>
                <w:szCs w:val="24"/>
              </w:rPr>
              <w:t xml:space="preserve"> </w:t>
            </w:r>
            <w:r w:rsidRPr="001267D9">
              <w:rPr>
                <w:iCs/>
                <w:color w:val="000000" w:themeColor="text1"/>
                <w:sz w:val="24"/>
                <w:szCs w:val="24"/>
              </w:rPr>
              <w:t>услуг</w:t>
            </w:r>
          </w:p>
        </w:tc>
      </w:tr>
      <w:tr w:rsidR="00E16013" w:rsidRPr="006555F7" w14:paraId="74E7ABCF" w14:textId="77777777" w:rsidTr="005347AC">
        <w:trPr>
          <w:trHeight w:val="966"/>
        </w:trPr>
        <w:tc>
          <w:tcPr>
            <w:tcW w:w="797" w:type="pct"/>
            <w:vMerge w:val="restart"/>
          </w:tcPr>
          <w:p w14:paraId="79E59814" w14:textId="74F62D7E" w:rsidR="00E16013" w:rsidRPr="006555F7" w:rsidRDefault="00E16013" w:rsidP="00E16013">
            <w:pPr>
              <w:tabs>
                <w:tab w:val="left" w:pos="540"/>
              </w:tabs>
              <w:contextualSpacing/>
              <w:jc w:val="center"/>
              <w:rPr>
                <w:sz w:val="24"/>
                <w:szCs w:val="24"/>
              </w:rPr>
            </w:pPr>
            <w:r w:rsidRPr="001E1965">
              <w:rPr>
                <w:sz w:val="24"/>
                <w:szCs w:val="24"/>
              </w:rPr>
              <w:t>ПКП-3</w:t>
            </w:r>
          </w:p>
        </w:tc>
        <w:tc>
          <w:tcPr>
            <w:tcW w:w="1195" w:type="pct"/>
            <w:vMerge w:val="restart"/>
          </w:tcPr>
          <w:p w14:paraId="233C2EC4" w14:textId="77777777" w:rsidR="00E16013" w:rsidRPr="001267D9" w:rsidRDefault="00E16013" w:rsidP="00E16013">
            <w:pPr>
              <w:pStyle w:val="ConsPlusNormal"/>
              <w:widowControl/>
              <w:ind w:firstLine="0"/>
              <w:rPr>
                <w:rFonts w:ascii="Calvin" w:hAnsi="Calvin"/>
                <w:sz w:val="24"/>
                <w:szCs w:val="24"/>
              </w:rPr>
            </w:pPr>
            <w:r w:rsidRPr="001267D9">
              <w:rPr>
                <w:rFonts w:ascii="Times New Roman" w:hAnsi="Times New Roman" w:cs="Times New Roman"/>
                <w:sz w:val="24"/>
                <w:szCs w:val="24"/>
              </w:rPr>
              <w:t>Способность</w:t>
            </w:r>
            <w:r w:rsidRPr="001267D9">
              <w:rPr>
                <w:rFonts w:ascii="Calvin" w:hAnsi="Calvin" w:cs="Times New Roman"/>
                <w:sz w:val="24"/>
                <w:szCs w:val="24"/>
              </w:rPr>
              <w:t xml:space="preserve"> </w:t>
            </w:r>
            <w:r w:rsidRPr="001267D9">
              <w:rPr>
                <w:rFonts w:ascii="Times New Roman" w:hAnsi="Times New Roman" w:cs="Times New Roman"/>
                <w:sz w:val="24"/>
                <w:szCs w:val="24"/>
              </w:rPr>
              <w:t>использовать</w:t>
            </w:r>
            <w:r w:rsidRPr="001267D9">
              <w:rPr>
                <w:rFonts w:ascii="Calvin" w:hAnsi="Calvin" w:cs="Times New Roman"/>
                <w:sz w:val="24"/>
                <w:szCs w:val="24"/>
              </w:rPr>
              <w:t xml:space="preserve"> </w:t>
            </w:r>
            <w:r w:rsidRPr="001267D9">
              <w:rPr>
                <w:rFonts w:ascii="Times New Roman" w:hAnsi="Times New Roman" w:cs="Times New Roman"/>
                <w:sz w:val="24"/>
                <w:szCs w:val="24"/>
              </w:rPr>
              <w:t>зарубежный</w:t>
            </w:r>
            <w:r w:rsidRPr="001267D9">
              <w:rPr>
                <w:rFonts w:ascii="Calvin" w:hAnsi="Calvin" w:cs="Times New Roman"/>
                <w:sz w:val="24"/>
                <w:szCs w:val="24"/>
              </w:rPr>
              <w:t xml:space="preserve"> </w:t>
            </w:r>
            <w:r w:rsidRPr="001267D9">
              <w:rPr>
                <w:rFonts w:ascii="Times New Roman" w:hAnsi="Times New Roman" w:cs="Times New Roman"/>
                <w:sz w:val="24"/>
                <w:szCs w:val="24"/>
              </w:rPr>
              <w:t>опыт</w:t>
            </w:r>
            <w:r w:rsidRPr="001267D9">
              <w:rPr>
                <w:rFonts w:ascii="Calvin" w:hAnsi="Calvin" w:cs="Times New Roman"/>
                <w:sz w:val="24"/>
                <w:szCs w:val="24"/>
              </w:rPr>
              <w:t xml:space="preserve"> </w:t>
            </w:r>
            <w:r w:rsidRPr="001267D9">
              <w:rPr>
                <w:rFonts w:ascii="Times New Roman" w:hAnsi="Times New Roman" w:cs="Times New Roman"/>
                <w:sz w:val="24"/>
                <w:szCs w:val="24"/>
              </w:rPr>
              <w:t>в</w:t>
            </w:r>
            <w:r w:rsidRPr="001267D9">
              <w:rPr>
                <w:rFonts w:ascii="Calvin" w:hAnsi="Calvin" w:cs="Times New Roman"/>
                <w:sz w:val="24"/>
                <w:szCs w:val="24"/>
              </w:rPr>
              <w:t xml:space="preserve"> </w:t>
            </w:r>
            <w:r w:rsidRPr="001267D9">
              <w:rPr>
                <w:rFonts w:ascii="Times New Roman" w:hAnsi="Times New Roman" w:cs="Times New Roman"/>
                <w:sz w:val="24"/>
                <w:szCs w:val="24"/>
              </w:rPr>
              <w:t>целях</w:t>
            </w:r>
            <w:r w:rsidRPr="001267D9">
              <w:rPr>
                <w:rFonts w:ascii="Calvin" w:hAnsi="Calvin" w:cs="Times New Roman"/>
                <w:sz w:val="24"/>
                <w:szCs w:val="24"/>
              </w:rPr>
              <w:t xml:space="preserve"> </w:t>
            </w:r>
            <w:r w:rsidRPr="001267D9">
              <w:rPr>
                <w:rFonts w:ascii="Times New Roman" w:hAnsi="Times New Roman" w:cs="Times New Roman"/>
                <w:sz w:val="24"/>
                <w:szCs w:val="24"/>
              </w:rPr>
              <w:t>совершенствования</w:t>
            </w:r>
            <w:r w:rsidRPr="001267D9">
              <w:rPr>
                <w:rFonts w:ascii="Calvin" w:hAnsi="Calvin" w:cs="Times New Roman"/>
                <w:sz w:val="24"/>
                <w:szCs w:val="24"/>
              </w:rPr>
              <w:t xml:space="preserve"> </w:t>
            </w:r>
            <w:r w:rsidRPr="001267D9">
              <w:rPr>
                <w:rFonts w:ascii="Times New Roman" w:hAnsi="Times New Roman" w:cs="Times New Roman"/>
                <w:sz w:val="24"/>
                <w:szCs w:val="24"/>
              </w:rPr>
              <w:t>механизмов</w:t>
            </w:r>
            <w:r w:rsidRPr="001267D9">
              <w:rPr>
                <w:rFonts w:ascii="Calvin" w:hAnsi="Calvin" w:cs="Times New Roman"/>
                <w:sz w:val="24"/>
                <w:szCs w:val="24"/>
              </w:rPr>
              <w:t xml:space="preserve"> </w:t>
            </w:r>
            <w:r w:rsidRPr="001267D9">
              <w:rPr>
                <w:rFonts w:ascii="Times New Roman" w:hAnsi="Times New Roman" w:cs="Times New Roman"/>
                <w:sz w:val="24"/>
                <w:szCs w:val="24"/>
              </w:rPr>
              <w:t>социальной</w:t>
            </w:r>
            <w:r w:rsidRPr="001267D9">
              <w:rPr>
                <w:rFonts w:ascii="Calvin" w:hAnsi="Calvin" w:cs="Times New Roman"/>
                <w:sz w:val="24"/>
                <w:szCs w:val="24"/>
              </w:rPr>
              <w:t xml:space="preserve"> </w:t>
            </w:r>
            <w:r w:rsidRPr="001267D9">
              <w:rPr>
                <w:rFonts w:ascii="Times New Roman" w:hAnsi="Times New Roman" w:cs="Times New Roman"/>
                <w:sz w:val="24"/>
                <w:szCs w:val="24"/>
              </w:rPr>
              <w:t>политики</w:t>
            </w:r>
            <w:r w:rsidRPr="001267D9">
              <w:rPr>
                <w:rFonts w:ascii="Calvin" w:hAnsi="Calvin" w:cs="Times New Roman"/>
                <w:sz w:val="24"/>
                <w:szCs w:val="24"/>
              </w:rPr>
              <w:t xml:space="preserve"> </w:t>
            </w:r>
            <w:r w:rsidRPr="001267D9">
              <w:rPr>
                <w:rFonts w:ascii="Times New Roman" w:hAnsi="Times New Roman" w:cs="Times New Roman"/>
                <w:sz w:val="24"/>
                <w:szCs w:val="24"/>
              </w:rPr>
              <w:t>Российской</w:t>
            </w:r>
            <w:r w:rsidRPr="001267D9">
              <w:rPr>
                <w:rFonts w:ascii="Calvin" w:hAnsi="Calvin" w:cs="Times New Roman"/>
                <w:sz w:val="24"/>
                <w:szCs w:val="24"/>
              </w:rPr>
              <w:t xml:space="preserve"> </w:t>
            </w:r>
            <w:r w:rsidRPr="001267D9">
              <w:rPr>
                <w:rFonts w:ascii="Times New Roman" w:hAnsi="Times New Roman" w:cs="Times New Roman"/>
                <w:sz w:val="24"/>
                <w:szCs w:val="24"/>
              </w:rPr>
              <w:t>Федерации</w:t>
            </w:r>
            <w:r w:rsidRPr="001267D9">
              <w:rPr>
                <w:rFonts w:ascii="Calvin" w:hAnsi="Calvin" w:cs="Times New Roman"/>
                <w:sz w:val="24"/>
                <w:szCs w:val="24"/>
              </w:rPr>
              <w:t xml:space="preserve"> </w:t>
            </w:r>
            <w:r w:rsidRPr="001267D9">
              <w:rPr>
                <w:rFonts w:ascii="Times New Roman" w:hAnsi="Times New Roman" w:cs="Times New Roman"/>
                <w:sz w:val="24"/>
                <w:szCs w:val="24"/>
              </w:rPr>
              <w:t>и</w:t>
            </w:r>
            <w:r w:rsidRPr="001267D9">
              <w:rPr>
                <w:rFonts w:ascii="Calvin" w:hAnsi="Calvin" w:cs="Times New Roman"/>
                <w:sz w:val="24"/>
                <w:szCs w:val="24"/>
              </w:rPr>
              <w:t xml:space="preserve"> </w:t>
            </w:r>
            <w:r w:rsidRPr="001267D9">
              <w:rPr>
                <w:rFonts w:ascii="Times New Roman" w:hAnsi="Times New Roman" w:cs="Times New Roman"/>
                <w:sz w:val="24"/>
                <w:szCs w:val="24"/>
              </w:rPr>
              <w:t>ее</w:t>
            </w:r>
            <w:r w:rsidRPr="001267D9">
              <w:rPr>
                <w:rFonts w:ascii="Calvin" w:hAnsi="Calvin" w:cs="Times New Roman"/>
                <w:sz w:val="24"/>
                <w:szCs w:val="24"/>
              </w:rPr>
              <w:t xml:space="preserve"> </w:t>
            </w:r>
            <w:r w:rsidRPr="001267D9">
              <w:rPr>
                <w:rFonts w:ascii="Times New Roman" w:hAnsi="Times New Roman" w:cs="Times New Roman"/>
                <w:sz w:val="24"/>
                <w:szCs w:val="24"/>
              </w:rPr>
              <w:t>субъектов</w:t>
            </w:r>
            <w:r w:rsidRPr="001267D9">
              <w:rPr>
                <w:rFonts w:ascii="Calvin" w:hAnsi="Calvin" w:cs="Times New Roman"/>
                <w:sz w:val="24"/>
                <w:szCs w:val="24"/>
              </w:rPr>
              <w:t xml:space="preserve">, </w:t>
            </w:r>
            <w:r w:rsidRPr="001267D9">
              <w:rPr>
                <w:rFonts w:ascii="Times New Roman" w:hAnsi="Times New Roman" w:cs="Times New Roman"/>
                <w:sz w:val="24"/>
                <w:szCs w:val="24"/>
              </w:rPr>
              <w:t>государственных</w:t>
            </w:r>
            <w:r w:rsidRPr="001267D9">
              <w:rPr>
                <w:rFonts w:ascii="Calvin" w:hAnsi="Calvin" w:cs="Times New Roman"/>
                <w:sz w:val="24"/>
                <w:szCs w:val="24"/>
              </w:rPr>
              <w:t xml:space="preserve"> </w:t>
            </w:r>
            <w:r w:rsidRPr="001267D9">
              <w:rPr>
                <w:rFonts w:ascii="Times New Roman" w:hAnsi="Times New Roman" w:cs="Times New Roman"/>
                <w:sz w:val="24"/>
                <w:szCs w:val="24"/>
              </w:rPr>
              <w:t>внебюджетных</w:t>
            </w:r>
            <w:r w:rsidRPr="001267D9">
              <w:rPr>
                <w:rFonts w:ascii="Calvin" w:hAnsi="Calvin" w:cs="Times New Roman"/>
                <w:sz w:val="24"/>
                <w:szCs w:val="24"/>
              </w:rPr>
              <w:t xml:space="preserve"> </w:t>
            </w:r>
            <w:r w:rsidRPr="001267D9">
              <w:rPr>
                <w:rFonts w:ascii="Times New Roman" w:hAnsi="Times New Roman" w:cs="Times New Roman"/>
                <w:sz w:val="24"/>
                <w:szCs w:val="24"/>
              </w:rPr>
              <w:t>фондов</w:t>
            </w:r>
            <w:r w:rsidRPr="001267D9">
              <w:rPr>
                <w:rFonts w:ascii="Calvin" w:hAnsi="Calvin" w:cs="Times New Roman"/>
                <w:sz w:val="24"/>
                <w:szCs w:val="24"/>
              </w:rPr>
              <w:t xml:space="preserve">, </w:t>
            </w:r>
            <w:r w:rsidRPr="001267D9">
              <w:rPr>
                <w:rFonts w:ascii="Times New Roman" w:hAnsi="Times New Roman" w:cs="Times New Roman"/>
                <w:sz w:val="24"/>
                <w:szCs w:val="24"/>
              </w:rPr>
              <w:t>обеспечения</w:t>
            </w:r>
            <w:r w:rsidRPr="001267D9">
              <w:rPr>
                <w:rFonts w:ascii="Calvin" w:hAnsi="Calvin" w:cs="Times New Roman"/>
                <w:sz w:val="24"/>
                <w:szCs w:val="24"/>
              </w:rPr>
              <w:t xml:space="preserve"> </w:t>
            </w:r>
            <w:r w:rsidRPr="001267D9">
              <w:rPr>
                <w:rFonts w:ascii="Times New Roman" w:hAnsi="Times New Roman" w:cs="Times New Roman"/>
                <w:sz w:val="24"/>
                <w:szCs w:val="24"/>
              </w:rPr>
              <w:t>стабильности</w:t>
            </w:r>
            <w:r w:rsidRPr="001267D9">
              <w:rPr>
                <w:rFonts w:ascii="Calvin" w:hAnsi="Calvin" w:cs="Times New Roman"/>
                <w:sz w:val="24"/>
                <w:szCs w:val="24"/>
              </w:rPr>
              <w:t xml:space="preserve"> </w:t>
            </w:r>
            <w:r w:rsidRPr="001267D9">
              <w:rPr>
                <w:rFonts w:ascii="Times New Roman" w:hAnsi="Times New Roman" w:cs="Times New Roman"/>
                <w:sz w:val="24"/>
                <w:szCs w:val="24"/>
              </w:rPr>
              <w:t>национальной</w:t>
            </w:r>
            <w:r w:rsidRPr="001267D9">
              <w:rPr>
                <w:rFonts w:ascii="Calvin" w:hAnsi="Calvin" w:cs="Times New Roman"/>
                <w:sz w:val="24"/>
                <w:szCs w:val="24"/>
              </w:rPr>
              <w:t xml:space="preserve"> </w:t>
            </w:r>
            <w:r w:rsidRPr="001267D9">
              <w:rPr>
                <w:rFonts w:ascii="Times New Roman" w:hAnsi="Times New Roman" w:cs="Times New Roman"/>
                <w:sz w:val="24"/>
                <w:szCs w:val="24"/>
              </w:rPr>
              <w:t>экономики</w:t>
            </w:r>
            <w:r w:rsidRPr="001267D9">
              <w:rPr>
                <w:rFonts w:ascii="Calvin" w:hAnsi="Calvin" w:cs="Times New Roman"/>
                <w:sz w:val="24"/>
                <w:szCs w:val="24"/>
              </w:rPr>
              <w:t xml:space="preserve"> </w:t>
            </w:r>
            <w:r w:rsidRPr="001267D9">
              <w:rPr>
                <w:rFonts w:ascii="Times New Roman" w:hAnsi="Times New Roman" w:cs="Times New Roman"/>
                <w:sz w:val="24"/>
                <w:szCs w:val="24"/>
              </w:rPr>
              <w:t>и</w:t>
            </w:r>
            <w:r w:rsidRPr="001267D9">
              <w:rPr>
                <w:rFonts w:ascii="Calvin" w:hAnsi="Calvin" w:cs="Times New Roman"/>
                <w:sz w:val="24"/>
                <w:szCs w:val="24"/>
              </w:rPr>
              <w:t xml:space="preserve"> </w:t>
            </w:r>
            <w:r w:rsidRPr="001267D9">
              <w:rPr>
                <w:rFonts w:ascii="Times New Roman" w:hAnsi="Times New Roman" w:cs="Times New Roman"/>
                <w:sz w:val="24"/>
                <w:szCs w:val="24"/>
              </w:rPr>
              <w:t>социального</w:t>
            </w:r>
            <w:r w:rsidRPr="001267D9">
              <w:rPr>
                <w:rFonts w:ascii="Calvin" w:hAnsi="Calvin" w:cs="Times New Roman"/>
                <w:sz w:val="24"/>
                <w:szCs w:val="24"/>
              </w:rPr>
              <w:t xml:space="preserve"> </w:t>
            </w:r>
            <w:r w:rsidRPr="001267D9">
              <w:rPr>
                <w:rFonts w:ascii="Times New Roman" w:hAnsi="Times New Roman" w:cs="Times New Roman"/>
                <w:sz w:val="24"/>
                <w:szCs w:val="24"/>
              </w:rPr>
              <w:t>мира</w:t>
            </w:r>
            <w:r w:rsidRPr="001267D9">
              <w:rPr>
                <w:rFonts w:ascii="Calvin" w:hAnsi="Calvin" w:cs="Times New Roman"/>
                <w:sz w:val="24"/>
                <w:szCs w:val="24"/>
              </w:rPr>
              <w:t xml:space="preserve"> </w:t>
            </w:r>
          </w:p>
          <w:p w14:paraId="78083DC2" w14:textId="77777777" w:rsidR="00E16013" w:rsidRPr="006555F7" w:rsidRDefault="00E16013" w:rsidP="00E16013">
            <w:pPr>
              <w:tabs>
                <w:tab w:val="left" w:pos="540"/>
              </w:tabs>
              <w:contextualSpacing/>
              <w:jc w:val="both"/>
              <w:rPr>
                <w:sz w:val="24"/>
                <w:szCs w:val="24"/>
              </w:rPr>
            </w:pPr>
          </w:p>
        </w:tc>
        <w:tc>
          <w:tcPr>
            <w:tcW w:w="1498" w:type="pct"/>
          </w:tcPr>
          <w:p w14:paraId="6F363D79" w14:textId="56DACF92" w:rsidR="00E16013" w:rsidRPr="006555F7" w:rsidRDefault="00E16013" w:rsidP="00E16013">
            <w:pPr>
              <w:tabs>
                <w:tab w:val="left" w:pos="540"/>
              </w:tabs>
              <w:contextualSpacing/>
              <w:jc w:val="both"/>
              <w:rPr>
                <w:rFonts w:eastAsia="Calibri"/>
                <w:sz w:val="24"/>
                <w:szCs w:val="24"/>
              </w:rPr>
            </w:pPr>
            <w:r w:rsidRPr="001267D9">
              <w:rPr>
                <w:rStyle w:val="FontStyle12"/>
                <w:rFonts w:eastAsia="Calibri"/>
                <w:sz w:val="24"/>
                <w:szCs w:val="24"/>
              </w:rPr>
              <w:t>Выявляет</w:t>
            </w:r>
            <w:r w:rsidRPr="001267D9">
              <w:rPr>
                <w:rStyle w:val="FontStyle12"/>
                <w:rFonts w:ascii="Calvin" w:eastAsia="Calibri" w:hAnsi="Calvin"/>
                <w:sz w:val="24"/>
                <w:szCs w:val="24"/>
              </w:rPr>
              <w:t xml:space="preserve"> </w:t>
            </w:r>
            <w:r w:rsidRPr="001267D9">
              <w:rPr>
                <w:rStyle w:val="FontStyle12"/>
                <w:rFonts w:eastAsia="Calibri"/>
                <w:sz w:val="24"/>
                <w:szCs w:val="24"/>
              </w:rPr>
              <w:t>успешный</w:t>
            </w:r>
            <w:r w:rsidRPr="001267D9">
              <w:rPr>
                <w:rStyle w:val="FontStyle12"/>
                <w:rFonts w:ascii="Calvin" w:eastAsia="Calibri" w:hAnsi="Calvin"/>
                <w:sz w:val="24"/>
                <w:szCs w:val="24"/>
              </w:rPr>
              <w:t xml:space="preserve"> </w:t>
            </w:r>
            <w:r w:rsidRPr="001267D9">
              <w:rPr>
                <w:sz w:val="24"/>
                <w:szCs w:val="24"/>
              </w:rPr>
              <w:t>зарубежный</w:t>
            </w:r>
            <w:r w:rsidRPr="001267D9">
              <w:rPr>
                <w:rFonts w:ascii="Calvin" w:hAnsi="Calvin"/>
                <w:sz w:val="24"/>
                <w:szCs w:val="24"/>
              </w:rPr>
              <w:t xml:space="preserve"> </w:t>
            </w:r>
            <w:r w:rsidRPr="001267D9">
              <w:rPr>
                <w:sz w:val="24"/>
                <w:szCs w:val="24"/>
              </w:rPr>
              <w:t>опыт</w:t>
            </w:r>
            <w:r w:rsidRPr="001267D9">
              <w:rPr>
                <w:rFonts w:ascii="Calvin" w:hAnsi="Calvin"/>
                <w:sz w:val="24"/>
                <w:szCs w:val="24"/>
              </w:rPr>
              <w:t xml:space="preserve"> </w:t>
            </w:r>
            <w:r w:rsidRPr="001267D9">
              <w:rPr>
                <w:sz w:val="24"/>
                <w:szCs w:val="24"/>
              </w:rPr>
              <w:t>в</w:t>
            </w:r>
            <w:r w:rsidRPr="001267D9">
              <w:rPr>
                <w:rFonts w:ascii="Calvin" w:hAnsi="Calvin"/>
                <w:sz w:val="24"/>
                <w:szCs w:val="24"/>
              </w:rPr>
              <w:t xml:space="preserve"> </w:t>
            </w:r>
            <w:r w:rsidRPr="001267D9">
              <w:rPr>
                <w:sz w:val="24"/>
                <w:szCs w:val="24"/>
              </w:rPr>
              <w:t>целях</w:t>
            </w:r>
            <w:r w:rsidRPr="001267D9">
              <w:rPr>
                <w:rFonts w:ascii="Calvin" w:hAnsi="Calvin"/>
                <w:sz w:val="24"/>
                <w:szCs w:val="24"/>
              </w:rPr>
              <w:t xml:space="preserve"> </w:t>
            </w:r>
            <w:r w:rsidRPr="001267D9">
              <w:rPr>
                <w:sz w:val="24"/>
                <w:szCs w:val="24"/>
              </w:rPr>
              <w:t>совершенствования</w:t>
            </w:r>
            <w:r w:rsidRPr="001267D9">
              <w:rPr>
                <w:rFonts w:ascii="Calvin" w:hAnsi="Calvin"/>
                <w:sz w:val="24"/>
                <w:szCs w:val="24"/>
              </w:rPr>
              <w:t xml:space="preserve"> </w:t>
            </w:r>
            <w:r w:rsidRPr="001267D9">
              <w:rPr>
                <w:sz w:val="24"/>
                <w:szCs w:val="24"/>
              </w:rPr>
              <w:t>механизмов</w:t>
            </w:r>
            <w:r w:rsidRPr="001267D9">
              <w:rPr>
                <w:rFonts w:ascii="Calvin" w:hAnsi="Calvin"/>
                <w:sz w:val="24"/>
                <w:szCs w:val="24"/>
              </w:rPr>
              <w:t xml:space="preserve"> </w:t>
            </w:r>
            <w:r w:rsidRPr="001267D9">
              <w:rPr>
                <w:sz w:val="24"/>
                <w:szCs w:val="24"/>
              </w:rPr>
              <w:t>социальной</w:t>
            </w:r>
            <w:r w:rsidRPr="001267D9">
              <w:rPr>
                <w:rFonts w:ascii="Calvin" w:hAnsi="Calvin"/>
                <w:sz w:val="24"/>
                <w:szCs w:val="24"/>
              </w:rPr>
              <w:t xml:space="preserve"> </w:t>
            </w:r>
            <w:r w:rsidRPr="001267D9">
              <w:rPr>
                <w:sz w:val="24"/>
                <w:szCs w:val="24"/>
              </w:rPr>
              <w:t>политики</w:t>
            </w:r>
            <w:r w:rsidRPr="001267D9">
              <w:rPr>
                <w:rFonts w:ascii="Calvin" w:hAnsi="Calvin"/>
                <w:sz w:val="24"/>
                <w:szCs w:val="24"/>
              </w:rPr>
              <w:t>.</w:t>
            </w:r>
          </w:p>
        </w:tc>
        <w:tc>
          <w:tcPr>
            <w:tcW w:w="1510" w:type="pct"/>
          </w:tcPr>
          <w:p w14:paraId="235A00FD" w14:textId="77777777" w:rsidR="00E16013" w:rsidRPr="001267D9" w:rsidRDefault="00E16013" w:rsidP="00E16013">
            <w:pPr>
              <w:tabs>
                <w:tab w:val="left" w:pos="540"/>
              </w:tabs>
              <w:contextualSpacing/>
              <w:jc w:val="both"/>
              <w:rPr>
                <w:rFonts w:ascii="Calvin" w:hAnsi="Calvin"/>
                <w:sz w:val="24"/>
                <w:szCs w:val="24"/>
              </w:rPr>
            </w:pPr>
            <w:r w:rsidRPr="001267D9">
              <w:rPr>
                <w:i/>
                <w:sz w:val="24"/>
                <w:szCs w:val="24"/>
              </w:rPr>
              <w:t>Знать</w:t>
            </w:r>
            <w:r w:rsidRPr="001267D9">
              <w:rPr>
                <w:rFonts w:ascii="Calvin" w:hAnsi="Calvin"/>
                <w:i/>
                <w:sz w:val="24"/>
                <w:szCs w:val="24"/>
              </w:rPr>
              <w:t xml:space="preserve">: </w:t>
            </w:r>
            <w:r w:rsidRPr="001267D9">
              <w:rPr>
                <w:sz w:val="24"/>
                <w:szCs w:val="24"/>
              </w:rPr>
              <w:t>используемые</w:t>
            </w:r>
            <w:r w:rsidRPr="001267D9">
              <w:rPr>
                <w:rFonts w:ascii="Calvin" w:hAnsi="Calvin"/>
                <w:sz w:val="24"/>
                <w:szCs w:val="24"/>
              </w:rPr>
              <w:t xml:space="preserve"> </w:t>
            </w:r>
            <w:r w:rsidRPr="001267D9">
              <w:rPr>
                <w:sz w:val="24"/>
                <w:szCs w:val="24"/>
              </w:rPr>
              <w:t>в</w:t>
            </w:r>
            <w:r w:rsidRPr="001267D9">
              <w:rPr>
                <w:rFonts w:ascii="Calvin" w:hAnsi="Calvin"/>
                <w:sz w:val="24"/>
                <w:szCs w:val="24"/>
              </w:rPr>
              <w:t xml:space="preserve"> </w:t>
            </w:r>
            <w:r w:rsidRPr="001267D9">
              <w:rPr>
                <w:sz w:val="24"/>
                <w:szCs w:val="24"/>
              </w:rPr>
              <w:t>зарубежной</w:t>
            </w:r>
            <w:r w:rsidRPr="001267D9">
              <w:rPr>
                <w:rFonts w:ascii="Calvin" w:hAnsi="Calvin"/>
                <w:sz w:val="24"/>
                <w:szCs w:val="24"/>
              </w:rPr>
              <w:t xml:space="preserve"> </w:t>
            </w:r>
            <w:r w:rsidRPr="001267D9">
              <w:rPr>
                <w:sz w:val="24"/>
                <w:szCs w:val="24"/>
              </w:rPr>
              <w:t>практик</w:t>
            </w:r>
            <w:r>
              <w:rPr>
                <w:sz w:val="24"/>
                <w:szCs w:val="24"/>
              </w:rPr>
              <w:t>е</w:t>
            </w:r>
            <w:r w:rsidRPr="001267D9">
              <w:rPr>
                <w:rFonts w:ascii="Calvin" w:hAnsi="Calvin"/>
                <w:sz w:val="24"/>
                <w:szCs w:val="24"/>
              </w:rPr>
              <w:t xml:space="preserve"> </w:t>
            </w:r>
            <w:r w:rsidRPr="001267D9">
              <w:rPr>
                <w:sz w:val="24"/>
                <w:szCs w:val="24"/>
              </w:rPr>
              <w:t>модели</w:t>
            </w:r>
            <w:r w:rsidRPr="001267D9">
              <w:rPr>
                <w:rFonts w:ascii="Calvin" w:hAnsi="Calvin"/>
                <w:sz w:val="24"/>
                <w:szCs w:val="24"/>
              </w:rPr>
              <w:t xml:space="preserve"> </w:t>
            </w:r>
            <w:r w:rsidRPr="001267D9">
              <w:rPr>
                <w:sz w:val="24"/>
                <w:szCs w:val="24"/>
              </w:rPr>
              <w:t>социального</w:t>
            </w:r>
            <w:r w:rsidRPr="001267D9">
              <w:rPr>
                <w:rFonts w:ascii="Calvin" w:hAnsi="Calvin"/>
                <w:sz w:val="24"/>
                <w:szCs w:val="24"/>
              </w:rPr>
              <w:t xml:space="preserve"> </w:t>
            </w:r>
            <w:r w:rsidRPr="001267D9">
              <w:rPr>
                <w:sz w:val="24"/>
                <w:szCs w:val="24"/>
              </w:rPr>
              <w:t>обеспечения</w:t>
            </w:r>
            <w:r w:rsidRPr="001267D9">
              <w:rPr>
                <w:rFonts w:ascii="Calvin" w:hAnsi="Calvin"/>
                <w:sz w:val="24"/>
                <w:szCs w:val="24"/>
              </w:rPr>
              <w:t xml:space="preserve">, </w:t>
            </w:r>
            <w:r w:rsidRPr="001267D9">
              <w:rPr>
                <w:sz w:val="24"/>
                <w:szCs w:val="24"/>
              </w:rPr>
              <w:t>в</w:t>
            </w:r>
            <w:r w:rsidRPr="001267D9">
              <w:rPr>
                <w:rFonts w:ascii="Calvin" w:hAnsi="Calvin"/>
                <w:sz w:val="24"/>
                <w:szCs w:val="24"/>
              </w:rPr>
              <w:t xml:space="preserve"> </w:t>
            </w:r>
            <w:r w:rsidRPr="001267D9">
              <w:rPr>
                <w:sz w:val="24"/>
                <w:szCs w:val="24"/>
              </w:rPr>
              <w:t>т</w:t>
            </w:r>
            <w:r w:rsidRPr="001267D9">
              <w:rPr>
                <w:rFonts w:ascii="Calvin" w:hAnsi="Calvin"/>
                <w:sz w:val="24"/>
                <w:szCs w:val="24"/>
              </w:rPr>
              <w:t>.</w:t>
            </w:r>
            <w:r w:rsidRPr="001267D9">
              <w:rPr>
                <w:sz w:val="24"/>
                <w:szCs w:val="24"/>
              </w:rPr>
              <w:t>ч</w:t>
            </w:r>
            <w:r w:rsidRPr="001267D9">
              <w:rPr>
                <w:rFonts w:ascii="Calvin" w:hAnsi="Calvin"/>
                <w:sz w:val="24"/>
                <w:szCs w:val="24"/>
              </w:rPr>
              <w:t xml:space="preserve">. </w:t>
            </w:r>
            <w:r w:rsidRPr="001267D9">
              <w:rPr>
                <w:sz w:val="24"/>
                <w:szCs w:val="24"/>
              </w:rPr>
              <w:t>модели</w:t>
            </w:r>
            <w:r w:rsidRPr="001267D9">
              <w:rPr>
                <w:rFonts w:ascii="Calvin" w:hAnsi="Calvin"/>
                <w:sz w:val="24"/>
                <w:szCs w:val="24"/>
              </w:rPr>
              <w:t xml:space="preserve"> </w:t>
            </w:r>
            <w:r w:rsidRPr="001267D9">
              <w:rPr>
                <w:sz w:val="24"/>
                <w:szCs w:val="24"/>
              </w:rPr>
              <w:t>пенсионных</w:t>
            </w:r>
            <w:r w:rsidRPr="001267D9">
              <w:rPr>
                <w:rFonts w:ascii="Calvin" w:hAnsi="Calvin"/>
                <w:sz w:val="24"/>
                <w:szCs w:val="24"/>
              </w:rPr>
              <w:t xml:space="preserve"> </w:t>
            </w:r>
            <w:r w:rsidRPr="001267D9">
              <w:rPr>
                <w:sz w:val="24"/>
                <w:szCs w:val="24"/>
              </w:rPr>
              <w:t>систем</w:t>
            </w:r>
          </w:p>
          <w:p w14:paraId="0EE150DB" w14:textId="4EE4A16E" w:rsidR="00E16013" w:rsidRDefault="00E16013" w:rsidP="00E16013">
            <w:pPr>
              <w:tabs>
                <w:tab w:val="left" w:pos="540"/>
              </w:tabs>
              <w:jc w:val="both"/>
              <w:rPr>
                <w:i/>
                <w:sz w:val="24"/>
                <w:szCs w:val="24"/>
              </w:rPr>
            </w:pPr>
            <w:r w:rsidRPr="001267D9">
              <w:rPr>
                <w:i/>
                <w:sz w:val="24"/>
                <w:szCs w:val="24"/>
              </w:rPr>
              <w:t>Уметь</w:t>
            </w:r>
            <w:r w:rsidRPr="001267D9">
              <w:rPr>
                <w:rFonts w:ascii="Calvin" w:hAnsi="Calvin"/>
                <w:i/>
                <w:sz w:val="24"/>
                <w:szCs w:val="24"/>
              </w:rPr>
              <w:t>:</w:t>
            </w:r>
            <w:r w:rsidRPr="001267D9">
              <w:rPr>
                <w:rFonts w:ascii="Calvin" w:hAnsi="Calvin"/>
                <w:sz w:val="24"/>
                <w:szCs w:val="24"/>
              </w:rPr>
              <w:t xml:space="preserve"> </w:t>
            </w:r>
            <w:r w:rsidRPr="001267D9">
              <w:rPr>
                <w:sz w:val="24"/>
                <w:szCs w:val="24"/>
              </w:rPr>
              <w:t>выявить</w:t>
            </w:r>
            <w:r w:rsidRPr="001267D9">
              <w:rPr>
                <w:rFonts w:ascii="Calvin" w:hAnsi="Calvin"/>
                <w:sz w:val="24"/>
                <w:szCs w:val="24"/>
              </w:rPr>
              <w:t xml:space="preserve"> </w:t>
            </w:r>
            <w:r w:rsidRPr="001267D9">
              <w:rPr>
                <w:sz w:val="24"/>
                <w:szCs w:val="24"/>
              </w:rPr>
              <w:t>успешный</w:t>
            </w:r>
            <w:r w:rsidRPr="001267D9">
              <w:rPr>
                <w:rFonts w:ascii="Calvin" w:hAnsi="Calvin"/>
                <w:sz w:val="24"/>
                <w:szCs w:val="24"/>
              </w:rPr>
              <w:t xml:space="preserve"> </w:t>
            </w:r>
            <w:r w:rsidRPr="001267D9">
              <w:rPr>
                <w:sz w:val="24"/>
                <w:szCs w:val="24"/>
              </w:rPr>
              <w:t>опыт</w:t>
            </w:r>
            <w:r w:rsidRPr="001267D9">
              <w:rPr>
                <w:rFonts w:ascii="Calvin" w:hAnsi="Calvin"/>
                <w:sz w:val="24"/>
                <w:szCs w:val="24"/>
              </w:rPr>
              <w:t xml:space="preserve"> </w:t>
            </w:r>
            <w:r w:rsidRPr="001267D9">
              <w:rPr>
                <w:sz w:val="24"/>
                <w:szCs w:val="24"/>
              </w:rPr>
              <w:t>организации</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финансирования</w:t>
            </w:r>
            <w:r w:rsidRPr="001267D9">
              <w:rPr>
                <w:rFonts w:ascii="Calvin" w:hAnsi="Calvin"/>
                <w:sz w:val="24"/>
                <w:szCs w:val="24"/>
              </w:rPr>
              <w:t xml:space="preserve"> </w:t>
            </w:r>
            <w:r w:rsidRPr="001267D9">
              <w:rPr>
                <w:sz w:val="24"/>
                <w:szCs w:val="24"/>
              </w:rPr>
              <w:t>социального</w:t>
            </w:r>
            <w:r w:rsidRPr="001267D9">
              <w:rPr>
                <w:rFonts w:ascii="Calvin" w:hAnsi="Calvin"/>
                <w:sz w:val="24"/>
                <w:szCs w:val="24"/>
              </w:rPr>
              <w:t xml:space="preserve"> </w:t>
            </w:r>
            <w:r w:rsidRPr="001267D9">
              <w:rPr>
                <w:sz w:val="24"/>
                <w:szCs w:val="24"/>
              </w:rPr>
              <w:t>обеспечения</w:t>
            </w:r>
          </w:p>
        </w:tc>
      </w:tr>
      <w:tr w:rsidR="00E16013" w:rsidRPr="006555F7" w14:paraId="68084B68" w14:textId="77777777" w:rsidTr="005347AC">
        <w:trPr>
          <w:trHeight w:val="966"/>
        </w:trPr>
        <w:tc>
          <w:tcPr>
            <w:tcW w:w="797" w:type="pct"/>
            <w:vMerge/>
          </w:tcPr>
          <w:p w14:paraId="2CA2E810" w14:textId="77777777" w:rsidR="00E16013" w:rsidRPr="006555F7" w:rsidRDefault="00E16013" w:rsidP="00E16013">
            <w:pPr>
              <w:tabs>
                <w:tab w:val="left" w:pos="540"/>
              </w:tabs>
              <w:contextualSpacing/>
              <w:jc w:val="center"/>
              <w:rPr>
                <w:sz w:val="24"/>
                <w:szCs w:val="24"/>
              </w:rPr>
            </w:pPr>
          </w:p>
        </w:tc>
        <w:tc>
          <w:tcPr>
            <w:tcW w:w="1195" w:type="pct"/>
            <w:vMerge/>
          </w:tcPr>
          <w:p w14:paraId="00AD7E11" w14:textId="77777777" w:rsidR="00E16013" w:rsidRPr="006555F7" w:rsidRDefault="00E16013" w:rsidP="00E16013">
            <w:pPr>
              <w:tabs>
                <w:tab w:val="left" w:pos="540"/>
              </w:tabs>
              <w:contextualSpacing/>
              <w:jc w:val="both"/>
              <w:rPr>
                <w:sz w:val="24"/>
                <w:szCs w:val="24"/>
              </w:rPr>
            </w:pPr>
          </w:p>
        </w:tc>
        <w:tc>
          <w:tcPr>
            <w:tcW w:w="1498" w:type="pct"/>
          </w:tcPr>
          <w:p w14:paraId="1AC9F3E5" w14:textId="3411E9A7" w:rsidR="00E16013" w:rsidRPr="006555F7" w:rsidRDefault="00E16013" w:rsidP="00E16013">
            <w:pPr>
              <w:tabs>
                <w:tab w:val="left" w:pos="540"/>
              </w:tabs>
              <w:contextualSpacing/>
              <w:jc w:val="both"/>
              <w:rPr>
                <w:rFonts w:eastAsia="Calibri"/>
                <w:sz w:val="24"/>
                <w:szCs w:val="24"/>
              </w:rPr>
            </w:pPr>
            <w:r w:rsidRPr="001267D9">
              <w:rPr>
                <w:sz w:val="24"/>
                <w:szCs w:val="24"/>
              </w:rPr>
              <w:t>Оценивает</w:t>
            </w:r>
            <w:r w:rsidRPr="001267D9">
              <w:rPr>
                <w:rFonts w:ascii="Calvin" w:hAnsi="Calvin"/>
                <w:sz w:val="24"/>
                <w:szCs w:val="24"/>
              </w:rPr>
              <w:t xml:space="preserve"> </w:t>
            </w:r>
            <w:r w:rsidRPr="001267D9">
              <w:rPr>
                <w:sz w:val="24"/>
                <w:szCs w:val="24"/>
              </w:rPr>
              <w:t>перспективность</w:t>
            </w:r>
            <w:r w:rsidRPr="001267D9">
              <w:rPr>
                <w:rFonts w:ascii="Calvin" w:hAnsi="Calvin"/>
                <w:sz w:val="24"/>
                <w:szCs w:val="24"/>
              </w:rPr>
              <w:t xml:space="preserve"> </w:t>
            </w:r>
            <w:r w:rsidRPr="001267D9">
              <w:rPr>
                <w:sz w:val="24"/>
                <w:szCs w:val="24"/>
              </w:rPr>
              <w:t>внедрения</w:t>
            </w:r>
            <w:r w:rsidRPr="001267D9">
              <w:rPr>
                <w:rFonts w:ascii="Calvin" w:hAnsi="Calvin"/>
                <w:sz w:val="24"/>
                <w:szCs w:val="24"/>
              </w:rPr>
              <w:t xml:space="preserve"> </w:t>
            </w:r>
            <w:r w:rsidRPr="001267D9">
              <w:rPr>
                <w:sz w:val="24"/>
                <w:szCs w:val="24"/>
              </w:rPr>
              <w:t>в</w:t>
            </w:r>
            <w:r w:rsidRPr="001267D9">
              <w:rPr>
                <w:rFonts w:ascii="Calvin" w:hAnsi="Calvin"/>
                <w:sz w:val="24"/>
                <w:szCs w:val="24"/>
              </w:rPr>
              <w:t xml:space="preserve"> </w:t>
            </w:r>
            <w:r w:rsidRPr="001267D9">
              <w:rPr>
                <w:sz w:val="24"/>
                <w:szCs w:val="24"/>
              </w:rPr>
              <w:t>России</w:t>
            </w:r>
            <w:r w:rsidRPr="001267D9">
              <w:rPr>
                <w:rFonts w:ascii="Calvin" w:hAnsi="Calvin"/>
                <w:sz w:val="24"/>
                <w:szCs w:val="24"/>
              </w:rPr>
              <w:t xml:space="preserve"> </w:t>
            </w:r>
            <w:r w:rsidRPr="001267D9">
              <w:rPr>
                <w:rStyle w:val="FontStyle12"/>
                <w:rFonts w:eastAsia="Calibri"/>
                <w:sz w:val="24"/>
                <w:szCs w:val="24"/>
              </w:rPr>
              <w:t>успешного</w:t>
            </w:r>
            <w:r w:rsidRPr="001267D9">
              <w:rPr>
                <w:rStyle w:val="FontStyle12"/>
                <w:rFonts w:ascii="Calvin" w:eastAsia="Calibri" w:hAnsi="Calvin"/>
                <w:sz w:val="24"/>
                <w:szCs w:val="24"/>
              </w:rPr>
              <w:t xml:space="preserve"> </w:t>
            </w:r>
            <w:r w:rsidRPr="001267D9">
              <w:rPr>
                <w:sz w:val="24"/>
                <w:szCs w:val="24"/>
              </w:rPr>
              <w:t>зарубежного</w:t>
            </w:r>
            <w:r w:rsidRPr="001267D9">
              <w:rPr>
                <w:rFonts w:ascii="Calvin" w:hAnsi="Calvin"/>
                <w:sz w:val="24"/>
                <w:szCs w:val="24"/>
              </w:rPr>
              <w:t xml:space="preserve"> </w:t>
            </w:r>
            <w:r w:rsidRPr="001267D9">
              <w:rPr>
                <w:sz w:val="24"/>
                <w:szCs w:val="24"/>
              </w:rPr>
              <w:t>опыта</w:t>
            </w:r>
            <w:r w:rsidRPr="001267D9">
              <w:rPr>
                <w:rFonts w:ascii="Calvin" w:hAnsi="Calvin"/>
                <w:sz w:val="24"/>
                <w:szCs w:val="24"/>
              </w:rPr>
              <w:t xml:space="preserve"> </w:t>
            </w:r>
            <w:r w:rsidRPr="001267D9">
              <w:rPr>
                <w:sz w:val="24"/>
                <w:szCs w:val="24"/>
              </w:rPr>
              <w:t>в</w:t>
            </w:r>
            <w:r w:rsidRPr="001267D9">
              <w:rPr>
                <w:rFonts w:ascii="Calvin" w:hAnsi="Calvin"/>
                <w:sz w:val="24"/>
                <w:szCs w:val="24"/>
              </w:rPr>
              <w:t xml:space="preserve"> </w:t>
            </w:r>
            <w:r w:rsidRPr="001267D9">
              <w:rPr>
                <w:sz w:val="24"/>
                <w:szCs w:val="24"/>
              </w:rPr>
              <w:t>целях</w:t>
            </w:r>
            <w:r w:rsidRPr="001267D9">
              <w:rPr>
                <w:rFonts w:ascii="Calvin" w:hAnsi="Calvin"/>
                <w:sz w:val="24"/>
                <w:szCs w:val="24"/>
              </w:rPr>
              <w:t xml:space="preserve"> </w:t>
            </w:r>
            <w:r w:rsidRPr="001267D9">
              <w:rPr>
                <w:sz w:val="24"/>
                <w:szCs w:val="24"/>
              </w:rPr>
              <w:t>совершенствования</w:t>
            </w:r>
            <w:r w:rsidRPr="001267D9">
              <w:rPr>
                <w:rFonts w:ascii="Calvin" w:hAnsi="Calvin"/>
                <w:sz w:val="24"/>
                <w:szCs w:val="24"/>
              </w:rPr>
              <w:t xml:space="preserve"> </w:t>
            </w:r>
            <w:r w:rsidRPr="001267D9">
              <w:rPr>
                <w:sz w:val="24"/>
                <w:szCs w:val="24"/>
              </w:rPr>
              <w:t>механизмов</w:t>
            </w:r>
            <w:r w:rsidRPr="001267D9">
              <w:rPr>
                <w:rFonts w:ascii="Calvin" w:hAnsi="Calvin"/>
                <w:sz w:val="24"/>
                <w:szCs w:val="24"/>
              </w:rPr>
              <w:t xml:space="preserve"> </w:t>
            </w:r>
            <w:r w:rsidRPr="001267D9">
              <w:rPr>
                <w:sz w:val="24"/>
                <w:szCs w:val="24"/>
              </w:rPr>
              <w:t>социальной</w:t>
            </w:r>
            <w:r w:rsidRPr="001267D9">
              <w:rPr>
                <w:rFonts w:ascii="Calvin" w:hAnsi="Calvin"/>
                <w:sz w:val="24"/>
                <w:szCs w:val="24"/>
              </w:rPr>
              <w:t xml:space="preserve"> </w:t>
            </w:r>
            <w:r w:rsidRPr="001267D9">
              <w:rPr>
                <w:sz w:val="24"/>
                <w:szCs w:val="24"/>
              </w:rPr>
              <w:t>политики</w:t>
            </w:r>
            <w:r w:rsidRPr="001267D9">
              <w:rPr>
                <w:rFonts w:ascii="Calvin" w:hAnsi="Calvin"/>
                <w:sz w:val="24"/>
                <w:szCs w:val="24"/>
              </w:rPr>
              <w:t>.</w:t>
            </w:r>
          </w:p>
        </w:tc>
        <w:tc>
          <w:tcPr>
            <w:tcW w:w="1510" w:type="pct"/>
          </w:tcPr>
          <w:p w14:paraId="2E3D8CB4" w14:textId="77777777" w:rsidR="00E16013" w:rsidRPr="001267D9" w:rsidRDefault="00E16013" w:rsidP="00E16013">
            <w:pPr>
              <w:tabs>
                <w:tab w:val="left" w:pos="540"/>
              </w:tabs>
              <w:jc w:val="both"/>
              <w:rPr>
                <w:rFonts w:ascii="Calvin" w:hAnsi="Calvin"/>
                <w:sz w:val="24"/>
                <w:szCs w:val="24"/>
              </w:rPr>
            </w:pPr>
            <w:r w:rsidRPr="001267D9">
              <w:rPr>
                <w:i/>
                <w:sz w:val="24"/>
                <w:szCs w:val="24"/>
              </w:rPr>
              <w:t>Знать</w:t>
            </w:r>
            <w:r w:rsidRPr="001267D9">
              <w:rPr>
                <w:rFonts w:ascii="Calvin" w:hAnsi="Calvin"/>
                <w:i/>
                <w:sz w:val="24"/>
                <w:szCs w:val="24"/>
              </w:rPr>
              <w:t xml:space="preserve">: </w:t>
            </w:r>
            <w:r w:rsidRPr="001267D9">
              <w:rPr>
                <w:sz w:val="24"/>
                <w:szCs w:val="24"/>
              </w:rPr>
              <w:t>условия</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ограничения</w:t>
            </w:r>
            <w:r w:rsidRPr="001267D9">
              <w:rPr>
                <w:rFonts w:ascii="Calvin" w:hAnsi="Calvin"/>
                <w:sz w:val="24"/>
                <w:szCs w:val="24"/>
              </w:rPr>
              <w:t xml:space="preserve"> </w:t>
            </w:r>
            <w:r w:rsidRPr="001267D9">
              <w:rPr>
                <w:sz w:val="24"/>
                <w:szCs w:val="24"/>
              </w:rPr>
              <w:t>в</w:t>
            </w:r>
            <w:r w:rsidRPr="001267D9">
              <w:rPr>
                <w:rFonts w:ascii="Calvin" w:hAnsi="Calvin"/>
                <w:sz w:val="24"/>
                <w:szCs w:val="24"/>
              </w:rPr>
              <w:t xml:space="preserve"> </w:t>
            </w:r>
            <w:r w:rsidRPr="001267D9">
              <w:rPr>
                <w:sz w:val="24"/>
                <w:szCs w:val="24"/>
              </w:rPr>
              <w:t>использовании</w:t>
            </w:r>
            <w:r w:rsidRPr="001267D9">
              <w:rPr>
                <w:rFonts w:ascii="Calvin" w:hAnsi="Calvin"/>
                <w:sz w:val="24"/>
                <w:szCs w:val="24"/>
              </w:rPr>
              <w:t xml:space="preserve"> </w:t>
            </w:r>
            <w:r w:rsidRPr="001267D9">
              <w:rPr>
                <w:sz w:val="24"/>
                <w:szCs w:val="24"/>
              </w:rPr>
              <w:t>зарубежного</w:t>
            </w:r>
            <w:r w:rsidRPr="001267D9">
              <w:rPr>
                <w:rFonts w:ascii="Calvin" w:hAnsi="Calvin"/>
                <w:sz w:val="24"/>
                <w:szCs w:val="24"/>
              </w:rPr>
              <w:t xml:space="preserve"> </w:t>
            </w:r>
            <w:r w:rsidRPr="001267D9">
              <w:rPr>
                <w:sz w:val="24"/>
                <w:szCs w:val="24"/>
              </w:rPr>
              <w:t>опыта</w:t>
            </w:r>
            <w:r w:rsidRPr="001267D9">
              <w:rPr>
                <w:rFonts w:ascii="Calvin" w:hAnsi="Calvin"/>
                <w:sz w:val="24"/>
                <w:szCs w:val="24"/>
              </w:rPr>
              <w:t xml:space="preserve"> </w:t>
            </w:r>
            <w:r w:rsidRPr="001267D9">
              <w:rPr>
                <w:sz w:val="24"/>
                <w:szCs w:val="24"/>
              </w:rPr>
              <w:t>организации</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финансирования</w:t>
            </w:r>
            <w:r w:rsidRPr="001267D9">
              <w:rPr>
                <w:rFonts w:ascii="Calvin" w:hAnsi="Calvin"/>
                <w:sz w:val="24"/>
                <w:szCs w:val="24"/>
              </w:rPr>
              <w:t xml:space="preserve"> </w:t>
            </w:r>
            <w:r w:rsidRPr="001267D9">
              <w:rPr>
                <w:sz w:val="24"/>
                <w:szCs w:val="24"/>
              </w:rPr>
              <w:t>социального</w:t>
            </w:r>
            <w:r w:rsidRPr="001267D9">
              <w:rPr>
                <w:rFonts w:ascii="Calvin" w:hAnsi="Calvin"/>
                <w:sz w:val="24"/>
                <w:szCs w:val="24"/>
              </w:rPr>
              <w:t xml:space="preserve"> </w:t>
            </w:r>
            <w:r w:rsidRPr="001267D9">
              <w:rPr>
                <w:sz w:val="24"/>
                <w:szCs w:val="24"/>
              </w:rPr>
              <w:t>обеспечения</w:t>
            </w:r>
          </w:p>
          <w:p w14:paraId="509E67FE" w14:textId="0A4B917D" w:rsidR="00E16013" w:rsidRDefault="00E16013" w:rsidP="00E16013">
            <w:pPr>
              <w:tabs>
                <w:tab w:val="left" w:pos="540"/>
              </w:tabs>
              <w:jc w:val="both"/>
              <w:rPr>
                <w:i/>
                <w:sz w:val="24"/>
                <w:szCs w:val="24"/>
              </w:rPr>
            </w:pPr>
            <w:r w:rsidRPr="001267D9">
              <w:rPr>
                <w:i/>
                <w:sz w:val="24"/>
                <w:szCs w:val="24"/>
              </w:rPr>
              <w:t>Уметь</w:t>
            </w:r>
            <w:r w:rsidRPr="001267D9">
              <w:rPr>
                <w:rFonts w:ascii="Calvin" w:hAnsi="Calvin"/>
                <w:i/>
                <w:sz w:val="24"/>
                <w:szCs w:val="24"/>
              </w:rPr>
              <w:t>:</w:t>
            </w:r>
            <w:r w:rsidRPr="001267D9">
              <w:rPr>
                <w:rFonts w:ascii="Calvin" w:hAnsi="Calvin"/>
                <w:sz w:val="24"/>
                <w:szCs w:val="24"/>
              </w:rPr>
              <w:t xml:space="preserve"> </w:t>
            </w:r>
            <w:r w:rsidRPr="001267D9">
              <w:rPr>
                <w:sz w:val="24"/>
                <w:szCs w:val="24"/>
              </w:rPr>
              <w:t>оценивать</w:t>
            </w:r>
            <w:r w:rsidRPr="001267D9">
              <w:rPr>
                <w:rFonts w:ascii="Calvin" w:hAnsi="Calvin"/>
                <w:sz w:val="24"/>
                <w:szCs w:val="24"/>
              </w:rPr>
              <w:t xml:space="preserve"> </w:t>
            </w:r>
            <w:r w:rsidRPr="001267D9">
              <w:rPr>
                <w:sz w:val="24"/>
                <w:szCs w:val="24"/>
              </w:rPr>
              <w:t>возможность</w:t>
            </w:r>
            <w:r w:rsidRPr="001267D9">
              <w:rPr>
                <w:rFonts w:ascii="Calvin" w:hAnsi="Calvin"/>
                <w:sz w:val="24"/>
                <w:szCs w:val="24"/>
              </w:rPr>
              <w:t xml:space="preserve"> </w:t>
            </w:r>
            <w:r w:rsidRPr="001267D9">
              <w:rPr>
                <w:sz w:val="24"/>
                <w:szCs w:val="24"/>
              </w:rPr>
              <w:t>использования</w:t>
            </w:r>
            <w:r w:rsidRPr="001267D9">
              <w:rPr>
                <w:rFonts w:ascii="Calvin" w:hAnsi="Calvin"/>
                <w:sz w:val="24"/>
                <w:szCs w:val="24"/>
              </w:rPr>
              <w:t xml:space="preserve"> </w:t>
            </w:r>
            <w:r w:rsidRPr="001267D9">
              <w:rPr>
                <w:sz w:val="24"/>
                <w:szCs w:val="24"/>
              </w:rPr>
              <w:t>зарубежного</w:t>
            </w:r>
            <w:r w:rsidRPr="001267D9">
              <w:rPr>
                <w:rFonts w:ascii="Calvin" w:hAnsi="Calvin"/>
                <w:sz w:val="24"/>
                <w:szCs w:val="24"/>
              </w:rPr>
              <w:t xml:space="preserve"> </w:t>
            </w:r>
            <w:r w:rsidRPr="001267D9">
              <w:rPr>
                <w:sz w:val="24"/>
                <w:szCs w:val="24"/>
              </w:rPr>
              <w:t>опыта</w:t>
            </w:r>
            <w:r w:rsidRPr="001267D9">
              <w:rPr>
                <w:rFonts w:ascii="Calvin" w:hAnsi="Calvin"/>
                <w:sz w:val="24"/>
                <w:szCs w:val="24"/>
              </w:rPr>
              <w:t xml:space="preserve"> </w:t>
            </w:r>
            <w:r w:rsidRPr="001267D9">
              <w:rPr>
                <w:sz w:val="24"/>
                <w:szCs w:val="24"/>
              </w:rPr>
              <w:t>в</w:t>
            </w:r>
            <w:r w:rsidRPr="001267D9">
              <w:rPr>
                <w:rFonts w:ascii="Calvin" w:hAnsi="Calvin"/>
                <w:sz w:val="24"/>
                <w:szCs w:val="24"/>
              </w:rPr>
              <w:t xml:space="preserve"> </w:t>
            </w:r>
            <w:r w:rsidRPr="001267D9">
              <w:rPr>
                <w:sz w:val="24"/>
                <w:szCs w:val="24"/>
              </w:rPr>
              <w:t>российской</w:t>
            </w:r>
            <w:r w:rsidRPr="001267D9">
              <w:rPr>
                <w:rFonts w:ascii="Calvin" w:hAnsi="Calvin"/>
                <w:sz w:val="24"/>
                <w:szCs w:val="24"/>
              </w:rPr>
              <w:t xml:space="preserve"> </w:t>
            </w:r>
            <w:r w:rsidRPr="001267D9">
              <w:rPr>
                <w:sz w:val="24"/>
                <w:szCs w:val="24"/>
              </w:rPr>
              <w:t>практике</w:t>
            </w:r>
            <w:r w:rsidRPr="001267D9">
              <w:rPr>
                <w:rFonts w:ascii="Calvin" w:hAnsi="Calvin"/>
                <w:sz w:val="24"/>
                <w:szCs w:val="24"/>
              </w:rPr>
              <w:t xml:space="preserve"> </w:t>
            </w:r>
            <w:r w:rsidRPr="001267D9">
              <w:rPr>
                <w:sz w:val="24"/>
                <w:szCs w:val="24"/>
              </w:rPr>
              <w:t>социального</w:t>
            </w:r>
            <w:r w:rsidRPr="001267D9">
              <w:rPr>
                <w:rFonts w:ascii="Calvin" w:hAnsi="Calvin"/>
                <w:sz w:val="24"/>
                <w:szCs w:val="24"/>
              </w:rPr>
              <w:t xml:space="preserve"> </w:t>
            </w:r>
            <w:r w:rsidRPr="001267D9">
              <w:rPr>
                <w:sz w:val="24"/>
                <w:szCs w:val="24"/>
              </w:rPr>
              <w:t>обеспечения</w:t>
            </w:r>
          </w:p>
        </w:tc>
      </w:tr>
      <w:tr w:rsidR="00E16013" w:rsidRPr="006555F7" w14:paraId="6253621F" w14:textId="77777777" w:rsidTr="005347AC">
        <w:trPr>
          <w:trHeight w:val="966"/>
        </w:trPr>
        <w:tc>
          <w:tcPr>
            <w:tcW w:w="797" w:type="pct"/>
            <w:vMerge w:val="restart"/>
          </w:tcPr>
          <w:p w14:paraId="451078A7" w14:textId="11C37BC0" w:rsidR="00E16013" w:rsidRPr="006555F7" w:rsidRDefault="00E16013" w:rsidP="00E16013">
            <w:pPr>
              <w:tabs>
                <w:tab w:val="left" w:pos="540"/>
              </w:tabs>
              <w:contextualSpacing/>
              <w:jc w:val="center"/>
              <w:rPr>
                <w:sz w:val="24"/>
                <w:szCs w:val="24"/>
              </w:rPr>
            </w:pPr>
            <w:r w:rsidRPr="001267D9">
              <w:rPr>
                <w:sz w:val="24"/>
                <w:szCs w:val="24"/>
              </w:rPr>
              <w:t>ПКП</w:t>
            </w:r>
            <w:r w:rsidRPr="001267D9">
              <w:rPr>
                <w:rFonts w:ascii="Calvin" w:hAnsi="Calvin"/>
                <w:sz w:val="24"/>
                <w:szCs w:val="24"/>
              </w:rPr>
              <w:t>-4</w:t>
            </w:r>
          </w:p>
        </w:tc>
        <w:tc>
          <w:tcPr>
            <w:tcW w:w="1195" w:type="pct"/>
            <w:vMerge w:val="restart"/>
          </w:tcPr>
          <w:p w14:paraId="23F182D9" w14:textId="136F2468" w:rsidR="00E16013" w:rsidRPr="006555F7" w:rsidRDefault="00E16013" w:rsidP="00E16013">
            <w:pPr>
              <w:tabs>
                <w:tab w:val="left" w:pos="540"/>
              </w:tabs>
              <w:contextualSpacing/>
              <w:jc w:val="both"/>
              <w:rPr>
                <w:sz w:val="24"/>
                <w:szCs w:val="24"/>
              </w:rPr>
            </w:pPr>
            <w:r w:rsidRPr="001267D9">
              <w:rPr>
                <w:sz w:val="24"/>
                <w:szCs w:val="24"/>
              </w:rPr>
              <w:t>Способность</w:t>
            </w:r>
            <w:r w:rsidRPr="001267D9">
              <w:rPr>
                <w:rFonts w:ascii="Calvin" w:hAnsi="Calvin"/>
                <w:sz w:val="24"/>
                <w:szCs w:val="24"/>
              </w:rPr>
              <w:t xml:space="preserve"> </w:t>
            </w:r>
            <w:r w:rsidRPr="001267D9">
              <w:rPr>
                <w:sz w:val="24"/>
                <w:szCs w:val="24"/>
              </w:rPr>
              <w:t>рассчитывать</w:t>
            </w:r>
            <w:r w:rsidRPr="001267D9">
              <w:rPr>
                <w:rFonts w:ascii="Calvin" w:hAnsi="Calvin"/>
                <w:sz w:val="24"/>
                <w:szCs w:val="24"/>
              </w:rPr>
              <w:t xml:space="preserve">, </w:t>
            </w:r>
            <w:r w:rsidRPr="001267D9">
              <w:rPr>
                <w:sz w:val="24"/>
                <w:szCs w:val="24"/>
              </w:rPr>
              <w:t>анализировать</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интерпретировать</w:t>
            </w:r>
            <w:r w:rsidRPr="001267D9">
              <w:rPr>
                <w:rFonts w:ascii="Calvin" w:hAnsi="Calvin"/>
                <w:sz w:val="24"/>
                <w:szCs w:val="24"/>
              </w:rPr>
              <w:t xml:space="preserve"> </w:t>
            </w:r>
            <w:r w:rsidRPr="001267D9">
              <w:rPr>
                <w:sz w:val="24"/>
                <w:szCs w:val="24"/>
              </w:rPr>
              <w:t>информацию</w:t>
            </w:r>
            <w:r w:rsidRPr="001267D9">
              <w:rPr>
                <w:rFonts w:ascii="Calvin" w:hAnsi="Calvin"/>
                <w:sz w:val="24"/>
                <w:szCs w:val="24"/>
              </w:rPr>
              <w:t xml:space="preserve">, </w:t>
            </w:r>
            <w:r w:rsidRPr="001267D9">
              <w:rPr>
                <w:sz w:val="24"/>
                <w:szCs w:val="24"/>
              </w:rPr>
              <w:t>необходимую</w:t>
            </w:r>
            <w:r w:rsidRPr="001267D9">
              <w:rPr>
                <w:rFonts w:ascii="Calvin" w:hAnsi="Calvin"/>
                <w:sz w:val="24"/>
                <w:szCs w:val="24"/>
              </w:rPr>
              <w:t xml:space="preserve"> </w:t>
            </w:r>
            <w:r w:rsidRPr="001267D9">
              <w:rPr>
                <w:sz w:val="24"/>
                <w:szCs w:val="24"/>
              </w:rPr>
              <w:t>для</w:t>
            </w:r>
            <w:r w:rsidRPr="001267D9">
              <w:rPr>
                <w:rFonts w:ascii="Calvin" w:hAnsi="Calvin"/>
                <w:sz w:val="24"/>
                <w:szCs w:val="24"/>
              </w:rPr>
              <w:t xml:space="preserve"> </w:t>
            </w:r>
            <w:r w:rsidRPr="001267D9">
              <w:rPr>
                <w:sz w:val="24"/>
                <w:szCs w:val="24"/>
              </w:rPr>
              <w:t>выявления</w:t>
            </w:r>
            <w:r w:rsidRPr="001267D9">
              <w:rPr>
                <w:rFonts w:ascii="Calvin" w:hAnsi="Calvin"/>
                <w:sz w:val="24"/>
                <w:szCs w:val="24"/>
              </w:rPr>
              <w:t xml:space="preserve"> </w:t>
            </w:r>
            <w:r w:rsidRPr="001267D9">
              <w:rPr>
                <w:sz w:val="24"/>
                <w:szCs w:val="24"/>
              </w:rPr>
              <w:t>тенденций</w:t>
            </w:r>
            <w:r w:rsidRPr="001267D9">
              <w:rPr>
                <w:rFonts w:ascii="Calvin" w:hAnsi="Calvin"/>
                <w:sz w:val="24"/>
                <w:szCs w:val="24"/>
              </w:rPr>
              <w:t xml:space="preserve"> </w:t>
            </w:r>
            <w:r w:rsidRPr="001267D9">
              <w:rPr>
                <w:sz w:val="24"/>
                <w:szCs w:val="24"/>
              </w:rPr>
              <w:t>в</w:t>
            </w:r>
            <w:r w:rsidRPr="001267D9">
              <w:rPr>
                <w:rFonts w:ascii="Calvin" w:hAnsi="Calvin"/>
                <w:sz w:val="24"/>
                <w:szCs w:val="24"/>
              </w:rPr>
              <w:t xml:space="preserve"> </w:t>
            </w:r>
            <w:r w:rsidRPr="001267D9">
              <w:rPr>
                <w:sz w:val="24"/>
                <w:szCs w:val="24"/>
              </w:rPr>
              <w:t>функционировании</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развитии</w:t>
            </w:r>
            <w:r w:rsidRPr="001267D9">
              <w:rPr>
                <w:rFonts w:ascii="Calvin" w:hAnsi="Calvin"/>
                <w:sz w:val="24"/>
                <w:szCs w:val="24"/>
              </w:rPr>
              <w:t xml:space="preserve"> </w:t>
            </w:r>
            <w:r w:rsidRPr="001267D9">
              <w:rPr>
                <w:sz w:val="24"/>
                <w:szCs w:val="24"/>
              </w:rPr>
              <w:t>социальной</w:t>
            </w:r>
            <w:r w:rsidRPr="001267D9">
              <w:rPr>
                <w:rFonts w:ascii="Calvin" w:hAnsi="Calvin"/>
                <w:sz w:val="24"/>
                <w:szCs w:val="24"/>
              </w:rPr>
              <w:t xml:space="preserve"> </w:t>
            </w:r>
            <w:r w:rsidRPr="001267D9">
              <w:rPr>
                <w:sz w:val="24"/>
                <w:szCs w:val="24"/>
              </w:rPr>
              <w:t>сферы</w:t>
            </w:r>
          </w:p>
        </w:tc>
        <w:tc>
          <w:tcPr>
            <w:tcW w:w="1498" w:type="pct"/>
          </w:tcPr>
          <w:p w14:paraId="0335930E" w14:textId="29D47157" w:rsidR="00E16013" w:rsidRPr="00E16013" w:rsidRDefault="00E16013" w:rsidP="00E16013">
            <w:pPr>
              <w:tabs>
                <w:tab w:val="left" w:pos="540"/>
              </w:tabs>
              <w:contextualSpacing/>
              <w:jc w:val="both"/>
              <w:rPr>
                <w:rFonts w:eastAsia="Calibri"/>
                <w:sz w:val="24"/>
                <w:szCs w:val="24"/>
              </w:rPr>
            </w:pPr>
            <w:r w:rsidRPr="00E16013">
              <w:rPr>
                <w:sz w:val="24"/>
                <w:szCs w:val="24"/>
                <w:lang w:eastAsia="en-US"/>
              </w:rPr>
              <w:t>Формирует</w:t>
            </w:r>
            <w:r w:rsidRPr="00E16013">
              <w:rPr>
                <w:rFonts w:ascii="Calvin" w:hAnsi="Calvin"/>
                <w:sz w:val="24"/>
                <w:szCs w:val="24"/>
                <w:lang w:eastAsia="en-US"/>
              </w:rPr>
              <w:t xml:space="preserve"> </w:t>
            </w:r>
            <w:r w:rsidRPr="00E16013">
              <w:rPr>
                <w:sz w:val="24"/>
                <w:szCs w:val="24"/>
                <w:lang w:eastAsia="en-US"/>
              </w:rPr>
              <w:t>и</w:t>
            </w:r>
            <w:r w:rsidRPr="00E16013">
              <w:rPr>
                <w:rFonts w:ascii="Calvin" w:hAnsi="Calvin"/>
                <w:sz w:val="24"/>
                <w:szCs w:val="24"/>
                <w:lang w:eastAsia="en-US"/>
              </w:rPr>
              <w:t xml:space="preserve"> </w:t>
            </w:r>
            <w:r w:rsidRPr="00E16013">
              <w:rPr>
                <w:sz w:val="24"/>
                <w:szCs w:val="24"/>
                <w:lang w:eastAsia="en-US"/>
              </w:rPr>
              <w:t>внедряет</w:t>
            </w:r>
            <w:r w:rsidRPr="00E16013">
              <w:rPr>
                <w:rFonts w:ascii="Calvin" w:hAnsi="Calvin"/>
                <w:sz w:val="24"/>
                <w:szCs w:val="24"/>
                <w:lang w:eastAsia="en-US"/>
              </w:rPr>
              <w:t xml:space="preserve"> </w:t>
            </w:r>
            <w:r w:rsidRPr="00E16013">
              <w:rPr>
                <w:sz w:val="24"/>
                <w:szCs w:val="24"/>
                <w:lang w:eastAsia="en-US"/>
              </w:rPr>
              <w:t>системы</w:t>
            </w:r>
            <w:r w:rsidRPr="00E16013">
              <w:rPr>
                <w:rFonts w:ascii="Calvin" w:hAnsi="Calvin"/>
                <w:sz w:val="24"/>
                <w:szCs w:val="24"/>
                <w:lang w:eastAsia="en-US"/>
              </w:rPr>
              <w:t xml:space="preserve"> </w:t>
            </w:r>
            <w:r w:rsidRPr="00E16013">
              <w:rPr>
                <w:sz w:val="24"/>
                <w:szCs w:val="24"/>
                <w:lang w:eastAsia="en-US"/>
              </w:rPr>
              <w:t>сбора</w:t>
            </w:r>
            <w:r w:rsidRPr="00E16013">
              <w:rPr>
                <w:rFonts w:ascii="Calvin" w:hAnsi="Calvin"/>
                <w:sz w:val="24"/>
                <w:szCs w:val="24"/>
                <w:lang w:eastAsia="en-US"/>
              </w:rPr>
              <w:t xml:space="preserve"> </w:t>
            </w:r>
            <w:r w:rsidRPr="00E16013">
              <w:rPr>
                <w:sz w:val="24"/>
                <w:szCs w:val="24"/>
                <w:lang w:eastAsia="en-US"/>
              </w:rPr>
              <w:t>и</w:t>
            </w:r>
            <w:r w:rsidRPr="00E16013">
              <w:rPr>
                <w:rFonts w:ascii="Calvin" w:hAnsi="Calvin"/>
                <w:sz w:val="24"/>
                <w:szCs w:val="24"/>
                <w:lang w:eastAsia="en-US"/>
              </w:rPr>
              <w:t xml:space="preserve"> </w:t>
            </w:r>
            <w:r w:rsidRPr="00E16013">
              <w:rPr>
                <w:sz w:val="24"/>
                <w:szCs w:val="24"/>
                <w:lang w:eastAsia="en-US"/>
              </w:rPr>
              <w:t>анализа</w:t>
            </w:r>
            <w:r w:rsidRPr="00E16013">
              <w:rPr>
                <w:rFonts w:ascii="Calvin" w:hAnsi="Calvin"/>
                <w:sz w:val="24"/>
                <w:szCs w:val="24"/>
                <w:lang w:eastAsia="en-US"/>
              </w:rPr>
              <w:t xml:space="preserve"> </w:t>
            </w:r>
            <w:r w:rsidRPr="00E16013">
              <w:rPr>
                <w:sz w:val="24"/>
                <w:szCs w:val="24"/>
                <w:lang w:eastAsia="en-US"/>
              </w:rPr>
              <w:t>статистических</w:t>
            </w:r>
            <w:r w:rsidRPr="00E16013">
              <w:rPr>
                <w:rFonts w:ascii="Calvin" w:hAnsi="Calvin"/>
                <w:sz w:val="24"/>
                <w:szCs w:val="24"/>
                <w:lang w:eastAsia="en-US"/>
              </w:rPr>
              <w:t xml:space="preserve"> </w:t>
            </w:r>
            <w:r w:rsidRPr="00E16013">
              <w:rPr>
                <w:sz w:val="24"/>
                <w:szCs w:val="24"/>
                <w:lang w:eastAsia="en-US"/>
              </w:rPr>
              <w:t>баз</w:t>
            </w:r>
            <w:r w:rsidRPr="00E16013">
              <w:rPr>
                <w:rFonts w:ascii="Calvin" w:hAnsi="Calvin"/>
                <w:sz w:val="24"/>
                <w:szCs w:val="24"/>
                <w:lang w:eastAsia="en-US"/>
              </w:rPr>
              <w:t xml:space="preserve"> </w:t>
            </w:r>
            <w:r w:rsidRPr="00E16013">
              <w:rPr>
                <w:sz w:val="24"/>
                <w:szCs w:val="24"/>
                <w:lang w:eastAsia="en-US"/>
              </w:rPr>
              <w:t>данных</w:t>
            </w:r>
            <w:r w:rsidRPr="00E16013">
              <w:rPr>
                <w:rFonts w:ascii="Calvin" w:hAnsi="Calvin"/>
                <w:sz w:val="24"/>
                <w:szCs w:val="24"/>
                <w:lang w:eastAsia="en-US"/>
              </w:rPr>
              <w:t xml:space="preserve"> </w:t>
            </w:r>
            <w:r w:rsidRPr="00E16013">
              <w:rPr>
                <w:sz w:val="24"/>
                <w:szCs w:val="24"/>
                <w:lang w:eastAsia="en-US"/>
              </w:rPr>
              <w:t>по</w:t>
            </w:r>
            <w:r w:rsidRPr="00E16013">
              <w:rPr>
                <w:rFonts w:ascii="Calvin" w:hAnsi="Calvin"/>
                <w:sz w:val="24"/>
                <w:szCs w:val="24"/>
                <w:lang w:eastAsia="en-US"/>
              </w:rPr>
              <w:t xml:space="preserve"> </w:t>
            </w:r>
            <w:r w:rsidRPr="00E16013">
              <w:rPr>
                <w:sz w:val="24"/>
                <w:szCs w:val="24"/>
                <w:lang w:eastAsia="en-US"/>
              </w:rPr>
              <w:t>функционированию</w:t>
            </w:r>
            <w:r w:rsidRPr="00E16013">
              <w:rPr>
                <w:rFonts w:ascii="Calvin" w:hAnsi="Calvin"/>
                <w:sz w:val="24"/>
                <w:szCs w:val="24"/>
                <w:lang w:eastAsia="en-US"/>
              </w:rPr>
              <w:t xml:space="preserve"> </w:t>
            </w:r>
            <w:r w:rsidRPr="00E16013">
              <w:rPr>
                <w:sz w:val="24"/>
                <w:szCs w:val="24"/>
                <w:lang w:eastAsia="en-US"/>
              </w:rPr>
              <w:t>и</w:t>
            </w:r>
            <w:r w:rsidRPr="00E16013">
              <w:rPr>
                <w:rFonts w:ascii="Calvin" w:hAnsi="Calvin"/>
                <w:sz w:val="24"/>
                <w:szCs w:val="24"/>
                <w:lang w:eastAsia="en-US"/>
              </w:rPr>
              <w:t xml:space="preserve"> </w:t>
            </w:r>
            <w:r w:rsidRPr="00E16013">
              <w:rPr>
                <w:sz w:val="24"/>
                <w:szCs w:val="24"/>
                <w:lang w:eastAsia="en-US"/>
              </w:rPr>
              <w:t>развитию</w:t>
            </w:r>
            <w:r w:rsidRPr="00E16013">
              <w:rPr>
                <w:rFonts w:ascii="Calvin" w:hAnsi="Calvin"/>
                <w:sz w:val="24"/>
                <w:szCs w:val="24"/>
                <w:lang w:eastAsia="en-US"/>
              </w:rPr>
              <w:t xml:space="preserve"> </w:t>
            </w:r>
            <w:r w:rsidRPr="00E16013">
              <w:rPr>
                <w:sz w:val="24"/>
                <w:szCs w:val="24"/>
                <w:lang w:eastAsia="en-US"/>
              </w:rPr>
              <w:t>социальной</w:t>
            </w:r>
            <w:r w:rsidRPr="00E16013">
              <w:rPr>
                <w:rFonts w:ascii="Calvin" w:hAnsi="Calvin"/>
                <w:sz w:val="24"/>
                <w:szCs w:val="24"/>
                <w:lang w:eastAsia="en-US"/>
              </w:rPr>
              <w:t xml:space="preserve"> </w:t>
            </w:r>
            <w:r w:rsidRPr="00E16013">
              <w:rPr>
                <w:sz w:val="24"/>
                <w:szCs w:val="24"/>
                <w:lang w:eastAsia="en-US"/>
              </w:rPr>
              <w:t>сферы</w:t>
            </w:r>
            <w:r w:rsidRPr="00E16013">
              <w:rPr>
                <w:rFonts w:ascii="Calvin" w:eastAsia="Calibri" w:hAnsi="Calvin"/>
                <w:sz w:val="24"/>
                <w:szCs w:val="24"/>
                <w:lang w:eastAsia="en-US"/>
              </w:rPr>
              <w:t xml:space="preserve"> </w:t>
            </w:r>
          </w:p>
        </w:tc>
        <w:tc>
          <w:tcPr>
            <w:tcW w:w="1510" w:type="pct"/>
          </w:tcPr>
          <w:p w14:paraId="560CDBFD" w14:textId="77777777" w:rsidR="00E16013" w:rsidRPr="001267D9" w:rsidRDefault="00E16013" w:rsidP="00E16013">
            <w:pPr>
              <w:tabs>
                <w:tab w:val="left" w:pos="540"/>
              </w:tabs>
              <w:jc w:val="both"/>
              <w:rPr>
                <w:rFonts w:ascii="Calvin" w:hAnsi="Calvin"/>
                <w:i/>
                <w:sz w:val="24"/>
                <w:szCs w:val="24"/>
              </w:rPr>
            </w:pPr>
            <w:r w:rsidRPr="001267D9">
              <w:rPr>
                <w:i/>
                <w:sz w:val="24"/>
                <w:szCs w:val="24"/>
              </w:rPr>
              <w:t>Знать</w:t>
            </w:r>
            <w:r w:rsidRPr="001267D9">
              <w:rPr>
                <w:rFonts w:ascii="Calvin" w:hAnsi="Calvin"/>
                <w:i/>
                <w:sz w:val="24"/>
                <w:szCs w:val="24"/>
              </w:rPr>
              <w:t xml:space="preserve">: </w:t>
            </w:r>
            <w:r w:rsidRPr="001267D9">
              <w:rPr>
                <w:sz w:val="24"/>
                <w:szCs w:val="24"/>
              </w:rPr>
              <w:t>современные</w:t>
            </w:r>
            <w:r w:rsidRPr="001267D9">
              <w:rPr>
                <w:rFonts w:ascii="Calvin" w:hAnsi="Calvin"/>
                <w:sz w:val="24"/>
                <w:szCs w:val="24"/>
              </w:rPr>
              <w:t xml:space="preserve"> </w:t>
            </w:r>
            <w:r w:rsidRPr="001267D9">
              <w:rPr>
                <w:sz w:val="24"/>
                <w:szCs w:val="24"/>
              </w:rPr>
              <w:t>методы</w:t>
            </w:r>
            <w:r w:rsidRPr="001267D9">
              <w:rPr>
                <w:rFonts w:ascii="Calvin" w:hAnsi="Calvin"/>
                <w:sz w:val="24"/>
                <w:szCs w:val="24"/>
              </w:rPr>
              <w:t xml:space="preserve"> </w:t>
            </w:r>
            <w:r w:rsidRPr="001267D9">
              <w:rPr>
                <w:sz w:val="24"/>
                <w:szCs w:val="24"/>
              </w:rPr>
              <w:t>сбора</w:t>
            </w:r>
            <w:r w:rsidRPr="001267D9">
              <w:rPr>
                <w:rFonts w:ascii="Calvin" w:hAnsi="Calvin"/>
                <w:sz w:val="24"/>
                <w:szCs w:val="24"/>
              </w:rPr>
              <w:t xml:space="preserve">, </w:t>
            </w:r>
            <w:r w:rsidRPr="001267D9">
              <w:rPr>
                <w:sz w:val="24"/>
                <w:szCs w:val="24"/>
              </w:rPr>
              <w:t>обработки</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анализа</w:t>
            </w:r>
            <w:r w:rsidRPr="001267D9">
              <w:rPr>
                <w:rFonts w:ascii="Calvin" w:hAnsi="Calvin"/>
                <w:sz w:val="24"/>
                <w:szCs w:val="24"/>
              </w:rPr>
              <w:t xml:space="preserve"> </w:t>
            </w:r>
            <w:r w:rsidRPr="001267D9">
              <w:rPr>
                <w:sz w:val="24"/>
                <w:szCs w:val="24"/>
              </w:rPr>
              <w:t>информации</w:t>
            </w:r>
            <w:r w:rsidRPr="001267D9">
              <w:rPr>
                <w:rFonts w:ascii="Calvin" w:hAnsi="Calvin"/>
                <w:sz w:val="24"/>
                <w:szCs w:val="24"/>
              </w:rPr>
              <w:t xml:space="preserve">, </w:t>
            </w:r>
            <w:r w:rsidRPr="001267D9">
              <w:rPr>
                <w:sz w:val="24"/>
                <w:szCs w:val="24"/>
              </w:rPr>
              <w:t>связанной</w:t>
            </w:r>
            <w:r w:rsidRPr="001267D9">
              <w:rPr>
                <w:rFonts w:ascii="Calvin" w:hAnsi="Calvin"/>
                <w:sz w:val="24"/>
                <w:szCs w:val="24"/>
              </w:rPr>
              <w:t xml:space="preserve"> </w:t>
            </w:r>
            <w:r w:rsidRPr="001267D9">
              <w:rPr>
                <w:sz w:val="24"/>
                <w:szCs w:val="24"/>
              </w:rPr>
              <w:t>с</w:t>
            </w:r>
            <w:r w:rsidRPr="001267D9">
              <w:rPr>
                <w:rFonts w:ascii="Calvin" w:hAnsi="Calvin"/>
                <w:sz w:val="24"/>
                <w:szCs w:val="24"/>
              </w:rPr>
              <w:t xml:space="preserve"> </w:t>
            </w:r>
            <w:r w:rsidRPr="001267D9">
              <w:rPr>
                <w:sz w:val="24"/>
                <w:szCs w:val="24"/>
              </w:rPr>
              <w:t>формированием</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использованием</w:t>
            </w:r>
            <w:r w:rsidRPr="001267D9">
              <w:rPr>
                <w:rFonts w:ascii="Calvin" w:hAnsi="Calvin"/>
                <w:sz w:val="24"/>
                <w:szCs w:val="24"/>
              </w:rPr>
              <w:t xml:space="preserve"> </w:t>
            </w:r>
            <w:r w:rsidRPr="001267D9">
              <w:rPr>
                <w:sz w:val="24"/>
                <w:szCs w:val="24"/>
              </w:rPr>
              <w:t>финансовых</w:t>
            </w:r>
            <w:r w:rsidRPr="001267D9">
              <w:rPr>
                <w:rFonts w:ascii="Calvin" w:hAnsi="Calvin"/>
                <w:sz w:val="24"/>
                <w:szCs w:val="24"/>
              </w:rPr>
              <w:t xml:space="preserve"> </w:t>
            </w:r>
            <w:r w:rsidRPr="001267D9">
              <w:rPr>
                <w:sz w:val="24"/>
                <w:szCs w:val="24"/>
              </w:rPr>
              <w:t>ресурсов</w:t>
            </w:r>
            <w:r w:rsidRPr="001267D9">
              <w:rPr>
                <w:rFonts w:ascii="Calvin" w:hAnsi="Calvin"/>
                <w:sz w:val="24"/>
                <w:szCs w:val="24"/>
              </w:rPr>
              <w:t xml:space="preserve"> </w:t>
            </w:r>
            <w:r w:rsidRPr="001267D9">
              <w:rPr>
                <w:sz w:val="24"/>
                <w:szCs w:val="24"/>
              </w:rPr>
              <w:t>на</w:t>
            </w:r>
            <w:r w:rsidRPr="001267D9">
              <w:rPr>
                <w:rFonts w:ascii="Calvin" w:hAnsi="Calvin"/>
                <w:sz w:val="24"/>
                <w:szCs w:val="24"/>
              </w:rPr>
              <w:t xml:space="preserve"> </w:t>
            </w:r>
            <w:r w:rsidRPr="001267D9">
              <w:rPr>
                <w:sz w:val="24"/>
                <w:szCs w:val="24"/>
              </w:rPr>
              <w:t>социальное</w:t>
            </w:r>
            <w:r w:rsidRPr="001267D9">
              <w:rPr>
                <w:rFonts w:ascii="Calvin" w:hAnsi="Calvin"/>
                <w:sz w:val="24"/>
                <w:szCs w:val="24"/>
              </w:rPr>
              <w:t xml:space="preserve"> </w:t>
            </w:r>
            <w:r w:rsidRPr="001267D9">
              <w:rPr>
                <w:sz w:val="24"/>
                <w:szCs w:val="24"/>
              </w:rPr>
              <w:t>обеспечение</w:t>
            </w:r>
          </w:p>
          <w:p w14:paraId="395739DB" w14:textId="46605A64" w:rsidR="00E16013" w:rsidRDefault="00E16013" w:rsidP="00E16013">
            <w:pPr>
              <w:tabs>
                <w:tab w:val="left" w:pos="540"/>
              </w:tabs>
              <w:jc w:val="both"/>
              <w:rPr>
                <w:i/>
                <w:sz w:val="24"/>
                <w:szCs w:val="24"/>
              </w:rPr>
            </w:pPr>
            <w:r w:rsidRPr="001267D9">
              <w:rPr>
                <w:i/>
                <w:sz w:val="24"/>
                <w:szCs w:val="24"/>
              </w:rPr>
              <w:t>Уметь</w:t>
            </w:r>
            <w:r w:rsidRPr="001267D9">
              <w:rPr>
                <w:rFonts w:ascii="Calvin" w:hAnsi="Calvin"/>
                <w:i/>
                <w:sz w:val="24"/>
                <w:szCs w:val="24"/>
              </w:rPr>
              <w:t xml:space="preserve">: </w:t>
            </w:r>
            <w:r w:rsidRPr="001267D9">
              <w:rPr>
                <w:sz w:val="24"/>
                <w:szCs w:val="24"/>
              </w:rPr>
              <w:t>применять</w:t>
            </w:r>
            <w:r w:rsidRPr="001267D9">
              <w:rPr>
                <w:rFonts w:ascii="Calvin" w:hAnsi="Calvin"/>
                <w:sz w:val="24"/>
                <w:szCs w:val="24"/>
              </w:rPr>
              <w:t xml:space="preserve"> </w:t>
            </w:r>
            <w:r w:rsidRPr="001267D9">
              <w:rPr>
                <w:sz w:val="24"/>
                <w:szCs w:val="24"/>
              </w:rPr>
              <w:t>современные</w:t>
            </w:r>
            <w:r w:rsidRPr="001267D9">
              <w:rPr>
                <w:rFonts w:ascii="Calvin" w:hAnsi="Calvin"/>
                <w:sz w:val="24"/>
                <w:szCs w:val="24"/>
              </w:rPr>
              <w:t xml:space="preserve"> </w:t>
            </w:r>
            <w:r w:rsidRPr="001267D9">
              <w:rPr>
                <w:sz w:val="24"/>
                <w:szCs w:val="24"/>
              </w:rPr>
              <w:t>методы</w:t>
            </w:r>
            <w:r w:rsidRPr="001267D9">
              <w:rPr>
                <w:rFonts w:ascii="Calvin" w:hAnsi="Calvin"/>
                <w:sz w:val="24"/>
                <w:szCs w:val="24"/>
              </w:rPr>
              <w:t xml:space="preserve"> </w:t>
            </w:r>
            <w:r w:rsidRPr="001267D9">
              <w:rPr>
                <w:sz w:val="24"/>
                <w:szCs w:val="24"/>
              </w:rPr>
              <w:t>сбора</w:t>
            </w:r>
            <w:r w:rsidRPr="001267D9">
              <w:rPr>
                <w:rFonts w:ascii="Calvin" w:hAnsi="Calvin"/>
                <w:sz w:val="24"/>
                <w:szCs w:val="24"/>
              </w:rPr>
              <w:t xml:space="preserve">, </w:t>
            </w:r>
            <w:r w:rsidRPr="001267D9">
              <w:rPr>
                <w:sz w:val="24"/>
                <w:szCs w:val="24"/>
              </w:rPr>
              <w:t>обработки</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анализа</w:t>
            </w:r>
            <w:r w:rsidRPr="001267D9">
              <w:rPr>
                <w:rFonts w:ascii="Calvin" w:hAnsi="Calvin"/>
                <w:sz w:val="24"/>
                <w:szCs w:val="24"/>
              </w:rPr>
              <w:t xml:space="preserve"> </w:t>
            </w:r>
            <w:r w:rsidRPr="001267D9">
              <w:rPr>
                <w:sz w:val="24"/>
                <w:szCs w:val="24"/>
              </w:rPr>
              <w:t>информации</w:t>
            </w:r>
            <w:r w:rsidRPr="001267D9">
              <w:rPr>
                <w:rFonts w:ascii="Calvin" w:hAnsi="Calvin"/>
                <w:sz w:val="24"/>
                <w:szCs w:val="24"/>
              </w:rPr>
              <w:t xml:space="preserve">, </w:t>
            </w:r>
            <w:r w:rsidRPr="001267D9">
              <w:rPr>
                <w:sz w:val="24"/>
                <w:szCs w:val="24"/>
              </w:rPr>
              <w:t>связанной</w:t>
            </w:r>
            <w:r w:rsidRPr="001267D9">
              <w:rPr>
                <w:rFonts w:ascii="Calvin" w:hAnsi="Calvin"/>
                <w:sz w:val="24"/>
                <w:szCs w:val="24"/>
              </w:rPr>
              <w:t xml:space="preserve"> </w:t>
            </w:r>
            <w:r w:rsidRPr="001267D9">
              <w:rPr>
                <w:sz w:val="24"/>
                <w:szCs w:val="24"/>
              </w:rPr>
              <w:t>с</w:t>
            </w:r>
            <w:r w:rsidRPr="001267D9">
              <w:rPr>
                <w:rFonts w:ascii="Calvin" w:hAnsi="Calvin"/>
                <w:sz w:val="24"/>
                <w:szCs w:val="24"/>
              </w:rPr>
              <w:t xml:space="preserve"> </w:t>
            </w:r>
            <w:r w:rsidRPr="001267D9">
              <w:rPr>
                <w:sz w:val="24"/>
                <w:szCs w:val="24"/>
              </w:rPr>
              <w:t>формированием</w:t>
            </w:r>
            <w:r w:rsidRPr="001267D9">
              <w:rPr>
                <w:rFonts w:ascii="Calvin" w:hAnsi="Calvin"/>
                <w:sz w:val="24"/>
                <w:szCs w:val="24"/>
              </w:rPr>
              <w:t xml:space="preserve"> </w:t>
            </w:r>
            <w:r w:rsidRPr="001267D9">
              <w:rPr>
                <w:sz w:val="24"/>
                <w:szCs w:val="24"/>
              </w:rPr>
              <w:t>и</w:t>
            </w:r>
            <w:r w:rsidRPr="001267D9">
              <w:rPr>
                <w:rFonts w:ascii="Calvin" w:hAnsi="Calvin"/>
                <w:sz w:val="24"/>
                <w:szCs w:val="24"/>
              </w:rPr>
              <w:t xml:space="preserve"> </w:t>
            </w:r>
            <w:r w:rsidRPr="001267D9">
              <w:rPr>
                <w:sz w:val="24"/>
                <w:szCs w:val="24"/>
              </w:rPr>
              <w:t>использованием</w:t>
            </w:r>
            <w:r w:rsidRPr="001267D9">
              <w:rPr>
                <w:rFonts w:ascii="Calvin" w:hAnsi="Calvin"/>
                <w:sz w:val="24"/>
                <w:szCs w:val="24"/>
              </w:rPr>
              <w:t xml:space="preserve"> </w:t>
            </w:r>
            <w:r w:rsidRPr="001267D9">
              <w:rPr>
                <w:sz w:val="24"/>
                <w:szCs w:val="24"/>
              </w:rPr>
              <w:t>финансовых</w:t>
            </w:r>
            <w:r w:rsidRPr="001267D9">
              <w:rPr>
                <w:rFonts w:ascii="Calvin" w:hAnsi="Calvin"/>
                <w:sz w:val="24"/>
                <w:szCs w:val="24"/>
              </w:rPr>
              <w:t xml:space="preserve"> </w:t>
            </w:r>
            <w:r w:rsidRPr="001267D9">
              <w:rPr>
                <w:sz w:val="24"/>
                <w:szCs w:val="24"/>
              </w:rPr>
              <w:t>ресурсов</w:t>
            </w:r>
            <w:r w:rsidRPr="001267D9">
              <w:rPr>
                <w:rFonts w:ascii="Calvin" w:hAnsi="Calvin"/>
                <w:sz w:val="24"/>
                <w:szCs w:val="24"/>
              </w:rPr>
              <w:t xml:space="preserve"> </w:t>
            </w:r>
            <w:r w:rsidRPr="001267D9">
              <w:rPr>
                <w:sz w:val="24"/>
                <w:szCs w:val="24"/>
              </w:rPr>
              <w:t>на</w:t>
            </w:r>
            <w:r w:rsidRPr="001267D9">
              <w:rPr>
                <w:rFonts w:ascii="Calvin" w:hAnsi="Calvin"/>
                <w:sz w:val="24"/>
                <w:szCs w:val="24"/>
              </w:rPr>
              <w:t xml:space="preserve"> </w:t>
            </w:r>
            <w:r w:rsidRPr="001267D9">
              <w:rPr>
                <w:sz w:val="24"/>
                <w:szCs w:val="24"/>
              </w:rPr>
              <w:t>социальное</w:t>
            </w:r>
            <w:r w:rsidRPr="001267D9">
              <w:rPr>
                <w:rFonts w:ascii="Calvin" w:hAnsi="Calvin"/>
                <w:sz w:val="24"/>
                <w:szCs w:val="24"/>
              </w:rPr>
              <w:t xml:space="preserve"> </w:t>
            </w:r>
            <w:r w:rsidRPr="001267D9">
              <w:rPr>
                <w:sz w:val="24"/>
                <w:szCs w:val="24"/>
              </w:rPr>
              <w:t>обеспечение</w:t>
            </w:r>
          </w:p>
        </w:tc>
      </w:tr>
      <w:tr w:rsidR="00E16013" w:rsidRPr="006555F7" w14:paraId="2A571192" w14:textId="77777777" w:rsidTr="005347AC">
        <w:trPr>
          <w:trHeight w:val="966"/>
        </w:trPr>
        <w:tc>
          <w:tcPr>
            <w:tcW w:w="797" w:type="pct"/>
            <w:vMerge/>
          </w:tcPr>
          <w:p w14:paraId="70E16053" w14:textId="77777777" w:rsidR="00E16013" w:rsidRPr="006555F7" w:rsidRDefault="00E16013" w:rsidP="00E16013">
            <w:pPr>
              <w:tabs>
                <w:tab w:val="left" w:pos="540"/>
              </w:tabs>
              <w:contextualSpacing/>
              <w:jc w:val="center"/>
              <w:rPr>
                <w:sz w:val="24"/>
                <w:szCs w:val="24"/>
              </w:rPr>
            </w:pPr>
          </w:p>
        </w:tc>
        <w:tc>
          <w:tcPr>
            <w:tcW w:w="1195" w:type="pct"/>
            <w:vMerge/>
          </w:tcPr>
          <w:p w14:paraId="11394C6D" w14:textId="77777777" w:rsidR="00E16013" w:rsidRPr="006555F7" w:rsidRDefault="00E16013" w:rsidP="00E16013">
            <w:pPr>
              <w:tabs>
                <w:tab w:val="left" w:pos="540"/>
              </w:tabs>
              <w:contextualSpacing/>
              <w:jc w:val="both"/>
              <w:rPr>
                <w:sz w:val="24"/>
                <w:szCs w:val="24"/>
              </w:rPr>
            </w:pPr>
          </w:p>
        </w:tc>
        <w:tc>
          <w:tcPr>
            <w:tcW w:w="1498" w:type="pct"/>
          </w:tcPr>
          <w:p w14:paraId="5E359BA2" w14:textId="7978943A" w:rsidR="00E16013" w:rsidRPr="00E16013" w:rsidRDefault="00E16013" w:rsidP="00E16013">
            <w:pPr>
              <w:tabs>
                <w:tab w:val="left" w:pos="540"/>
              </w:tabs>
              <w:contextualSpacing/>
              <w:jc w:val="both"/>
              <w:rPr>
                <w:rFonts w:eastAsia="Calibri"/>
                <w:sz w:val="24"/>
                <w:szCs w:val="24"/>
              </w:rPr>
            </w:pPr>
            <w:r w:rsidRPr="00E16013">
              <w:rPr>
                <w:rFonts w:eastAsia="Calibri"/>
                <w:sz w:val="24"/>
                <w:szCs w:val="24"/>
                <w:lang w:eastAsia="en-US"/>
              </w:rPr>
              <w:t>Разрабатывает</w:t>
            </w:r>
            <w:r w:rsidRPr="00E16013">
              <w:rPr>
                <w:rFonts w:ascii="Calvin" w:eastAsia="Calibri" w:hAnsi="Calvin"/>
                <w:sz w:val="24"/>
                <w:szCs w:val="24"/>
                <w:lang w:eastAsia="en-US"/>
              </w:rPr>
              <w:t xml:space="preserve">, </w:t>
            </w:r>
            <w:r w:rsidRPr="00E16013">
              <w:rPr>
                <w:rFonts w:eastAsia="Calibri"/>
                <w:sz w:val="24"/>
                <w:szCs w:val="24"/>
                <w:lang w:eastAsia="en-US"/>
              </w:rPr>
              <w:t>осваивает</w:t>
            </w:r>
            <w:r w:rsidRPr="00E16013">
              <w:rPr>
                <w:rFonts w:ascii="Calvin" w:eastAsia="Calibri" w:hAnsi="Calvin"/>
                <w:sz w:val="24"/>
                <w:szCs w:val="24"/>
                <w:lang w:eastAsia="en-US"/>
              </w:rPr>
              <w:t xml:space="preserve"> </w:t>
            </w:r>
            <w:r w:rsidRPr="00E16013">
              <w:rPr>
                <w:rFonts w:eastAsia="Calibri"/>
                <w:sz w:val="24"/>
                <w:szCs w:val="24"/>
                <w:lang w:eastAsia="en-US"/>
              </w:rPr>
              <w:t>и</w:t>
            </w:r>
            <w:r w:rsidRPr="00E16013">
              <w:rPr>
                <w:rFonts w:ascii="Calvin" w:eastAsia="Calibri" w:hAnsi="Calvin"/>
                <w:sz w:val="24"/>
                <w:szCs w:val="24"/>
                <w:lang w:eastAsia="en-US"/>
              </w:rPr>
              <w:t xml:space="preserve"> </w:t>
            </w:r>
            <w:r w:rsidRPr="00E16013">
              <w:rPr>
                <w:rFonts w:eastAsia="Calibri"/>
                <w:sz w:val="24"/>
                <w:szCs w:val="24"/>
                <w:lang w:eastAsia="en-US"/>
              </w:rPr>
              <w:t>внедряет</w:t>
            </w:r>
            <w:r w:rsidRPr="00E16013">
              <w:rPr>
                <w:rFonts w:ascii="Calvin" w:eastAsia="Calibri" w:hAnsi="Calvin"/>
                <w:sz w:val="24"/>
                <w:szCs w:val="24"/>
                <w:lang w:eastAsia="en-US"/>
              </w:rPr>
              <w:t xml:space="preserve"> </w:t>
            </w:r>
            <w:r w:rsidRPr="00E16013">
              <w:rPr>
                <w:rFonts w:eastAsia="Calibri"/>
                <w:sz w:val="24"/>
                <w:szCs w:val="24"/>
                <w:lang w:eastAsia="en-US"/>
              </w:rPr>
              <w:t>программы</w:t>
            </w:r>
            <w:r w:rsidRPr="00E16013">
              <w:rPr>
                <w:rFonts w:ascii="Calvin" w:eastAsia="Calibri" w:hAnsi="Calvin"/>
                <w:sz w:val="24"/>
                <w:szCs w:val="24"/>
                <w:lang w:eastAsia="en-US"/>
              </w:rPr>
              <w:t xml:space="preserve"> </w:t>
            </w:r>
            <w:r w:rsidRPr="00E16013">
              <w:rPr>
                <w:sz w:val="24"/>
                <w:szCs w:val="24"/>
                <w:lang w:eastAsia="en-US"/>
              </w:rPr>
              <w:t>развития</w:t>
            </w:r>
            <w:r w:rsidRPr="00E16013">
              <w:rPr>
                <w:rFonts w:ascii="Calvin" w:hAnsi="Calvin"/>
                <w:sz w:val="24"/>
                <w:szCs w:val="24"/>
                <w:lang w:eastAsia="en-US"/>
              </w:rPr>
              <w:t xml:space="preserve"> </w:t>
            </w:r>
            <w:r w:rsidRPr="00E16013">
              <w:rPr>
                <w:sz w:val="24"/>
                <w:szCs w:val="24"/>
                <w:lang w:eastAsia="en-US"/>
              </w:rPr>
              <w:t>социальной</w:t>
            </w:r>
            <w:r w:rsidRPr="00E16013">
              <w:rPr>
                <w:rFonts w:ascii="Calvin" w:hAnsi="Calvin"/>
                <w:sz w:val="24"/>
                <w:szCs w:val="24"/>
                <w:lang w:eastAsia="en-US"/>
              </w:rPr>
              <w:t xml:space="preserve"> </w:t>
            </w:r>
            <w:r w:rsidRPr="00E16013">
              <w:rPr>
                <w:sz w:val="24"/>
                <w:szCs w:val="24"/>
                <w:lang w:eastAsia="en-US"/>
              </w:rPr>
              <w:t>сферы</w:t>
            </w:r>
            <w:r w:rsidRPr="00E16013">
              <w:rPr>
                <w:rFonts w:ascii="Calvin" w:hAnsi="Calvin"/>
                <w:sz w:val="24"/>
                <w:szCs w:val="24"/>
                <w:lang w:eastAsia="en-US"/>
              </w:rPr>
              <w:t xml:space="preserve"> </w:t>
            </w:r>
            <w:r w:rsidRPr="00E16013">
              <w:rPr>
                <w:sz w:val="24"/>
                <w:szCs w:val="24"/>
                <w:lang w:eastAsia="en-US"/>
              </w:rPr>
              <w:t>на</w:t>
            </w:r>
            <w:r w:rsidRPr="00E16013">
              <w:rPr>
                <w:rFonts w:ascii="Calvin" w:hAnsi="Calvin"/>
                <w:sz w:val="24"/>
                <w:szCs w:val="24"/>
                <w:lang w:eastAsia="en-US"/>
              </w:rPr>
              <w:t xml:space="preserve"> </w:t>
            </w:r>
            <w:r w:rsidRPr="00E16013">
              <w:rPr>
                <w:sz w:val="24"/>
                <w:szCs w:val="24"/>
                <w:lang w:eastAsia="en-US"/>
              </w:rPr>
              <w:t>основе</w:t>
            </w:r>
            <w:r w:rsidRPr="00E16013">
              <w:rPr>
                <w:rFonts w:ascii="Calvin" w:hAnsi="Calvin"/>
                <w:sz w:val="24"/>
                <w:szCs w:val="24"/>
                <w:lang w:eastAsia="en-US"/>
              </w:rPr>
              <w:t xml:space="preserve"> </w:t>
            </w:r>
            <w:r w:rsidRPr="00E16013">
              <w:rPr>
                <w:sz w:val="24"/>
                <w:szCs w:val="24"/>
                <w:lang w:eastAsia="en-US"/>
              </w:rPr>
              <w:t>интерпретации</w:t>
            </w:r>
            <w:r w:rsidRPr="00E16013">
              <w:rPr>
                <w:rFonts w:ascii="Calvin" w:hAnsi="Calvin"/>
                <w:sz w:val="24"/>
                <w:szCs w:val="24"/>
                <w:lang w:eastAsia="en-US"/>
              </w:rPr>
              <w:t xml:space="preserve"> </w:t>
            </w:r>
            <w:r w:rsidRPr="00E16013">
              <w:rPr>
                <w:sz w:val="24"/>
                <w:szCs w:val="24"/>
                <w:lang w:eastAsia="en-US"/>
              </w:rPr>
              <w:t>информации</w:t>
            </w:r>
            <w:r w:rsidRPr="00E16013">
              <w:rPr>
                <w:rFonts w:ascii="Calvin" w:eastAsia="Calibri" w:hAnsi="Calvin"/>
                <w:sz w:val="24"/>
                <w:szCs w:val="24"/>
                <w:lang w:eastAsia="en-US"/>
              </w:rPr>
              <w:t>.</w:t>
            </w:r>
          </w:p>
        </w:tc>
        <w:tc>
          <w:tcPr>
            <w:tcW w:w="1510" w:type="pct"/>
          </w:tcPr>
          <w:p w14:paraId="21DB7679" w14:textId="77777777" w:rsidR="00E16013" w:rsidRPr="001267D9" w:rsidRDefault="00E16013" w:rsidP="00E16013">
            <w:pPr>
              <w:tabs>
                <w:tab w:val="left" w:pos="540"/>
              </w:tabs>
              <w:jc w:val="both"/>
              <w:rPr>
                <w:rFonts w:ascii="Calvin" w:hAnsi="Calvin"/>
                <w:i/>
                <w:sz w:val="24"/>
                <w:szCs w:val="24"/>
              </w:rPr>
            </w:pPr>
            <w:r w:rsidRPr="001267D9">
              <w:rPr>
                <w:i/>
                <w:sz w:val="24"/>
                <w:szCs w:val="24"/>
              </w:rPr>
              <w:t>Знать</w:t>
            </w:r>
            <w:r w:rsidRPr="001267D9">
              <w:rPr>
                <w:rFonts w:ascii="Calvin" w:hAnsi="Calvin"/>
                <w:i/>
                <w:sz w:val="24"/>
                <w:szCs w:val="24"/>
              </w:rPr>
              <w:t xml:space="preserve">: </w:t>
            </w:r>
            <w:r w:rsidRPr="001267D9">
              <w:rPr>
                <w:sz w:val="24"/>
                <w:szCs w:val="24"/>
              </w:rPr>
              <w:t>современные</w:t>
            </w:r>
            <w:r w:rsidRPr="001267D9">
              <w:rPr>
                <w:rFonts w:ascii="Calvin" w:hAnsi="Calvin"/>
                <w:sz w:val="24"/>
                <w:szCs w:val="24"/>
              </w:rPr>
              <w:t xml:space="preserve"> </w:t>
            </w:r>
            <w:r w:rsidRPr="001267D9">
              <w:rPr>
                <w:sz w:val="24"/>
                <w:szCs w:val="24"/>
              </w:rPr>
              <w:t>тенденции</w:t>
            </w:r>
            <w:r w:rsidRPr="001267D9">
              <w:rPr>
                <w:rFonts w:ascii="Calvin" w:hAnsi="Calvin"/>
                <w:sz w:val="24"/>
                <w:szCs w:val="24"/>
              </w:rPr>
              <w:t xml:space="preserve"> </w:t>
            </w:r>
            <w:r w:rsidRPr="001267D9">
              <w:rPr>
                <w:sz w:val="24"/>
                <w:szCs w:val="24"/>
              </w:rPr>
              <w:t>развития</w:t>
            </w:r>
            <w:r w:rsidRPr="001267D9">
              <w:rPr>
                <w:rFonts w:ascii="Calvin" w:hAnsi="Calvin"/>
                <w:sz w:val="24"/>
                <w:szCs w:val="24"/>
              </w:rPr>
              <w:t xml:space="preserve"> </w:t>
            </w:r>
            <w:r w:rsidRPr="001267D9">
              <w:rPr>
                <w:sz w:val="24"/>
                <w:szCs w:val="24"/>
              </w:rPr>
              <w:t>социального</w:t>
            </w:r>
            <w:r w:rsidRPr="001267D9">
              <w:rPr>
                <w:rFonts w:ascii="Calvin" w:hAnsi="Calvin"/>
                <w:sz w:val="24"/>
                <w:szCs w:val="24"/>
              </w:rPr>
              <w:t xml:space="preserve"> </w:t>
            </w:r>
            <w:r w:rsidRPr="001267D9">
              <w:rPr>
                <w:sz w:val="24"/>
                <w:szCs w:val="24"/>
              </w:rPr>
              <w:t>обеспечения</w:t>
            </w:r>
          </w:p>
          <w:p w14:paraId="49A06BDE" w14:textId="7B5CCE1B" w:rsidR="00E16013" w:rsidRDefault="00E16013" w:rsidP="00E16013">
            <w:pPr>
              <w:tabs>
                <w:tab w:val="left" w:pos="540"/>
              </w:tabs>
              <w:jc w:val="both"/>
              <w:rPr>
                <w:i/>
                <w:sz w:val="24"/>
                <w:szCs w:val="24"/>
              </w:rPr>
            </w:pPr>
            <w:r w:rsidRPr="001267D9">
              <w:rPr>
                <w:i/>
                <w:sz w:val="24"/>
                <w:szCs w:val="24"/>
              </w:rPr>
              <w:t>Уметь</w:t>
            </w:r>
            <w:r w:rsidRPr="001267D9">
              <w:rPr>
                <w:rFonts w:ascii="Calvin" w:hAnsi="Calvin"/>
                <w:i/>
                <w:sz w:val="24"/>
                <w:szCs w:val="24"/>
              </w:rPr>
              <w:t xml:space="preserve">: </w:t>
            </w:r>
            <w:r w:rsidRPr="001267D9">
              <w:rPr>
                <w:sz w:val="24"/>
                <w:szCs w:val="24"/>
              </w:rPr>
              <w:t>разрабатывать</w:t>
            </w:r>
            <w:r w:rsidRPr="001267D9">
              <w:rPr>
                <w:rFonts w:ascii="Calvin" w:hAnsi="Calvin"/>
                <w:sz w:val="24"/>
                <w:szCs w:val="24"/>
              </w:rPr>
              <w:t xml:space="preserve"> </w:t>
            </w:r>
            <w:r w:rsidRPr="001267D9">
              <w:rPr>
                <w:sz w:val="24"/>
                <w:szCs w:val="24"/>
              </w:rPr>
              <w:t>предложения</w:t>
            </w:r>
            <w:r w:rsidRPr="001267D9">
              <w:rPr>
                <w:rFonts w:ascii="Calvin" w:hAnsi="Calvin"/>
                <w:sz w:val="24"/>
                <w:szCs w:val="24"/>
              </w:rPr>
              <w:t xml:space="preserve"> </w:t>
            </w:r>
            <w:r w:rsidRPr="001267D9">
              <w:rPr>
                <w:sz w:val="24"/>
                <w:szCs w:val="24"/>
              </w:rPr>
              <w:t>по</w:t>
            </w:r>
            <w:r w:rsidRPr="001267D9">
              <w:rPr>
                <w:rFonts w:ascii="Calvin" w:hAnsi="Calvin"/>
                <w:sz w:val="24"/>
                <w:szCs w:val="24"/>
              </w:rPr>
              <w:t xml:space="preserve"> </w:t>
            </w:r>
            <w:r w:rsidRPr="001267D9">
              <w:rPr>
                <w:sz w:val="24"/>
                <w:szCs w:val="24"/>
              </w:rPr>
              <w:t>развитию</w:t>
            </w:r>
            <w:r w:rsidRPr="001267D9">
              <w:rPr>
                <w:rFonts w:ascii="Calvin" w:hAnsi="Calvin"/>
                <w:sz w:val="24"/>
                <w:szCs w:val="24"/>
              </w:rPr>
              <w:t xml:space="preserve"> </w:t>
            </w:r>
            <w:r w:rsidRPr="001267D9">
              <w:rPr>
                <w:sz w:val="24"/>
                <w:szCs w:val="24"/>
              </w:rPr>
              <w:t>социального</w:t>
            </w:r>
            <w:r w:rsidRPr="001267D9">
              <w:rPr>
                <w:rFonts w:ascii="Calvin" w:hAnsi="Calvin"/>
                <w:sz w:val="24"/>
                <w:szCs w:val="24"/>
              </w:rPr>
              <w:t xml:space="preserve"> </w:t>
            </w:r>
            <w:r w:rsidRPr="001267D9">
              <w:rPr>
                <w:sz w:val="24"/>
                <w:szCs w:val="24"/>
              </w:rPr>
              <w:t>обеспечения</w:t>
            </w:r>
          </w:p>
        </w:tc>
      </w:tr>
    </w:tbl>
    <w:p w14:paraId="6D09548C" w14:textId="77777777" w:rsidR="00C52F7B" w:rsidRPr="00EC7072"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2" w:name="_Toc84922271"/>
      <w:r w:rsidRPr="00EC7072">
        <w:rPr>
          <w:rFonts w:ascii="Times New Roman" w:hAnsi="Times New Roman" w:cs="Times New Roman"/>
          <w:b/>
          <w:color w:val="auto"/>
          <w:sz w:val="28"/>
          <w:szCs w:val="28"/>
        </w:rPr>
        <w:lastRenderedPageBreak/>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2"/>
    </w:p>
    <w:p w14:paraId="53E88EF5" w14:textId="440F61C2" w:rsidR="00A42FF2" w:rsidRPr="00F533BE" w:rsidRDefault="00643B40" w:rsidP="00F533BE">
      <w:pPr>
        <w:pStyle w:val="11"/>
        <w:spacing w:line="360" w:lineRule="auto"/>
        <w:ind w:right="-144"/>
        <w:jc w:val="both"/>
        <w:rPr>
          <w:sz w:val="28"/>
          <w:szCs w:val="28"/>
        </w:rPr>
      </w:pPr>
      <w:r w:rsidRPr="00F533BE">
        <w:rPr>
          <w:sz w:val="28"/>
          <w:szCs w:val="28"/>
        </w:rPr>
        <w:t>Дисциплина «</w:t>
      </w:r>
      <w:r w:rsidR="001E6157">
        <w:rPr>
          <w:sz w:val="28"/>
          <w:szCs w:val="28"/>
        </w:rPr>
        <w:t>Социальное обеспечение</w:t>
      </w:r>
      <w:r w:rsidRPr="00F533BE">
        <w:rPr>
          <w:sz w:val="28"/>
          <w:szCs w:val="28"/>
        </w:rPr>
        <w:t xml:space="preserve">» </w:t>
      </w:r>
      <w:r w:rsidR="00E16013">
        <w:rPr>
          <w:sz w:val="28"/>
          <w:szCs w:val="28"/>
        </w:rPr>
        <w:t xml:space="preserve">является дисциплиной профиля направления подготовки 38.03.01 "Экономика", </w:t>
      </w:r>
      <w:r w:rsidR="00E16013" w:rsidRPr="0066063E">
        <w:rPr>
          <w:sz w:val="28"/>
          <w:szCs w:val="28"/>
        </w:rPr>
        <w:t xml:space="preserve">ОП </w:t>
      </w:r>
      <w:r w:rsidR="00E16013">
        <w:rPr>
          <w:sz w:val="28"/>
          <w:szCs w:val="28"/>
        </w:rPr>
        <w:t>«</w:t>
      </w:r>
      <w:r w:rsidR="00E16013" w:rsidRPr="0066063E">
        <w:rPr>
          <w:sz w:val="28"/>
          <w:szCs w:val="28"/>
        </w:rPr>
        <w:t>Экономика и финансы</w:t>
      </w:r>
      <w:r w:rsidR="00E16013">
        <w:rPr>
          <w:sz w:val="28"/>
          <w:szCs w:val="28"/>
        </w:rPr>
        <w:t>»</w:t>
      </w:r>
      <w:r w:rsidR="00A42FF2" w:rsidRPr="00F533BE">
        <w:rPr>
          <w:sz w:val="28"/>
          <w:szCs w:val="28"/>
        </w:rPr>
        <w:t>, Профил</w:t>
      </w:r>
      <w:r w:rsidR="001E6157">
        <w:rPr>
          <w:sz w:val="28"/>
          <w:szCs w:val="28"/>
        </w:rPr>
        <w:t>и: «Государственные и муниципальные финансы»,</w:t>
      </w:r>
      <w:r w:rsidR="00A42FF2" w:rsidRPr="00F533BE">
        <w:rPr>
          <w:sz w:val="28"/>
          <w:szCs w:val="28"/>
        </w:rPr>
        <w:t xml:space="preserve"> «Бизнес и финансы социальной сферы»</w:t>
      </w:r>
    </w:p>
    <w:p w14:paraId="2C1A64E8" w14:textId="4AEB85B7" w:rsidR="00C52F7B" w:rsidRDefault="00C52F7B" w:rsidP="004F4436">
      <w:pPr>
        <w:pStyle w:val="1"/>
        <w:spacing w:before="100" w:beforeAutospacing="1" w:after="100" w:afterAutospacing="1"/>
        <w:jc w:val="both"/>
        <w:rPr>
          <w:rFonts w:ascii="Times New Roman" w:hAnsi="Times New Roman" w:cs="Times New Roman"/>
          <w:b/>
          <w:color w:val="auto"/>
          <w:sz w:val="28"/>
          <w:szCs w:val="28"/>
        </w:rPr>
      </w:pPr>
      <w:bookmarkStart w:id="3" w:name="_Toc84922272"/>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3C668E">
        <w:rPr>
          <w:rFonts w:ascii="Times New Roman" w:hAnsi="Times New Roman" w:cs="Times New Roman"/>
          <w:b/>
          <w:color w:val="auto"/>
          <w:sz w:val="28"/>
          <w:szCs w:val="28"/>
        </w:rPr>
        <w:t xml:space="preserve"> </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3"/>
      <w:r w:rsidR="00400154" w:rsidRPr="004F4436">
        <w:rPr>
          <w:rFonts w:ascii="Times New Roman" w:hAnsi="Times New Roman" w:cs="Times New Roman"/>
          <w:b/>
          <w:color w:val="auto"/>
          <w:sz w:val="28"/>
          <w:szCs w:val="28"/>
        </w:rPr>
        <w:t xml:space="preserve"> </w:t>
      </w:r>
    </w:p>
    <w:p w14:paraId="23226E88" w14:textId="7C2B23E0" w:rsidR="00402518" w:rsidRDefault="001E6157" w:rsidP="00402518">
      <w:pPr>
        <w:rPr>
          <w:sz w:val="28"/>
          <w:szCs w:val="28"/>
        </w:rPr>
      </w:pPr>
      <w:r>
        <w:rPr>
          <w:sz w:val="28"/>
          <w:szCs w:val="28"/>
        </w:rPr>
        <w:t>Профил</w:t>
      </w:r>
      <w:r w:rsidR="00402518">
        <w:rPr>
          <w:sz w:val="28"/>
          <w:szCs w:val="28"/>
        </w:rPr>
        <w:t>и</w:t>
      </w:r>
      <w:r w:rsidR="00E16013">
        <w:rPr>
          <w:sz w:val="28"/>
          <w:szCs w:val="28"/>
        </w:rPr>
        <w:t>:</w:t>
      </w:r>
      <w:r>
        <w:rPr>
          <w:sz w:val="28"/>
          <w:szCs w:val="28"/>
        </w:rPr>
        <w:t xml:space="preserve"> «Государственные и муниципальные финансы</w:t>
      </w:r>
      <w:r w:rsidR="00573177">
        <w:rPr>
          <w:sz w:val="28"/>
          <w:szCs w:val="28"/>
        </w:rPr>
        <w:t>»</w:t>
      </w:r>
      <w:r w:rsidR="00E16013">
        <w:rPr>
          <w:sz w:val="28"/>
          <w:szCs w:val="28"/>
        </w:rPr>
        <w:t>,</w:t>
      </w:r>
      <w:r w:rsidR="00573177">
        <w:rPr>
          <w:sz w:val="28"/>
          <w:szCs w:val="28"/>
        </w:rPr>
        <w:t xml:space="preserve"> </w:t>
      </w:r>
      <w:r w:rsidR="00402518">
        <w:rPr>
          <w:sz w:val="28"/>
          <w:szCs w:val="28"/>
        </w:rPr>
        <w:t>«Бизнес и финансы социальной сферы»</w:t>
      </w:r>
      <w:r w:rsidR="00E16013">
        <w:rPr>
          <w:sz w:val="28"/>
          <w:szCs w:val="28"/>
        </w:rPr>
        <w:t>- очная</w:t>
      </w:r>
    </w:p>
    <w:p w14:paraId="6A889475" w14:textId="55410A6E" w:rsidR="00C52F7B" w:rsidRPr="004F4436" w:rsidRDefault="00B85231" w:rsidP="00575C3F">
      <w:pPr>
        <w:jc w:val="right"/>
        <w:rPr>
          <w:sz w:val="28"/>
          <w:szCs w:val="28"/>
        </w:rPr>
      </w:pPr>
      <w:r>
        <w:rPr>
          <w:sz w:val="28"/>
          <w:szCs w:val="28"/>
        </w:rPr>
        <w:t xml:space="preserve">  </w:t>
      </w:r>
      <w:r w:rsidR="00C52F7B" w:rsidRPr="002B6038">
        <w:rPr>
          <w:sz w:val="28"/>
          <w:szCs w:val="28"/>
        </w:rPr>
        <w:t xml:space="preserve">Таблица </w:t>
      </w:r>
      <w:r w:rsidR="00E16013">
        <w:rPr>
          <w:sz w:val="28"/>
          <w:szCs w:val="28"/>
        </w:rPr>
        <w:t>2</w:t>
      </w:r>
      <w:r w:rsidR="00575C3F">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1"/>
        <w:gridCol w:w="2693"/>
        <w:gridCol w:w="2657"/>
      </w:tblGrid>
      <w:tr w:rsidR="003E08B1" w:rsidRPr="00D34CB9" w14:paraId="1E2339E2" w14:textId="77777777" w:rsidTr="006051E5">
        <w:trPr>
          <w:trHeight w:val="817"/>
        </w:trPr>
        <w:tc>
          <w:tcPr>
            <w:tcW w:w="2433" w:type="pct"/>
            <w:shd w:val="clear" w:color="auto" w:fill="auto"/>
            <w:vAlign w:val="center"/>
          </w:tcPr>
          <w:p w14:paraId="14B43029" w14:textId="77777777" w:rsidR="003E08B1" w:rsidRPr="00D34CB9" w:rsidRDefault="003E08B1" w:rsidP="00616D7B">
            <w:pPr>
              <w:jc w:val="center"/>
              <w:rPr>
                <w:b/>
                <w:sz w:val="24"/>
                <w:szCs w:val="24"/>
              </w:rPr>
            </w:pPr>
            <w:r w:rsidRPr="00D34CB9">
              <w:rPr>
                <w:b/>
                <w:sz w:val="24"/>
                <w:szCs w:val="24"/>
              </w:rPr>
              <w:t>Вид учебной работы   по дисциплине</w:t>
            </w:r>
          </w:p>
        </w:tc>
        <w:tc>
          <w:tcPr>
            <w:tcW w:w="1292" w:type="pct"/>
            <w:shd w:val="clear" w:color="auto" w:fill="auto"/>
            <w:vAlign w:val="center"/>
          </w:tcPr>
          <w:p w14:paraId="5FA85EB3" w14:textId="77777777" w:rsidR="003E08B1" w:rsidRPr="00D34CB9" w:rsidRDefault="003E08B1" w:rsidP="00616D7B">
            <w:pPr>
              <w:jc w:val="center"/>
              <w:rPr>
                <w:b/>
                <w:sz w:val="24"/>
                <w:szCs w:val="24"/>
              </w:rPr>
            </w:pPr>
            <w:r w:rsidRPr="00D34CB9">
              <w:rPr>
                <w:b/>
                <w:sz w:val="24"/>
                <w:szCs w:val="24"/>
              </w:rPr>
              <w:t>Всего</w:t>
            </w:r>
          </w:p>
          <w:p w14:paraId="5945CFA5" w14:textId="77777777" w:rsidR="003E08B1" w:rsidRPr="00D34CB9" w:rsidRDefault="003E08B1" w:rsidP="00616D7B">
            <w:pPr>
              <w:jc w:val="center"/>
              <w:rPr>
                <w:b/>
                <w:sz w:val="24"/>
                <w:szCs w:val="24"/>
              </w:rPr>
            </w:pPr>
            <w:r w:rsidRPr="00D34CB9">
              <w:rPr>
                <w:b/>
                <w:sz w:val="24"/>
                <w:szCs w:val="24"/>
              </w:rPr>
              <w:t>(в з/е и часах)</w:t>
            </w:r>
          </w:p>
        </w:tc>
        <w:tc>
          <w:tcPr>
            <w:tcW w:w="1275" w:type="pct"/>
            <w:shd w:val="clear" w:color="auto" w:fill="auto"/>
            <w:vAlign w:val="center"/>
          </w:tcPr>
          <w:p w14:paraId="380E5A3F" w14:textId="7D38CE07" w:rsidR="007C2CE7" w:rsidRPr="00573177" w:rsidRDefault="003E08B1" w:rsidP="00616D7B">
            <w:pPr>
              <w:jc w:val="center"/>
              <w:rPr>
                <w:b/>
                <w:sz w:val="24"/>
                <w:szCs w:val="24"/>
              </w:rPr>
            </w:pPr>
            <w:r w:rsidRPr="009C4C95">
              <w:rPr>
                <w:b/>
                <w:sz w:val="24"/>
                <w:szCs w:val="24"/>
              </w:rPr>
              <w:t xml:space="preserve">Семестр </w:t>
            </w:r>
            <w:r w:rsidR="00573177">
              <w:rPr>
                <w:b/>
                <w:sz w:val="24"/>
                <w:szCs w:val="24"/>
              </w:rPr>
              <w:t>6</w:t>
            </w:r>
          </w:p>
          <w:p w14:paraId="663BC5E1" w14:textId="7084F741" w:rsidR="003E08B1" w:rsidRPr="00D34CB9" w:rsidRDefault="00616D7B" w:rsidP="00616D7B">
            <w:pPr>
              <w:jc w:val="center"/>
              <w:rPr>
                <w:b/>
                <w:sz w:val="24"/>
                <w:szCs w:val="24"/>
              </w:rPr>
            </w:pPr>
            <w:r w:rsidRPr="00490F26">
              <w:rPr>
                <w:b/>
                <w:sz w:val="24"/>
                <w:szCs w:val="24"/>
              </w:rPr>
              <w:t xml:space="preserve"> </w:t>
            </w:r>
            <w:r w:rsidR="003E08B1" w:rsidRPr="00490F26">
              <w:rPr>
                <w:b/>
                <w:sz w:val="24"/>
                <w:szCs w:val="24"/>
              </w:rPr>
              <w:t>(в часах)</w:t>
            </w:r>
          </w:p>
        </w:tc>
      </w:tr>
      <w:tr w:rsidR="003E08B1" w:rsidRPr="00D34CB9" w14:paraId="67D2B948" w14:textId="77777777" w:rsidTr="006051E5">
        <w:trPr>
          <w:trHeight w:val="267"/>
        </w:trPr>
        <w:tc>
          <w:tcPr>
            <w:tcW w:w="2433" w:type="pct"/>
            <w:shd w:val="clear" w:color="auto" w:fill="auto"/>
          </w:tcPr>
          <w:p w14:paraId="48705138" w14:textId="77777777" w:rsidR="003E08B1" w:rsidRPr="00D34CB9" w:rsidRDefault="003E08B1" w:rsidP="0092629A">
            <w:pPr>
              <w:rPr>
                <w:b/>
                <w:sz w:val="24"/>
                <w:szCs w:val="24"/>
              </w:rPr>
            </w:pPr>
            <w:r w:rsidRPr="00D34CB9">
              <w:rPr>
                <w:b/>
                <w:sz w:val="24"/>
                <w:szCs w:val="24"/>
              </w:rPr>
              <w:t xml:space="preserve">Общая трудоемкость дисциплины </w:t>
            </w:r>
          </w:p>
        </w:tc>
        <w:tc>
          <w:tcPr>
            <w:tcW w:w="1292" w:type="pct"/>
            <w:shd w:val="clear" w:color="auto" w:fill="auto"/>
          </w:tcPr>
          <w:p w14:paraId="17E89B13" w14:textId="20DD87E2" w:rsidR="003E08B1" w:rsidRPr="00D34CB9" w:rsidRDefault="00573177" w:rsidP="00573177">
            <w:pPr>
              <w:jc w:val="center"/>
              <w:rPr>
                <w:b/>
                <w:i/>
                <w:sz w:val="24"/>
                <w:szCs w:val="24"/>
              </w:rPr>
            </w:pPr>
            <w:r>
              <w:rPr>
                <w:b/>
                <w:i/>
                <w:sz w:val="24"/>
                <w:szCs w:val="24"/>
              </w:rPr>
              <w:t>5</w:t>
            </w:r>
            <w:r w:rsidR="006051E5">
              <w:rPr>
                <w:b/>
                <w:i/>
                <w:sz w:val="24"/>
                <w:szCs w:val="24"/>
              </w:rPr>
              <w:t>/</w:t>
            </w:r>
            <w:r w:rsidR="003E08B1">
              <w:rPr>
                <w:b/>
                <w:i/>
                <w:sz w:val="24"/>
                <w:szCs w:val="24"/>
              </w:rPr>
              <w:t>1</w:t>
            </w:r>
            <w:r>
              <w:rPr>
                <w:b/>
                <w:i/>
                <w:sz w:val="24"/>
                <w:szCs w:val="24"/>
              </w:rPr>
              <w:t>80</w:t>
            </w:r>
          </w:p>
        </w:tc>
        <w:tc>
          <w:tcPr>
            <w:tcW w:w="1275" w:type="pct"/>
            <w:shd w:val="clear" w:color="auto" w:fill="auto"/>
          </w:tcPr>
          <w:p w14:paraId="5191F78D" w14:textId="77777777" w:rsidR="003E08B1" w:rsidRPr="00D34CB9" w:rsidRDefault="003E08B1" w:rsidP="00965180">
            <w:pPr>
              <w:jc w:val="center"/>
              <w:rPr>
                <w:b/>
                <w:i/>
                <w:sz w:val="24"/>
                <w:szCs w:val="24"/>
              </w:rPr>
            </w:pPr>
            <w:r>
              <w:rPr>
                <w:b/>
                <w:i/>
                <w:sz w:val="24"/>
                <w:szCs w:val="24"/>
              </w:rPr>
              <w:t>180</w:t>
            </w:r>
          </w:p>
        </w:tc>
      </w:tr>
      <w:tr w:rsidR="003E08B1" w:rsidRPr="00D34CB9" w14:paraId="119F8EA1" w14:textId="77777777" w:rsidTr="006051E5">
        <w:trPr>
          <w:trHeight w:val="267"/>
        </w:trPr>
        <w:tc>
          <w:tcPr>
            <w:tcW w:w="2433" w:type="pct"/>
            <w:shd w:val="clear" w:color="auto" w:fill="auto"/>
          </w:tcPr>
          <w:p w14:paraId="1A1AEFED" w14:textId="77777777" w:rsidR="003E08B1" w:rsidRPr="006051E5" w:rsidRDefault="003E08B1" w:rsidP="003E08B1">
            <w:pPr>
              <w:rPr>
                <w:b/>
                <w:sz w:val="24"/>
                <w:szCs w:val="24"/>
              </w:rPr>
            </w:pPr>
            <w:r w:rsidRPr="006051E5">
              <w:rPr>
                <w:b/>
                <w:sz w:val="24"/>
                <w:szCs w:val="24"/>
              </w:rPr>
              <w:t xml:space="preserve">Контактная работа - Аудиторные занятия </w:t>
            </w:r>
          </w:p>
        </w:tc>
        <w:tc>
          <w:tcPr>
            <w:tcW w:w="1292" w:type="pct"/>
            <w:shd w:val="clear" w:color="auto" w:fill="auto"/>
          </w:tcPr>
          <w:p w14:paraId="167318BD" w14:textId="6B3C407B" w:rsidR="003E08B1" w:rsidRPr="006051E5" w:rsidRDefault="00573177" w:rsidP="00965180">
            <w:pPr>
              <w:jc w:val="center"/>
              <w:rPr>
                <w:b/>
                <w:sz w:val="24"/>
                <w:szCs w:val="24"/>
              </w:rPr>
            </w:pPr>
            <w:r w:rsidRPr="006051E5">
              <w:rPr>
                <w:b/>
                <w:sz w:val="24"/>
                <w:szCs w:val="24"/>
              </w:rPr>
              <w:t>68</w:t>
            </w:r>
          </w:p>
        </w:tc>
        <w:tc>
          <w:tcPr>
            <w:tcW w:w="1275" w:type="pct"/>
            <w:shd w:val="clear" w:color="auto" w:fill="auto"/>
          </w:tcPr>
          <w:p w14:paraId="5888C2A1" w14:textId="65D71930" w:rsidR="003E08B1" w:rsidRPr="006051E5" w:rsidRDefault="00573177" w:rsidP="00965180">
            <w:pPr>
              <w:jc w:val="center"/>
              <w:rPr>
                <w:b/>
                <w:sz w:val="24"/>
                <w:szCs w:val="24"/>
              </w:rPr>
            </w:pPr>
            <w:r w:rsidRPr="006051E5">
              <w:rPr>
                <w:b/>
                <w:sz w:val="24"/>
                <w:szCs w:val="24"/>
              </w:rPr>
              <w:t>68</w:t>
            </w:r>
          </w:p>
        </w:tc>
      </w:tr>
      <w:tr w:rsidR="00573177" w:rsidRPr="00D34CB9" w14:paraId="56575DCB" w14:textId="77777777" w:rsidTr="006051E5">
        <w:trPr>
          <w:trHeight w:val="267"/>
        </w:trPr>
        <w:tc>
          <w:tcPr>
            <w:tcW w:w="2433" w:type="pct"/>
            <w:shd w:val="clear" w:color="auto" w:fill="auto"/>
          </w:tcPr>
          <w:p w14:paraId="312F7ECC" w14:textId="77777777" w:rsidR="00573177" w:rsidRPr="00D34CB9" w:rsidRDefault="00573177" w:rsidP="003E08B1">
            <w:pPr>
              <w:rPr>
                <w:i/>
                <w:sz w:val="24"/>
                <w:szCs w:val="24"/>
              </w:rPr>
            </w:pPr>
            <w:r w:rsidRPr="00D34CB9">
              <w:rPr>
                <w:i/>
                <w:sz w:val="24"/>
                <w:szCs w:val="24"/>
              </w:rPr>
              <w:t xml:space="preserve">Лекции </w:t>
            </w:r>
          </w:p>
        </w:tc>
        <w:tc>
          <w:tcPr>
            <w:tcW w:w="1292" w:type="pct"/>
            <w:shd w:val="clear" w:color="auto" w:fill="auto"/>
          </w:tcPr>
          <w:p w14:paraId="06201674" w14:textId="010A6FF5" w:rsidR="00573177" w:rsidRPr="004F4436" w:rsidRDefault="00573177" w:rsidP="00965180">
            <w:pPr>
              <w:jc w:val="center"/>
              <w:rPr>
                <w:i/>
                <w:sz w:val="24"/>
                <w:szCs w:val="24"/>
              </w:rPr>
            </w:pPr>
            <w:r>
              <w:rPr>
                <w:i/>
                <w:sz w:val="24"/>
                <w:szCs w:val="24"/>
              </w:rPr>
              <w:t>34</w:t>
            </w:r>
          </w:p>
        </w:tc>
        <w:tc>
          <w:tcPr>
            <w:tcW w:w="1275" w:type="pct"/>
            <w:shd w:val="clear" w:color="auto" w:fill="auto"/>
          </w:tcPr>
          <w:p w14:paraId="180A186A" w14:textId="13B65B6B" w:rsidR="00573177" w:rsidRPr="004F4436" w:rsidRDefault="00573177" w:rsidP="00965180">
            <w:pPr>
              <w:jc w:val="center"/>
              <w:rPr>
                <w:i/>
                <w:sz w:val="24"/>
                <w:szCs w:val="24"/>
              </w:rPr>
            </w:pPr>
            <w:r>
              <w:rPr>
                <w:i/>
                <w:sz w:val="24"/>
                <w:szCs w:val="24"/>
              </w:rPr>
              <w:t>34</w:t>
            </w:r>
          </w:p>
        </w:tc>
      </w:tr>
      <w:tr w:rsidR="00573177" w:rsidRPr="005532E3" w14:paraId="120CE04B" w14:textId="77777777" w:rsidTr="006051E5">
        <w:trPr>
          <w:trHeight w:val="267"/>
        </w:trPr>
        <w:tc>
          <w:tcPr>
            <w:tcW w:w="2433" w:type="pct"/>
            <w:shd w:val="clear" w:color="auto" w:fill="auto"/>
          </w:tcPr>
          <w:p w14:paraId="70B612EE" w14:textId="77777777" w:rsidR="00573177" w:rsidRPr="005532E3" w:rsidRDefault="00573177" w:rsidP="003E08B1">
            <w:pPr>
              <w:rPr>
                <w:i/>
                <w:sz w:val="24"/>
                <w:szCs w:val="24"/>
              </w:rPr>
            </w:pPr>
            <w:r w:rsidRPr="005532E3">
              <w:rPr>
                <w:i/>
                <w:sz w:val="24"/>
                <w:szCs w:val="24"/>
              </w:rPr>
              <w:t xml:space="preserve">Семинары, практические занятия  </w:t>
            </w:r>
          </w:p>
        </w:tc>
        <w:tc>
          <w:tcPr>
            <w:tcW w:w="1292" w:type="pct"/>
            <w:shd w:val="clear" w:color="auto" w:fill="auto"/>
          </w:tcPr>
          <w:p w14:paraId="14011AAB" w14:textId="28F87D97" w:rsidR="00573177" w:rsidRPr="00F12FC7" w:rsidRDefault="00573177" w:rsidP="00965180">
            <w:pPr>
              <w:jc w:val="center"/>
              <w:rPr>
                <w:i/>
                <w:sz w:val="24"/>
                <w:szCs w:val="24"/>
              </w:rPr>
            </w:pPr>
            <w:r w:rsidRPr="00F12FC7">
              <w:rPr>
                <w:i/>
                <w:sz w:val="24"/>
                <w:szCs w:val="24"/>
              </w:rPr>
              <w:t>34</w:t>
            </w:r>
          </w:p>
        </w:tc>
        <w:tc>
          <w:tcPr>
            <w:tcW w:w="1275" w:type="pct"/>
            <w:shd w:val="clear" w:color="auto" w:fill="auto"/>
          </w:tcPr>
          <w:p w14:paraId="0968BC4F" w14:textId="22EDBC6A" w:rsidR="00573177" w:rsidRPr="00F12FC7" w:rsidRDefault="00573177" w:rsidP="00965180">
            <w:pPr>
              <w:jc w:val="center"/>
              <w:rPr>
                <w:i/>
                <w:sz w:val="24"/>
                <w:szCs w:val="24"/>
              </w:rPr>
            </w:pPr>
            <w:r w:rsidRPr="00F12FC7">
              <w:rPr>
                <w:i/>
                <w:sz w:val="24"/>
                <w:szCs w:val="24"/>
              </w:rPr>
              <w:t>34</w:t>
            </w:r>
          </w:p>
        </w:tc>
      </w:tr>
      <w:tr w:rsidR="003E08B1" w:rsidRPr="005532E3" w14:paraId="19ECD741" w14:textId="77777777" w:rsidTr="006051E5">
        <w:trPr>
          <w:trHeight w:val="267"/>
        </w:trPr>
        <w:tc>
          <w:tcPr>
            <w:tcW w:w="2433" w:type="pct"/>
            <w:shd w:val="clear" w:color="auto" w:fill="auto"/>
          </w:tcPr>
          <w:p w14:paraId="13055C90" w14:textId="77777777" w:rsidR="003E08B1" w:rsidRPr="005532E3" w:rsidRDefault="003E08B1" w:rsidP="003E08B1">
            <w:pPr>
              <w:rPr>
                <w:b/>
                <w:i/>
                <w:sz w:val="24"/>
                <w:szCs w:val="24"/>
              </w:rPr>
            </w:pPr>
            <w:r w:rsidRPr="005532E3">
              <w:rPr>
                <w:b/>
                <w:i/>
                <w:sz w:val="24"/>
                <w:szCs w:val="24"/>
              </w:rPr>
              <w:t>Самостоятельная работа</w:t>
            </w:r>
          </w:p>
        </w:tc>
        <w:tc>
          <w:tcPr>
            <w:tcW w:w="1292" w:type="pct"/>
            <w:shd w:val="clear" w:color="auto" w:fill="auto"/>
          </w:tcPr>
          <w:p w14:paraId="4FBCC672" w14:textId="1ABCC59B" w:rsidR="003E08B1" w:rsidRPr="005532E3" w:rsidRDefault="00573177" w:rsidP="00965180">
            <w:pPr>
              <w:jc w:val="center"/>
              <w:rPr>
                <w:b/>
                <w:i/>
                <w:sz w:val="24"/>
                <w:szCs w:val="24"/>
              </w:rPr>
            </w:pPr>
            <w:r>
              <w:rPr>
                <w:b/>
                <w:i/>
                <w:sz w:val="24"/>
                <w:szCs w:val="24"/>
              </w:rPr>
              <w:t>112</w:t>
            </w:r>
          </w:p>
        </w:tc>
        <w:tc>
          <w:tcPr>
            <w:tcW w:w="1275" w:type="pct"/>
            <w:shd w:val="clear" w:color="auto" w:fill="auto"/>
          </w:tcPr>
          <w:p w14:paraId="1815DDDB" w14:textId="24BA036C" w:rsidR="003E08B1" w:rsidRPr="005532E3" w:rsidRDefault="00573177" w:rsidP="00965180">
            <w:pPr>
              <w:jc w:val="center"/>
              <w:rPr>
                <w:b/>
                <w:i/>
                <w:sz w:val="24"/>
                <w:szCs w:val="24"/>
              </w:rPr>
            </w:pPr>
            <w:r>
              <w:rPr>
                <w:b/>
                <w:i/>
                <w:sz w:val="24"/>
                <w:szCs w:val="24"/>
              </w:rPr>
              <w:t>112</w:t>
            </w:r>
          </w:p>
        </w:tc>
      </w:tr>
      <w:tr w:rsidR="00A27247" w:rsidRPr="004F4436" w14:paraId="5E759D6E" w14:textId="77777777" w:rsidTr="006051E5">
        <w:trPr>
          <w:trHeight w:val="549"/>
        </w:trPr>
        <w:tc>
          <w:tcPr>
            <w:tcW w:w="2433" w:type="pct"/>
            <w:shd w:val="clear" w:color="auto" w:fill="auto"/>
          </w:tcPr>
          <w:p w14:paraId="2E0A9109" w14:textId="77777777" w:rsidR="00A27247" w:rsidRPr="004F4436" w:rsidRDefault="00A27247" w:rsidP="003E08B1">
            <w:pPr>
              <w:rPr>
                <w:sz w:val="24"/>
                <w:szCs w:val="24"/>
              </w:rPr>
            </w:pPr>
            <w:r w:rsidRPr="004F4436">
              <w:rPr>
                <w:sz w:val="24"/>
                <w:szCs w:val="24"/>
              </w:rPr>
              <w:t xml:space="preserve">Вид текущего контроля </w:t>
            </w:r>
          </w:p>
        </w:tc>
        <w:tc>
          <w:tcPr>
            <w:tcW w:w="1292" w:type="pct"/>
            <w:shd w:val="clear" w:color="auto" w:fill="auto"/>
          </w:tcPr>
          <w:p w14:paraId="666AD77D" w14:textId="560109C6" w:rsidR="00A27247" w:rsidRPr="003E08B1" w:rsidRDefault="00573177" w:rsidP="003E08B1">
            <w:pPr>
              <w:jc w:val="center"/>
              <w:rPr>
                <w:i/>
                <w:sz w:val="24"/>
                <w:szCs w:val="24"/>
              </w:rPr>
            </w:pPr>
            <w:r>
              <w:rPr>
                <w:i/>
                <w:sz w:val="24"/>
                <w:szCs w:val="24"/>
              </w:rPr>
              <w:t>Домашнее творческое задание</w:t>
            </w:r>
          </w:p>
        </w:tc>
        <w:tc>
          <w:tcPr>
            <w:tcW w:w="1275" w:type="pct"/>
            <w:shd w:val="clear" w:color="auto" w:fill="auto"/>
          </w:tcPr>
          <w:p w14:paraId="2BD9D2B8" w14:textId="17BF44A1" w:rsidR="00A27247" w:rsidRPr="003E08B1" w:rsidRDefault="009C53E0" w:rsidP="003E08B1">
            <w:pPr>
              <w:jc w:val="center"/>
              <w:rPr>
                <w:i/>
                <w:sz w:val="24"/>
                <w:szCs w:val="24"/>
              </w:rPr>
            </w:pPr>
            <w:r w:rsidRPr="005E6DB7">
              <w:rPr>
                <w:i/>
                <w:sz w:val="24"/>
                <w:szCs w:val="24"/>
              </w:rPr>
              <w:t>Домашнее творческое задание</w:t>
            </w:r>
          </w:p>
        </w:tc>
      </w:tr>
      <w:tr w:rsidR="00A27247" w:rsidRPr="004F4436" w14:paraId="7693594A" w14:textId="77777777" w:rsidTr="006051E5">
        <w:trPr>
          <w:trHeight w:val="252"/>
        </w:trPr>
        <w:tc>
          <w:tcPr>
            <w:tcW w:w="2433" w:type="pct"/>
            <w:shd w:val="clear" w:color="auto" w:fill="auto"/>
          </w:tcPr>
          <w:p w14:paraId="612574D4" w14:textId="77777777" w:rsidR="00A27247" w:rsidRPr="004F4436" w:rsidRDefault="00A27247" w:rsidP="003E08B1">
            <w:pPr>
              <w:rPr>
                <w:sz w:val="24"/>
                <w:szCs w:val="24"/>
              </w:rPr>
            </w:pPr>
            <w:r w:rsidRPr="004F4436">
              <w:rPr>
                <w:sz w:val="24"/>
                <w:szCs w:val="24"/>
              </w:rPr>
              <w:t>Вид промежуточной аттестации</w:t>
            </w:r>
          </w:p>
        </w:tc>
        <w:tc>
          <w:tcPr>
            <w:tcW w:w="1292" w:type="pct"/>
            <w:shd w:val="clear" w:color="auto" w:fill="auto"/>
          </w:tcPr>
          <w:p w14:paraId="74FFCA1F" w14:textId="0EB5F4E4" w:rsidR="00A27247" w:rsidRPr="004F4436" w:rsidRDefault="00573177" w:rsidP="006051E5">
            <w:pPr>
              <w:jc w:val="center"/>
              <w:rPr>
                <w:i/>
                <w:sz w:val="24"/>
                <w:szCs w:val="24"/>
              </w:rPr>
            </w:pPr>
            <w:r>
              <w:rPr>
                <w:i/>
                <w:sz w:val="24"/>
                <w:szCs w:val="24"/>
              </w:rPr>
              <w:t>Экзамен</w:t>
            </w:r>
          </w:p>
        </w:tc>
        <w:tc>
          <w:tcPr>
            <w:tcW w:w="1275" w:type="pct"/>
            <w:shd w:val="clear" w:color="auto" w:fill="auto"/>
          </w:tcPr>
          <w:p w14:paraId="13F9F0B0" w14:textId="62D7D897" w:rsidR="00A27247" w:rsidRPr="004F4436" w:rsidRDefault="00573177" w:rsidP="003E08B1">
            <w:pPr>
              <w:jc w:val="center"/>
              <w:rPr>
                <w:i/>
                <w:sz w:val="24"/>
                <w:szCs w:val="24"/>
              </w:rPr>
            </w:pPr>
            <w:r>
              <w:rPr>
                <w:i/>
                <w:sz w:val="24"/>
                <w:szCs w:val="24"/>
              </w:rPr>
              <w:t>Экзамен</w:t>
            </w:r>
          </w:p>
        </w:tc>
      </w:tr>
    </w:tbl>
    <w:p w14:paraId="45860AB7" w14:textId="77777777" w:rsidR="00061C47" w:rsidRDefault="00061C47" w:rsidP="008B75CA">
      <w:pPr>
        <w:tabs>
          <w:tab w:val="left" w:pos="315"/>
          <w:tab w:val="right" w:pos="10205"/>
        </w:tabs>
        <w:rPr>
          <w:sz w:val="28"/>
          <w:szCs w:val="28"/>
        </w:rPr>
      </w:pPr>
      <w:bookmarkStart w:id="4" w:name="_Toc84922273"/>
    </w:p>
    <w:p w14:paraId="1E40038A" w14:textId="26554803" w:rsidR="005E6DB7" w:rsidRDefault="00F12FC7" w:rsidP="005E6DB7">
      <w:pPr>
        <w:tabs>
          <w:tab w:val="left" w:pos="315"/>
          <w:tab w:val="right" w:pos="10205"/>
        </w:tabs>
        <w:rPr>
          <w:sz w:val="28"/>
          <w:szCs w:val="28"/>
        </w:rPr>
      </w:pPr>
      <w:r>
        <w:rPr>
          <w:sz w:val="28"/>
          <w:szCs w:val="28"/>
        </w:rPr>
        <w:t>Профиль</w:t>
      </w:r>
      <w:r w:rsidR="006051E5">
        <w:rPr>
          <w:sz w:val="28"/>
          <w:szCs w:val="28"/>
        </w:rPr>
        <w:t>:</w:t>
      </w:r>
      <w:r>
        <w:rPr>
          <w:sz w:val="28"/>
          <w:szCs w:val="28"/>
        </w:rPr>
        <w:t xml:space="preserve"> «Государственные и муниципальные финансы»</w:t>
      </w:r>
      <w:r w:rsidR="006051E5">
        <w:rPr>
          <w:sz w:val="28"/>
          <w:szCs w:val="28"/>
        </w:rPr>
        <w:t>-</w:t>
      </w:r>
      <w:proofErr w:type="spellStart"/>
      <w:r w:rsidR="006051E5">
        <w:rPr>
          <w:sz w:val="28"/>
          <w:szCs w:val="28"/>
        </w:rPr>
        <w:t>озо</w:t>
      </w:r>
      <w:proofErr w:type="spellEnd"/>
      <w:r w:rsidR="006051E5">
        <w:rPr>
          <w:sz w:val="28"/>
          <w:szCs w:val="28"/>
        </w:rPr>
        <w:t>, ИОО</w:t>
      </w:r>
    </w:p>
    <w:p w14:paraId="46F17A3E" w14:textId="78D88AE4" w:rsidR="00402518" w:rsidRDefault="00402518" w:rsidP="006051E5">
      <w:pPr>
        <w:jc w:val="right"/>
        <w:rPr>
          <w:sz w:val="28"/>
          <w:szCs w:val="28"/>
        </w:rPr>
      </w:pPr>
      <w:r>
        <w:rPr>
          <w:sz w:val="28"/>
          <w:szCs w:val="28"/>
        </w:rPr>
        <w:t xml:space="preserve">                                                           </w:t>
      </w:r>
      <w:r w:rsidRPr="002B6038">
        <w:rPr>
          <w:sz w:val="28"/>
          <w:szCs w:val="28"/>
        </w:rPr>
        <w:t xml:space="preserve">Таблица </w:t>
      </w:r>
      <w:r w:rsidR="006051E5">
        <w:rPr>
          <w:sz w:val="28"/>
          <w:szCs w:val="28"/>
        </w:rPr>
        <w:t>2</w:t>
      </w:r>
      <w:r>
        <w:rPr>
          <w:sz w:val="28"/>
          <w:szCs w:val="28"/>
        </w:rPr>
        <w:t xml:space="preserve">.2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1"/>
        <w:gridCol w:w="2693"/>
        <w:gridCol w:w="2657"/>
      </w:tblGrid>
      <w:tr w:rsidR="00402518" w:rsidRPr="005E6DB7" w14:paraId="75CCB987" w14:textId="77777777" w:rsidTr="006051E5">
        <w:trPr>
          <w:trHeight w:val="817"/>
        </w:trPr>
        <w:tc>
          <w:tcPr>
            <w:tcW w:w="2433" w:type="pct"/>
            <w:shd w:val="clear" w:color="auto" w:fill="auto"/>
            <w:vAlign w:val="center"/>
          </w:tcPr>
          <w:p w14:paraId="7932E9AD" w14:textId="77777777" w:rsidR="00402518" w:rsidRPr="005E6DB7" w:rsidRDefault="00402518" w:rsidP="004B141F">
            <w:pPr>
              <w:jc w:val="center"/>
              <w:rPr>
                <w:b/>
                <w:sz w:val="24"/>
                <w:szCs w:val="24"/>
              </w:rPr>
            </w:pPr>
            <w:r w:rsidRPr="005E6DB7">
              <w:rPr>
                <w:b/>
                <w:sz w:val="24"/>
                <w:szCs w:val="24"/>
              </w:rPr>
              <w:t>Вид учебной работы   по дисциплине</w:t>
            </w:r>
          </w:p>
        </w:tc>
        <w:tc>
          <w:tcPr>
            <w:tcW w:w="1292" w:type="pct"/>
            <w:shd w:val="clear" w:color="auto" w:fill="auto"/>
            <w:vAlign w:val="center"/>
          </w:tcPr>
          <w:p w14:paraId="313B9B31" w14:textId="77777777" w:rsidR="00402518" w:rsidRPr="005E6DB7" w:rsidRDefault="00402518" w:rsidP="004B141F">
            <w:pPr>
              <w:jc w:val="center"/>
              <w:rPr>
                <w:b/>
                <w:sz w:val="24"/>
                <w:szCs w:val="24"/>
              </w:rPr>
            </w:pPr>
            <w:r w:rsidRPr="005E6DB7">
              <w:rPr>
                <w:b/>
                <w:sz w:val="24"/>
                <w:szCs w:val="24"/>
              </w:rPr>
              <w:t>Всего</w:t>
            </w:r>
          </w:p>
          <w:p w14:paraId="56BD7EB1" w14:textId="77777777" w:rsidR="00402518" w:rsidRPr="005E6DB7" w:rsidRDefault="00402518" w:rsidP="004B141F">
            <w:pPr>
              <w:jc w:val="center"/>
              <w:rPr>
                <w:b/>
                <w:sz w:val="24"/>
                <w:szCs w:val="24"/>
              </w:rPr>
            </w:pPr>
            <w:r w:rsidRPr="005E6DB7">
              <w:rPr>
                <w:b/>
                <w:sz w:val="24"/>
                <w:szCs w:val="24"/>
              </w:rPr>
              <w:t>(в з/е и часах)</w:t>
            </w:r>
          </w:p>
        </w:tc>
        <w:tc>
          <w:tcPr>
            <w:tcW w:w="1275" w:type="pct"/>
            <w:shd w:val="clear" w:color="auto" w:fill="auto"/>
            <w:vAlign w:val="center"/>
          </w:tcPr>
          <w:p w14:paraId="3EB2289D" w14:textId="5CFFCB17" w:rsidR="00402518" w:rsidRPr="005E6DB7" w:rsidRDefault="00402518" w:rsidP="004B141F">
            <w:pPr>
              <w:jc w:val="center"/>
              <w:rPr>
                <w:b/>
                <w:sz w:val="24"/>
                <w:szCs w:val="24"/>
              </w:rPr>
            </w:pPr>
            <w:r w:rsidRPr="005E6DB7">
              <w:rPr>
                <w:b/>
                <w:sz w:val="24"/>
                <w:szCs w:val="24"/>
              </w:rPr>
              <w:t xml:space="preserve">Семестр </w:t>
            </w:r>
            <w:r w:rsidR="006051E5">
              <w:rPr>
                <w:b/>
                <w:sz w:val="24"/>
                <w:szCs w:val="24"/>
              </w:rPr>
              <w:t>6</w:t>
            </w:r>
          </w:p>
          <w:p w14:paraId="53CCE07B" w14:textId="77777777" w:rsidR="00402518" w:rsidRPr="005E6DB7" w:rsidRDefault="00402518" w:rsidP="004B141F">
            <w:pPr>
              <w:jc w:val="center"/>
              <w:rPr>
                <w:b/>
                <w:sz w:val="24"/>
                <w:szCs w:val="24"/>
              </w:rPr>
            </w:pPr>
            <w:r w:rsidRPr="005E6DB7">
              <w:rPr>
                <w:b/>
                <w:sz w:val="24"/>
                <w:szCs w:val="24"/>
              </w:rPr>
              <w:t xml:space="preserve"> (в часах)</w:t>
            </w:r>
          </w:p>
        </w:tc>
      </w:tr>
      <w:tr w:rsidR="00402518" w:rsidRPr="005E6DB7" w14:paraId="56DD30BF" w14:textId="77777777" w:rsidTr="006051E5">
        <w:trPr>
          <w:trHeight w:val="267"/>
        </w:trPr>
        <w:tc>
          <w:tcPr>
            <w:tcW w:w="2433" w:type="pct"/>
            <w:shd w:val="clear" w:color="auto" w:fill="auto"/>
          </w:tcPr>
          <w:p w14:paraId="49F670FF" w14:textId="77777777" w:rsidR="00402518" w:rsidRPr="005E6DB7" w:rsidRDefault="00402518" w:rsidP="004B141F">
            <w:pPr>
              <w:rPr>
                <w:b/>
                <w:sz w:val="24"/>
                <w:szCs w:val="24"/>
              </w:rPr>
            </w:pPr>
            <w:r w:rsidRPr="005E6DB7">
              <w:rPr>
                <w:b/>
                <w:sz w:val="24"/>
                <w:szCs w:val="24"/>
              </w:rPr>
              <w:t xml:space="preserve">Общая трудоемкость дисциплины </w:t>
            </w:r>
          </w:p>
        </w:tc>
        <w:tc>
          <w:tcPr>
            <w:tcW w:w="1292" w:type="pct"/>
            <w:shd w:val="clear" w:color="auto" w:fill="auto"/>
          </w:tcPr>
          <w:p w14:paraId="0E59B158" w14:textId="62E001A9" w:rsidR="00402518" w:rsidRPr="005E6DB7" w:rsidRDefault="00402518" w:rsidP="004B141F">
            <w:pPr>
              <w:jc w:val="center"/>
              <w:rPr>
                <w:b/>
                <w:i/>
                <w:sz w:val="24"/>
                <w:szCs w:val="24"/>
              </w:rPr>
            </w:pPr>
            <w:r w:rsidRPr="005E6DB7">
              <w:rPr>
                <w:b/>
                <w:i/>
                <w:sz w:val="24"/>
                <w:szCs w:val="24"/>
              </w:rPr>
              <w:t>5</w:t>
            </w:r>
            <w:r w:rsidR="006051E5">
              <w:rPr>
                <w:b/>
                <w:i/>
                <w:sz w:val="24"/>
                <w:szCs w:val="24"/>
              </w:rPr>
              <w:t>/</w:t>
            </w:r>
            <w:r w:rsidRPr="005E6DB7">
              <w:rPr>
                <w:b/>
                <w:i/>
                <w:sz w:val="24"/>
                <w:szCs w:val="24"/>
              </w:rPr>
              <w:t>180</w:t>
            </w:r>
          </w:p>
        </w:tc>
        <w:tc>
          <w:tcPr>
            <w:tcW w:w="1275" w:type="pct"/>
            <w:shd w:val="clear" w:color="auto" w:fill="auto"/>
          </w:tcPr>
          <w:p w14:paraId="21F5341E" w14:textId="77777777" w:rsidR="00402518" w:rsidRPr="005E6DB7" w:rsidRDefault="00402518" w:rsidP="004B141F">
            <w:pPr>
              <w:jc w:val="center"/>
              <w:rPr>
                <w:b/>
                <w:i/>
                <w:sz w:val="24"/>
                <w:szCs w:val="24"/>
              </w:rPr>
            </w:pPr>
            <w:r w:rsidRPr="005E6DB7">
              <w:rPr>
                <w:b/>
                <w:i/>
                <w:sz w:val="24"/>
                <w:szCs w:val="24"/>
              </w:rPr>
              <w:t>180</w:t>
            </w:r>
          </w:p>
        </w:tc>
      </w:tr>
      <w:tr w:rsidR="00402518" w:rsidRPr="005E6DB7" w14:paraId="17FF34E8" w14:textId="77777777" w:rsidTr="006051E5">
        <w:trPr>
          <w:trHeight w:val="267"/>
        </w:trPr>
        <w:tc>
          <w:tcPr>
            <w:tcW w:w="2433" w:type="pct"/>
            <w:shd w:val="clear" w:color="auto" w:fill="auto"/>
          </w:tcPr>
          <w:p w14:paraId="7EA40505" w14:textId="77777777" w:rsidR="00402518" w:rsidRPr="006051E5" w:rsidRDefault="00402518" w:rsidP="004B141F">
            <w:pPr>
              <w:rPr>
                <w:b/>
                <w:sz w:val="24"/>
                <w:szCs w:val="24"/>
              </w:rPr>
            </w:pPr>
            <w:r w:rsidRPr="006051E5">
              <w:rPr>
                <w:b/>
                <w:sz w:val="24"/>
                <w:szCs w:val="24"/>
              </w:rPr>
              <w:t xml:space="preserve">Контактная работа - Аудиторные занятия </w:t>
            </w:r>
          </w:p>
        </w:tc>
        <w:tc>
          <w:tcPr>
            <w:tcW w:w="1292" w:type="pct"/>
            <w:shd w:val="clear" w:color="auto" w:fill="auto"/>
          </w:tcPr>
          <w:p w14:paraId="756197C2" w14:textId="4FCD0225" w:rsidR="00402518" w:rsidRPr="006051E5" w:rsidRDefault="005E6DB7" w:rsidP="004B141F">
            <w:pPr>
              <w:jc w:val="center"/>
              <w:rPr>
                <w:b/>
                <w:sz w:val="24"/>
                <w:szCs w:val="24"/>
              </w:rPr>
            </w:pPr>
            <w:r w:rsidRPr="006051E5">
              <w:rPr>
                <w:b/>
                <w:sz w:val="24"/>
                <w:szCs w:val="24"/>
              </w:rPr>
              <w:t>32</w:t>
            </w:r>
          </w:p>
        </w:tc>
        <w:tc>
          <w:tcPr>
            <w:tcW w:w="1275" w:type="pct"/>
            <w:shd w:val="clear" w:color="auto" w:fill="auto"/>
          </w:tcPr>
          <w:p w14:paraId="3C07F2ED" w14:textId="2B1E0B60" w:rsidR="00402518" w:rsidRPr="006051E5" w:rsidRDefault="005E6DB7" w:rsidP="004B141F">
            <w:pPr>
              <w:jc w:val="center"/>
              <w:rPr>
                <w:b/>
                <w:sz w:val="24"/>
                <w:szCs w:val="24"/>
              </w:rPr>
            </w:pPr>
            <w:r w:rsidRPr="006051E5">
              <w:rPr>
                <w:b/>
                <w:sz w:val="24"/>
                <w:szCs w:val="24"/>
              </w:rPr>
              <w:t>32</w:t>
            </w:r>
          </w:p>
        </w:tc>
      </w:tr>
      <w:tr w:rsidR="00402518" w:rsidRPr="005E6DB7" w14:paraId="5019E9E9" w14:textId="77777777" w:rsidTr="006051E5">
        <w:trPr>
          <w:trHeight w:val="267"/>
        </w:trPr>
        <w:tc>
          <w:tcPr>
            <w:tcW w:w="2433" w:type="pct"/>
            <w:shd w:val="clear" w:color="auto" w:fill="auto"/>
          </w:tcPr>
          <w:p w14:paraId="349D74B6" w14:textId="77777777" w:rsidR="00402518" w:rsidRPr="005E6DB7" w:rsidRDefault="00402518" w:rsidP="004B141F">
            <w:pPr>
              <w:rPr>
                <w:i/>
                <w:sz w:val="24"/>
                <w:szCs w:val="24"/>
              </w:rPr>
            </w:pPr>
            <w:r w:rsidRPr="005E6DB7">
              <w:rPr>
                <w:i/>
                <w:sz w:val="24"/>
                <w:szCs w:val="24"/>
              </w:rPr>
              <w:t xml:space="preserve">Лекции </w:t>
            </w:r>
          </w:p>
        </w:tc>
        <w:tc>
          <w:tcPr>
            <w:tcW w:w="1292" w:type="pct"/>
            <w:shd w:val="clear" w:color="auto" w:fill="auto"/>
          </w:tcPr>
          <w:p w14:paraId="17932816" w14:textId="06524521" w:rsidR="00402518" w:rsidRPr="005E6DB7" w:rsidRDefault="005E6DB7" w:rsidP="004B141F">
            <w:pPr>
              <w:jc w:val="center"/>
              <w:rPr>
                <w:i/>
                <w:sz w:val="24"/>
                <w:szCs w:val="24"/>
              </w:rPr>
            </w:pPr>
            <w:r w:rsidRPr="005E6DB7">
              <w:rPr>
                <w:i/>
                <w:sz w:val="24"/>
                <w:szCs w:val="24"/>
              </w:rPr>
              <w:t>8</w:t>
            </w:r>
          </w:p>
        </w:tc>
        <w:tc>
          <w:tcPr>
            <w:tcW w:w="1275" w:type="pct"/>
            <w:shd w:val="clear" w:color="auto" w:fill="auto"/>
          </w:tcPr>
          <w:p w14:paraId="03758FCA" w14:textId="1F63FCC7" w:rsidR="00402518" w:rsidRPr="005E6DB7" w:rsidRDefault="005E6DB7" w:rsidP="004B141F">
            <w:pPr>
              <w:jc w:val="center"/>
              <w:rPr>
                <w:i/>
                <w:sz w:val="24"/>
                <w:szCs w:val="24"/>
              </w:rPr>
            </w:pPr>
            <w:r w:rsidRPr="005E6DB7">
              <w:rPr>
                <w:i/>
                <w:sz w:val="24"/>
                <w:szCs w:val="24"/>
              </w:rPr>
              <w:t>8</w:t>
            </w:r>
          </w:p>
        </w:tc>
      </w:tr>
      <w:tr w:rsidR="00402518" w:rsidRPr="005E6DB7" w14:paraId="508D81DD" w14:textId="77777777" w:rsidTr="006051E5">
        <w:trPr>
          <w:trHeight w:val="267"/>
        </w:trPr>
        <w:tc>
          <w:tcPr>
            <w:tcW w:w="2433" w:type="pct"/>
            <w:shd w:val="clear" w:color="auto" w:fill="auto"/>
          </w:tcPr>
          <w:p w14:paraId="0D2F6BF6" w14:textId="77777777" w:rsidR="00402518" w:rsidRPr="005E6DB7" w:rsidRDefault="00402518" w:rsidP="004B141F">
            <w:pPr>
              <w:rPr>
                <w:i/>
                <w:sz w:val="24"/>
                <w:szCs w:val="24"/>
              </w:rPr>
            </w:pPr>
            <w:r w:rsidRPr="005E6DB7">
              <w:rPr>
                <w:i/>
                <w:sz w:val="24"/>
                <w:szCs w:val="24"/>
              </w:rPr>
              <w:t xml:space="preserve">Семинары, практические занятия  </w:t>
            </w:r>
          </w:p>
        </w:tc>
        <w:tc>
          <w:tcPr>
            <w:tcW w:w="1292" w:type="pct"/>
            <w:shd w:val="clear" w:color="auto" w:fill="auto"/>
          </w:tcPr>
          <w:p w14:paraId="6F4D6773" w14:textId="451B1667" w:rsidR="00402518" w:rsidRPr="00F12FC7" w:rsidRDefault="005E6DB7" w:rsidP="004B141F">
            <w:pPr>
              <w:jc w:val="center"/>
              <w:rPr>
                <w:i/>
                <w:sz w:val="24"/>
                <w:szCs w:val="24"/>
              </w:rPr>
            </w:pPr>
            <w:r w:rsidRPr="00F12FC7">
              <w:rPr>
                <w:i/>
                <w:sz w:val="24"/>
                <w:szCs w:val="24"/>
              </w:rPr>
              <w:t>24</w:t>
            </w:r>
          </w:p>
        </w:tc>
        <w:tc>
          <w:tcPr>
            <w:tcW w:w="1275" w:type="pct"/>
            <w:shd w:val="clear" w:color="auto" w:fill="auto"/>
          </w:tcPr>
          <w:p w14:paraId="078691A1" w14:textId="77777777" w:rsidR="00402518" w:rsidRPr="00F12FC7" w:rsidRDefault="00402518" w:rsidP="004B141F">
            <w:pPr>
              <w:jc w:val="center"/>
              <w:rPr>
                <w:i/>
                <w:sz w:val="24"/>
                <w:szCs w:val="24"/>
              </w:rPr>
            </w:pPr>
            <w:r w:rsidRPr="00F12FC7">
              <w:rPr>
                <w:i/>
                <w:sz w:val="24"/>
                <w:szCs w:val="24"/>
              </w:rPr>
              <w:t>34</w:t>
            </w:r>
          </w:p>
        </w:tc>
      </w:tr>
      <w:tr w:rsidR="00402518" w:rsidRPr="005E6DB7" w14:paraId="64A811C7" w14:textId="77777777" w:rsidTr="006051E5">
        <w:trPr>
          <w:trHeight w:val="267"/>
        </w:trPr>
        <w:tc>
          <w:tcPr>
            <w:tcW w:w="2433" w:type="pct"/>
            <w:shd w:val="clear" w:color="auto" w:fill="auto"/>
          </w:tcPr>
          <w:p w14:paraId="5FBBD3D9" w14:textId="77777777" w:rsidR="00402518" w:rsidRPr="005E6DB7" w:rsidRDefault="00402518" w:rsidP="004B141F">
            <w:pPr>
              <w:rPr>
                <w:b/>
                <w:i/>
                <w:sz w:val="24"/>
                <w:szCs w:val="24"/>
              </w:rPr>
            </w:pPr>
            <w:r w:rsidRPr="005E6DB7">
              <w:rPr>
                <w:b/>
                <w:i/>
                <w:sz w:val="24"/>
                <w:szCs w:val="24"/>
              </w:rPr>
              <w:t>Самостоятельная работа</w:t>
            </w:r>
          </w:p>
        </w:tc>
        <w:tc>
          <w:tcPr>
            <w:tcW w:w="1292" w:type="pct"/>
            <w:shd w:val="clear" w:color="auto" w:fill="auto"/>
          </w:tcPr>
          <w:p w14:paraId="43BB207F" w14:textId="3943B457" w:rsidR="00402518" w:rsidRPr="005E6DB7" w:rsidRDefault="00402518" w:rsidP="005E6DB7">
            <w:pPr>
              <w:jc w:val="center"/>
              <w:rPr>
                <w:b/>
                <w:i/>
                <w:sz w:val="24"/>
                <w:szCs w:val="24"/>
              </w:rPr>
            </w:pPr>
            <w:r w:rsidRPr="005E6DB7">
              <w:rPr>
                <w:b/>
                <w:i/>
                <w:sz w:val="24"/>
                <w:szCs w:val="24"/>
              </w:rPr>
              <w:t>1</w:t>
            </w:r>
            <w:r w:rsidR="005E6DB7" w:rsidRPr="005E6DB7">
              <w:rPr>
                <w:b/>
                <w:i/>
                <w:sz w:val="24"/>
                <w:szCs w:val="24"/>
              </w:rPr>
              <w:t>48</w:t>
            </w:r>
          </w:p>
        </w:tc>
        <w:tc>
          <w:tcPr>
            <w:tcW w:w="1275" w:type="pct"/>
            <w:shd w:val="clear" w:color="auto" w:fill="auto"/>
          </w:tcPr>
          <w:p w14:paraId="7CDA7ADB" w14:textId="069A70BD" w:rsidR="00402518" w:rsidRPr="005E6DB7" w:rsidRDefault="00402518" w:rsidP="005E6DB7">
            <w:pPr>
              <w:jc w:val="center"/>
              <w:rPr>
                <w:b/>
                <w:i/>
                <w:sz w:val="24"/>
                <w:szCs w:val="24"/>
              </w:rPr>
            </w:pPr>
            <w:r w:rsidRPr="005E6DB7">
              <w:rPr>
                <w:b/>
                <w:i/>
                <w:sz w:val="24"/>
                <w:szCs w:val="24"/>
              </w:rPr>
              <w:t>1</w:t>
            </w:r>
            <w:r w:rsidR="005E6DB7" w:rsidRPr="005E6DB7">
              <w:rPr>
                <w:b/>
                <w:i/>
                <w:sz w:val="24"/>
                <w:szCs w:val="24"/>
              </w:rPr>
              <w:t>48</w:t>
            </w:r>
          </w:p>
        </w:tc>
      </w:tr>
      <w:tr w:rsidR="00402518" w:rsidRPr="005E6DB7" w14:paraId="625F5D8A" w14:textId="77777777" w:rsidTr="006051E5">
        <w:trPr>
          <w:trHeight w:val="549"/>
        </w:trPr>
        <w:tc>
          <w:tcPr>
            <w:tcW w:w="2433" w:type="pct"/>
            <w:shd w:val="clear" w:color="auto" w:fill="auto"/>
          </w:tcPr>
          <w:p w14:paraId="1EBEE0A1" w14:textId="77777777" w:rsidR="00402518" w:rsidRPr="005E6DB7" w:rsidRDefault="00402518" w:rsidP="004B141F">
            <w:pPr>
              <w:rPr>
                <w:sz w:val="24"/>
                <w:szCs w:val="24"/>
              </w:rPr>
            </w:pPr>
            <w:r w:rsidRPr="005E6DB7">
              <w:rPr>
                <w:sz w:val="24"/>
                <w:szCs w:val="24"/>
              </w:rPr>
              <w:t xml:space="preserve">Вид текущего контроля </w:t>
            </w:r>
          </w:p>
        </w:tc>
        <w:tc>
          <w:tcPr>
            <w:tcW w:w="1292" w:type="pct"/>
            <w:shd w:val="clear" w:color="auto" w:fill="auto"/>
          </w:tcPr>
          <w:p w14:paraId="1BBC3218" w14:textId="77777777" w:rsidR="00402518" w:rsidRPr="005E6DB7" w:rsidRDefault="00402518" w:rsidP="004B141F">
            <w:pPr>
              <w:jc w:val="center"/>
              <w:rPr>
                <w:i/>
                <w:sz w:val="24"/>
                <w:szCs w:val="24"/>
              </w:rPr>
            </w:pPr>
            <w:r w:rsidRPr="005E6DB7">
              <w:rPr>
                <w:i/>
                <w:sz w:val="24"/>
                <w:szCs w:val="24"/>
              </w:rPr>
              <w:t>Домашнее творческое задание</w:t>
            </w:r>
          </w:p>
        </w:tc>
        <w:tc>
          <w:tcPr>
            <w:tcW w:w="1275" w:type="pct"/>
            <w:shd w:val="clear" w:color="auto" w:fill="auto"/>
          </w:tcPr>
          <w:p w14:paraId="1DDA7FA3" w14:textId="20B83344" w:rsidR="00402518" w:rsidRPr="005E6DB7" w:rsidRDefault="009C53E0" w:rsidP="004B141F">
            <w:pPr>
              <w:jc w:val="center"/>
              <w:rPr>
                <w:i/>
                <w:sz w:val="24"/>
                <w:szCs w:val="24"/>
              </w:rPr>
            </w:pPr>
            <w:r w:rsidRPr="005E6DB7">
              <w:rPr>
                <w:i/>
                <w:sz w:val="24"/>
                <w:szCs w:val="24"/>
              </w:rPr>
              <w:t>Домашнее творческое задание</w:t>
            </w:r>
          </w:p>
        </w:tc>
      </w:tr>
      <w:tr w:rsidR="00402518" w:rsidRPr="004F4436" w14:paraId="19BEC753" w14:textId="77777777" w:rsidTr="006051E5">
        <w:trPr>
          <w:trHeight w:val="252"/>
        </w:trPr>
        <w:tc>
          <w:tcPr>
            <w:tcW w:w="2433" w:type="pct"/>
            <w:shd w:val="clear" w:color="auto" w:fill="auto"/>
          </w:tcPr>
          <w:p w14:paraId="7F94625A" w14:textId="77777777" w:rsidR="00402518" w:rsidRPr="005E6DB7" w:rsidRDefault="00402518" w:rsidP="004B141F">
            <w:pPr>
              <w:rPr>
                <w:sz w:val="24"/>
                <w:szCs w:val="24"/>
              </w:rPr>
            </w:pPr>
            <w:r w:rsidRPr="005E6DB7">
              <w:rPr>
                <w:sz w:val="24"/>
                <w:szCs w:val="24"/>
              </w:rPr>
              <w:t>Вид промежуточной аттестации</w:t>
            </w:r>
          </w:p>
        </w:tc>
        <w:tc>
          <w:tcPr>
            <w:tcW w:w="1292" w:type="pct"/>
            <w:shd w:val="clear" w:color="auto" w:fill="auto"/>
          </w:tcPr>
          <w:p w14:paraId="7A8E141F" w14:textId="77777777" w:rsidR="00402518" w:rsidRPr="005E6DB7" w:rsidRDefault="00402518" w:rsidP="006051E5">
            <w:pPr>
              <w:jc w:val="center"/>
              <w:rPr>
                <w:i/>
                <w:sz w:val="24"/>
                <w:szCs w:val="24"/>
              </w:rPr>
            </w:pPr>
            <w:r w:rsidRPr="005E6DB7">
              <w:rPr>
                <w:i/>
                <w:sz w:val="24"/>
                <w:szCs w:val="24"/>
              </w:rPr>
              <w:t>Экзамен</w:t>
            </w:r>
          </w:p>
        </w:tc>
        <w:tc>
          <w:tcPr>
            <w:tcW w:w="1275" w:type="pct"/>
            <w:shd w:val="clear" w:color="auto" w:fill="auto"/>
          </w:tcPr>
          <w:p w14:paraId="37A6EC2A" w14:textId="77777777" w:rsidR="00402518" w:rsidRPr="004F4436" w:rsidRDefault="00402518" w:rsidP="004B141F">
            <w:pPr>
              <w:jc w:val="center"/>
              <w:rPr>
                <w:i/>
                <w:sz w:val="24"/>
                <w:szCs w:val="24"/>
              </w:rPr>
            </w:pPr>
            <w:r w:rsidRPr="005E6DB7">
              <w:rPr>
                <w:i/>
                <w:sz w:val="24"/>
                <w:szCs w:val="24"/>
              </w:rPr>
              <w:t>Экзамен</w:t>
            </w:r>
          </w:p>
        </w:tc>
      </w:tr>
    </w:tbl>
    <w:p w14:paraId="19EDE838" w14:textId="77777777" w:rsidR="00402518" w:rsidRDefault="00402518" w:rsidP="00402518">
      <w:pPr>
        <w:tabs>
          <w:tab w:val="left" w:pos="315"/>
          <w:tab w:val="right" w:pos="10205"/>
        </w:tabs>
        <w:jc w:val="right"/>
        <w:rPr>
          <w:sz w:val="28"/>
          <w:szCs w:val="28"/>
        </w:rPr>
      </w:pPr>
    </w:p>
    <w:p w14:paraId="27CBD64E" w14:textId="77777777" w:rsidR="00402518" w:rsidRDefault="00402518" w:rsidP="00575C3F">
      <w:pPr>
        <w:rPr>
          <w:sz w:val="28"/>
          <w:szCs w:val="28"/>
        </w:rPr>
      </w:pPr>
    </w:p>
    <w:p w14:paraId="61A6E756" w14:textId="1529EDFA" w:rsidR="00C52F7B" w:rsidRPr="008B75CA" w:rsidRDefault="00C52F7B" w:rsidP="004F4436">
      <w:pPr>
        <w:pStyle w:val="1"/>
        <w:spacing w:before="100" w:beforeAutospacing="1" w:after="100" w:afterAutospacing="1"/>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lastRenderedPageBreak/>
        <w:t xml:space="preserve">5. </w:t>
      </w:r>
      <w:bookmarkStart w:id="5" w:name="_Toc28560383"/>
      <w:bookmarkStart w:id="6" w:name="_Toc92533359"/>
      <w:bookmarkEnd w:id="4"/>
      <w:r w:rsidR="008B75CA" w:rsidRPr="008B75CA">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bookmarkEnd w:id="6"/>
    </w:p>
    <w:p w14:paraId="5B05C7B3" w14:textId="494B7225" w:rsidR="00C52F7B" w:rsidRPr="00F533BE" w:rsidRDefault="00C52F7B" w:rsidP="00E476CF">
      <w:pPr>
        <w:pStyle w:val="1"/>
        <w:spacing w:before="100" w:beforeAutospacing="1" w:after="100" w:afterAutospacing="1" w:line="360" w:lineRule="auto"/>
        <w:rPr>
          <w:rFonts w:ascii="Times New Roman" w:hAnsi="Times New Roman" w:cs="Times New Roman"/>
          <w:b/>
          <w:color w:val="auto"/>
          <w:sz w:val="28"/>
          <w:szCs w:val="28"/>
        </w:rPr>
      </w:pPr>
      <w:bookmarkStart w:id="7" w:name="_Toc84922274"/>
      <w:r w:rsidRPr="00F533BE">
        <w:rPr>
          <w:rFonts w:ascii="Times New Roman" w:hAnsi="Times New Roman" w:cs="Times New Roman"/>
          <w:b/>
          <w:color w:val="auto"/>
          <w:sz w:val="28"/>
          <w:szCs w:val="28"/>
        </w:rPr>
        <w:t xml:space="preserve">5.1. Содержание </w:t>
      </w:r>
      <w:r w:rsidR="00EC45DF" w:rsidRPr="00F533BE">
        <w:rPr>
          <w:rFonts w:ascii="Times New Roman" w:hAnsi="Times New Roman" w:cs="Times New Roman"/>
          <w:b/>
          <w:color w:val="auto"/>
          <w:sz w:val="28"/>
          <w:szCs w:val="28"/>
        </w:rPr>
        <w:t>дисциплины</w:t>
      </w:r>
      <w:bookmarkEnd w:id="7"/>
    </w:p>
    <w:p w14:paraId="69EDAAC3" w14:textId="77777777" w:rsidR="003B5FF7" w:rsidRPr="003B5FF7" w:rsidRDefault="003B5FF7" w:rsidP="003B5FF7">
      <w:pPr>
        <w:spacing w:line="360" w:lineRule="auto"/>
        <w:jc w:val="center"/>
        <w:rPr>
          <w:b/>
          <w:sz w:val="28"/>
          <w:szCs w:val="28"/>
        </w:rPr>
      </w:pPr>
      <w:bookmarkStart w:id="8" w:name="_Toc427600176"/>
      <w:r w:rsidRPr="003B5FF7">
        <w:rPr>
          <w:b/>
          <w:sz w:val="28"/>
          <w:szCs w:val="28"/>
        </w:rPr>
        <w:t xml:space="preserve">Тема 1. Социальное обеспечение в системе социальной защиты, </w:t>
      </w:r>
    </w:p>
    <w:p w14:paraId="5DBCFBA4" w14:textId="2F69C2D3" w:rsidR="003B5FF7" w:rsidRPr="003B5FF7" w:rsidRDefault="003B5FF7" w:rsidP="003B5FF7">
      <w:pPr>
        <w:spacing w:line="360" w:lineRule="auto"/>
        <w:jc w:val="center"/>
        <w:rPr>
          <w:b/>
          <w:sz w:val="28"/>
          <w:szCs w:val="28"/>
        </w:rPr>
      </w:pPr>
      <w:r w:rsidRPr="003B5FF7">
        <w:rPr>
          <w:b/>
          <w:sz w:val="28"/>
          <w:szCs w:val="28"/>
        </w:rPr>
        <w:t>его основные модели</w:t>
      </w:r>
    </w:p>
    <w:p w14:paraId="121BDF6E" w14:textId="72BF57D4" w:rsidR="004B141F" w:rsidRDefault="008464E4" w:rsidP="003B5FF7">
      <w:pPr>
        <w:spacing w:line="360" w:lineRule="auto"/>
        <w:ind w:firstLine="709"/>
        <w:jc w:val="both"/>
        <w:rPr>
          <w:sz w:val="28"/>
          <w:szCs w:val="28"/>
        </w:rPr>
      </w:pPr>
      <w:r>
        <w:rPr>
          <w:sz w:val="28"/>
          <w:szCs w:val="28"/>
        </w:rPr>
        <w:t xml:space="preserve">Система защиты от социальных рисков. </w:t>
      </w:r>
      <w:r w:rsidR="003B5FF7" w:rsidRPr="003B5FF7">
        <w:rPr>
          <w:sz w:val="28"/>
          <w:szCs w:val="28"/>
        </w:rPr>
        <w:t xml:space="preserve">Понятие социального обеспечения, его </w:t>
      </w:r>
      <w:r>
        <w:rPr>
          <w:sz w:val="28"/>
          <w:szCs w:val="28"/>
        </w:rPr>
        <w:t>элементов. Р</w:t>
      </w:r>
      <w:r w:rsidR="003B5FF7" w:rsidRPr="003B5FF7">
        <w:rPr>
          <w:sz w:val="28"/>
          <w:szCs w:val="28"/>
        </w:rPr>
        <w:t>оль</w:t>
      </w:r>
      <w:r>
        <w:rPr>
          <w:sz w:val="28"/>
          <w:szCs w:val="28"/>
        </w:rPr>
        <w:t xml:space="preserve"> социального обеспечения</w:t>
      </w:r>
      <w:r w:rsidR="003B5FF7" w:rsidRPr="003B5FF7">
        <w:rPr>
          <w:sz w:val="28"/>
          <w:szCs w:val="28"/>
        </w:rPr>
        <w:t xml:space="preserve"> в условиях рыночной экономики</w:t>
      </w:r>
      <w:r w:rsidR="00FD13B9">
        <w:rPr>
          <w:sz w:val="28"/>
          <w:szCs w:val="28"/>
        </w:rPr>
        <w:t>, ре</w:t>
      </w:r>
      <w:r w:rsidR="00037BD5">
        <w:rPr>
          <w:sz w:val="28"/>
          <w:szCs w:val="28"/>
        </w:rPr>
        <w:t>ализации</w:t>
      </w:r>
      <w:r w:rsidR="00FD13B9">
        <w:rPr>
          <w:sz w:val="28"/>
          <w:szCs w:val="28"/>
        </w:rPr>
        <w:t xml:space="preserve"> целей устойчивого развития и национальных целей</w:t>
      </w:r>
      <w:r w:rsidR="003B5FF7" w:rsidRPr="003B5FF7">
        <w:rPr>
          <w:sz w:val="28"/>
          <w:szCs w:val="28"/>
        </w:rPr>
        <w:t xml:space="preserve">. </w:t>
      </w:r>
      <w:r w:rsidR="004B141F">
        <w:rPr>
          <w:sz w:val="28"/>
          <w:szCs w:val="28"/>
        </w:rPr>
        <w:t>Критерии оценки бедности и неравенства.</w:t>
      </w:r>
      <w:r w:rsidR="00CA08A1">
        <w:rPr>
          <w:sz w:val="28"/>
          <w:szCs w:val="28"/>
        </w:rPr>
        <w:t xml:space="preserve"> </w:t>
      </w:r>
    </w:p>
    <w:p w14:paraId="60CF21D7" w14:textId="31995B0D" w:rsidR="00FD13B9" w:rsidRDefault="004B141F" w:rsidP="003B5FF7">
      <w:pPr>
        <w:spacing w:line="360" w:lineRule="auto"/>
        <w:ind w:firstLine="709"/>
        <w:jc w:val="both"/>
        <w:rPr>
          <w:sz w:val="28"/>
          <w:szCs w:val="28"/>
        </w:rPr>
      </w:pPr>
      <w:r>
        <w:rPr>
          <w:sz w:val="28"/>
          <w:szCs w:val="28"/>
        </w:rPr>
        <w:t>Международные и национальные базы данных о расходах на социальное обеспечение</w:t>
      </w:r>
      <w:r w:rsidR="005F224E">
        <w:rPr>
          <w:sz w:val="28"/>
          <w:szCs w:val="28"/>
        </w:rPr>
        <w:t xml:space="preserve">. </w:t>
      </w:r>
      <w:r w:rsidR="003B5FF7" w:rsidRPr="003B5FF7">
        <w:rPr>
          <w:sz w:val="28"/>
          <w:szCs w:val="28"/>
        </w:rPr>
        <w:t xml:space="preserve">Научная дискуссия о </w:t>
      </w:r>
      <w:r w:rsidR="003B5FF7">
        <w:rPr>
          <w:sz w:val="28"/>
          <w:szCs w:val="28"/>
        </w:rPr>
        <w:t>развития</w:t>
      </w:r>
      <w:r w:rsidR="003B5FF7" w:rsidRPr="003B5FF7">
        <w:rPr>
          <w:sz w:val="28"/>
          <w:szCs w:val="28"/>
        </w:rPr>
        <w:t xml:space="preserve"> социального обеспечения в </w:t>
      </w:r>
      <w:r w:rsidR="003B5FF7" w:rsidRPr="003B5FF7">
        <w:rPr>
          <w:sz w:val="28"/>
          <w:szCs w:val="28"/>
          <w:lang w:val="en-US"/>
        </w:rPr>
        <w:t>XXI</w:t>
      </w:r>
      <w:r w:rsidR="003B5FF7" w:rsidRPr="003B5FF7">
        <w:rPr>
          <w:sz w:val="28"/>
          <w:szCs w:val="28"/>
        </w:rPr>
        <w:t xml:space="preserve"> веке. </w:t>
      </w:r>
    </w:p>
    <w:p w14:paraId="360EA5A2" w14:textId="05521A30" w:rsidR="003B5FF7" w:rsidRPr="003B5FF7" w:rsidRDefault="003B5FF7" w:rsidP="003B5FF7">
      <w:pPr>
        <w:spacing w:line="360" w:lineRule="auto"/>
        <w:ind w:firstLine="709"/>
        <w:jc w:val="both"/>
        <w:rPr>
          <w:sz w:val="28"/>
          <w:szCs w:val="28"/>
        </w:rPr>
      </w:pPr>
      <w:r w:rsidRPr="003B5FF7">
        <w:rPr>
          <w:sz w:val="28"/>
          <w:szCs w:val="28"/>
        </w:rPr>
        <w:t>Международные стандарты минимальных норм социального обеспечения</w:t>
      </w:r>
      <w:r w:rsidR="00FD13B9">
        <w:rPr>
          <w:sz w:val="28"/>
          <w:szCs w:val="28"/>
        </w:rPr>
        <w:t>, их финансового обеспечения</w:t>
      </w:r>
      <w:r w:rsidRPr="003B5FF7">
        <w:rPr>
          <w:sz w:val="28"/>
          <w:szCs w:val="28"/>
        </w:rPr>
        <w:t>.</w:t>
      </w:r>
    </w:p>
    <w:p w14:paraId="6AF516A2" w14:textId="77777777" w:rsidR="003B5FF7" w:rsidRPr="003B5FF7" w:rsidRDefault="003B5FF7" w:rsidP="003B5FF7">
      <w:pPr>
        <w:spacing w:line="360" w:lineRule="auto"/>
        <w:ind w:firstLine="709"/>
        <w:rPr>
          <w:sz w:val="28"/>
          <w:szCs w:val="28"/>
        </w:rPr>
      </w:pPr>
      <w:r w:rsidRPr="003B5FF7">
        <w:rPr>
          <w:sz w:val="28"/>
          <w:szCs w:val="28"/>
        </w:rPr>
        <w:t>Бисмарковская модель социального обеспечения: цель, финансовый механизм, категории получателей социальных выплат. Организация социального страхования в странах с бисмарковской моделью.</w:t>
      </w:r>
    </w:p>
    <w:p w14:paraId="57723C70" w14:textId="21E67F86" w:rsidR="003B5FF7" w:rsidRPr="003B5FF7" w:rsidRDefault="003B5FF7" w:rsidP="003B5FF7">
      <w:pPr>
        <w:spacing w:line="360" w:lineRule="auto"/>
        <w:ind w:firstLine="709"/>
        <w:jc w:val="both"/>
        <w:rPr>
          <w:sz w:val="28"/>
          <w:szCs w:val="28"/>
        </w:rPr>
      </w:pPr>
      <w:r w:rsidRPr="003B5FF7">
        <w:rPr>
          <w:sz w:val="28"/>
          <w:szCs w:val="28"/>
        </w:rPr>
        <w:t>Социальное страхование в Российской Федерации: общие принципы; риски, подлежащие страхованию; виды обязательного социального страхования. Формирование средств социального страхования.</w:t>
      </w:r>
      <w:r w:rsidR="005F224E">
        <w:rPr>
          <w:sz w:val="28"/>
          <w:szCs w:val="28"/>
        </w:rPr>
        <w:t xml:space="preserve"> Тарифная политика в области социального страхования. Изменение порядка расчетов и механизма уплаты страховых взносов на социальное страхование с 2023 года.</w:t>
      </w:r>
      <w:r w:rsidRPr="003B5FF7">
        <w:rPr>
          <w:sz w:val="28"/>
          <w:szCs w:val="28"/>
        </w:rPr>
        <w:t xml:space="preserve"> </w:t>
      </w:r>
    </w:p>
    <w:p w14:paraId="54856AA1" w14:textId="77777777" w:rsidR="003B5FF7" w:rsidRPr="003B5FF7" w:rsidRDefault="003B5FF7" w:rsidP="003B5FF7">
      <w:pPr>
        <w:spacing w:line="360" w:lineRule="auto"/>
        <w:ind w:firstLine="709"/>
        <w:rPr>
          <w:sz w:val="28"/>
          <w:szCs w:val="28"/>
        </w:rPr>
      </w:pPr>
      <w:r w:rsidRPr="003B5FF7">
        <w:rPr>
          <w:sz w:val="28"/>
          <w:szCs w:val="28"/>
        </w:rPr>
        <w:t>Бевериджская модель социального обеспечения: цель, финансовый механизм, категории получателей. Организация социальной помощи в странах с бевериджской моделью социального обеспечения.</w:t>
      </w:r>
    </w:p>
    <w:p w14:paraId="1D588971" w14:textId="5739B873" w:rsidR="003B5FF7" w:rsidRPr="003B5FF7" w:rsidRDefault="003B5FF7" w:rsidP="00FD13B9">
      <w:pPr>
        <w:spacing w:line="360" w:lineRule="auto"/>
        <w:ind w:firstLine="709"/>
        <w:jc w:val="both"/>
        <w:rPr>
          <w:sz w:val="28"/>
          <w:szCs w:val="28"/>
        </w:rPr>
      </w:pPr>
      <w:r w:rsidRPr="003B5FF7">
        <w:rPr>
          <w:sz w:val="28"/>
          <w:szCs w:val="28"/>
        </w:rPr>
        <w:t>Организация социальной помощи в Российской Федерации: разграничение полномочий в сфере социальной защиты между федеральным</w:t>
      </w:r>
      <w:r w:rsidR="00FD13B9">
        <w:rPr>
          <w:sz w:val="28"/>
          <w:szCs w:val="28"/>
        </w:rPr>
        <w:t>и</w:t>
      </w:r>
      <w:r w:rsidRPr="003B5FF7">
        <w:rPr>
          <w:sz w:val="28"/>
          <w:szCs w:val="28"/>
        </w:rPr>
        <w:t xml:space="preserve"> и региональными органами государственной власти, правовое регулирование социальной помощи, особенности финансирования пакета социальных льгот.</w:t>
      </w:r>
      <w:r w:rsidR="004B141F">
        <w:rPr>
          <w:sz w:val="28"/>
          <w:szCs w:val="28"/>
        </w:rPr>
        <w:t xml:space="preserve"> </w:t>
      </w:r>
      <w:r w:rsidR="001C411C">
        <w:rPr>
          <w:sz w:val="28"/>
          <w:szCs w:val="28"/>
        </w:rPr>
        <w:t xml:space="preserve">Порядок расчета и механизм финансирования пособий по безработице, стипендий и материальной помощи </w:t>
      </w:r>
      <w:r w:rsidR="001C411C">
        <w:rPr>
          <w:sz w:val="28"/>
          <w:szCs w:val="28"/>
        </w:rPr>
        <w:lastRenderedPageBreak/>
        <w:t xml:space="preserve">безработным. </w:t>
      </w:r>
      <w:r w:rsidR="004B141F">
        <w:rPr>
          <w:sz w:val="28"/>
          <w:szCs w:val="28"/>
        </w:rPr>
        <w:t>Опыт использования социальных контрактов.</w:t>
      </w:r>
    </w:p>
    <w:p w14:paraId="689D7D8E" w14:textId="56C12E27" w:rsidR="003B5FF7" w:rsidRDefault="003B5FF7" w:rsidP="005F224E">
      <w:pPr>
        <w:spacing w:line="360" w:lineRule="auto"/>
        <w:ind w:firstLine="709"/>
        <w:jc w:val="both"/>
        <w:rPr>
          <w:sz w:val="28"/>
          <w:szCs w:val="28"/>
        </w:rPr>
      </w:pPr>
      <w:r w:rsidRPr="003B5FF7">
        <w:rPr>
          <w:sz w:val="28"/>
          <w:szCs w:val="28"/>
        </w:rPr>
        <w:t>Понятие социального обслуживания и механизм его финансирования. Принципы социального обслуживания</w:t>
      </w:r>
      <w:r w:rsidR="00FD13B9">
        <w:rPr>
          <w:sz w:val="28"/>
          <w:szCs w:val="28"/>
        </w:rPr>
        <w:t xml:space="preserve"> в Российской Федерации</w:t>
      </w:r>
      <w:r w:rsidR="005F224E">
        <w:rPr>
          <w:sz w:val="28"/>
          <w:szCs w:val="28"/>
        </w:rPr>
        <w:t>, финансирование поставщиков социальных услуг</w:t>
      </w:r>
      <w:r w:rsidRPr="003B5FF7">
        <w:rPr>
          <w:sz w:val="28"/>
          <w:szCs w:val="28"/>
        </w:rPr>
        <w:t>.</w:t>
      </w:r>
    </w:p>
    <w:p w14:paraId="7CE691B1" w14:textId="2B2C35C1" w:rsidR="003B5FF7" w:rsidRDefault="003B5FF7" w:rsidP="00FD13B9">
      <w:pPr>
        <w:spacing w:line="360" w:lineRule="auto"/>
        <w:ind w:firstLine="709"/>
        <w:jc w:val="both"/>
        <w:rPr>
          <w:sz w:val="28"/>
          <w:szCs w:val="28"/>
        </w:rPr>
      </w:pPr>
      <w:r>
        <w:rPr>
          <w:sz w:val="28"/>
          <w:szCs w:val="28"/>
        </w:rPr>
        <w:t>Программно-проектные инструменты</w:t>
      </w:r>
      <w:r w:rsidR="00FD13B9">
        <w:rPr>
          <w:sz w:val="28"/>
          <w:szCs w:val="28"/>
        </w:rPr>
        <w:t xml:space="preserve"> </w:t>
      </w:r>
      <w:r w:rsidR="004B141F">
        <w:rPr>
          <w:sz w:val="28"/>
          <w:szCs w:val="28"/>
        </w:rPr>
        <w:t>финансирования</w:t>
      </w:r>
      <w:r w:rsidR="00FD13B9">
        <w:rPr>
          <w:sz w:val="28"/>
          <w:szCs w:val="28"/>
        </w:rPr>
        <w:t xml:space="preserve"> социального обеспечения в Российской Федерации.</w:t>
      </w:r>
    </w:p>
    <w:p w14:paraId="13B4B703" w14:textId="6377DC67" w:rsidR="00FD13B9" w:rsidRDefault="004B141F" w:rsidP="00FD13B9">
      <w:pPr>
        <w:spacing w:line="360" w:lineRule="auto"/>
        <w:ind w:firstLine="709"/>
        <w:jc w:val="both"/>
        <w:rPr>
          <w:sz w:val="28"/>
          <w:szCs w:val="28"/>
        </w:rPr>
      </w:pPr>
      <w:r>
        <w:rPr>
          <w:sz w:val="28"/>
          <w:szCs w:val="28"/>
        </w:rPr>
        <w:t>Тенденции использования информационных технологий в системах социального обеспечения. Единая государственная информационная система социального обеспечения в Российской Федерации (ЕГИССО). Единая цифровая платформа в  социальной сфере – модель Социального казначейства.</w:t>
      </w:r>
    </w:p>
    <w:p w14:paraId="34701CBA" w14:textId="77777777" w:rsidR="003B5FF7" w:rsidRPr="003B5FF7" w:rsidRDefault="003B5FF7" w:rsidP="003B5FF7">
      <w:pPr>
        <w:spacing w:line="360" w:lineRule="auto"/>
        <w:ind w:firstLine="709"/>
        <w:rPr>
          <w:sz w:val="28"/>
          <w:szCs w:val="28"/>
        </w:rPr>
      </w:pPr>
    </w:p>
    <w:p w14:paraId="4C0AD4ED" w14:textId="3745E14A" w:rsidR="003B5FF7" w:rsidRPr="003B5FF7" w:rsidRDefault="003B5FF7" w:rsidP="003B5FF7">
      <w:pPr>
        <w:spacing w:line="360" w:lineRule="auto"/>
        <w:ind w:firstLine="709"/>
        <w:rPr>
          <w:b/>
          <w:sz w:val="28"/>
          <w:szCs w:val="28"/>
        </w:rPr>
      </w:pPr>
      <w:r w:rsidRPr="003B5FF7">
        <w:rPr>
          <w:b/>
          <w:sz w:val="28"/>
          <w:szCs w:val="28"/>
        </w:rPr>
        <w:t>Тема 2. Пенсионн</w:t>
      </w:r>
      <w:r>
        <w:rPr>
          <w:b/>
          <w:sz w:val="28"/>
          <w:szCs w:val="28"/>
        </w:rPr>
        <w:t>ое обеспечение</w:t>
      </w:r>
    </w:p>
    <w:p w14:paraId="56975B44" w14:textId="5C730AF4" w:rsidR="003B5FF7" w:rsidRPr="003B5FF7" w:rsidRDefault="00F605F9" w:rsidP="00F605F9">
      <w:pPr>
        <w:spacing w:line="360" w:lineRule="auto"/>
        <w:ind w:firstLine="709"/>
        <w:jc w:val="both"/>
        <w:rPr>
          <w:sz w:val="28"/>
          <w:szCs w:val="28"/>
        </w:rPr>
      </w:pPr>
      <w:r>
        <w:rPr>
          <w:sz w:val="28"/>
          <w:szCs w:val="28"/>
        </w:rPr>
        <w:t>Основные понятия пенсионного обеспечения: пенсионное обеспечение, пенсия, пенсионная система</w:t>
      </w:r>
      <w:r w:rsidR="003B5FF7" w:rsidRPr="003B5FF7">
        <w:rPr>
          <w:sz w:val="28"/>
          <w:szCs w:val="28"/>
        </w:rPr>
        <w:t xml:space="preserve">. </w:t>
      </w:r>
      <w:r w:rsidR="00E42101">
        <w:rPr>
          <w:sz w:val="28"/>
          <w:szCs w:val="28"/>
        </w:rPr>
        <w:t xml:space="preserve">Цели пенсионных систем. </w:t>
      </w:r>
      <w:r w:rsidR="005F224E">
        <w:rPr>
          <w:sz w:val="28"/>
          <w:szCs w:val="28"/>
        </w:rPr>
        <w:t xml:space="preserve">Типология структуры </w:t>
      </w:r>
      <w:r w:rsidR="003B5FF7" w:rsidRPr="003B5FF7">
        <w:rPr>
          <w:sz w:val="28"/>
          <w:szCs w:val="28"/>
        </w:rPr>
        <w:t>пенсионных систем. Финансовые модели пенсионн</w:t>
      </w:r>
      <w:r w:rsidR="008464E4">
        <w:rPr>
          <w:sz w:val="28"/>
          <w:szCs w:val="28"/>
        </w:rPr>
        <w:t>ых</w:t>
      </w:r>
      <w:r w:rsidR="003B5FF7" w:rsidRPr="003B5FF7">
        <w:rPr>
          <w:sz w:val="28"/>
          <w:szCs w:val="28"/>
        </w:rPr>
        <w:t xml:space="preserve"> систе</w:t>
      </w:r>
      <w:r>
        <w:rPr>
          <w:sz w:val="28"/>
          <w:szCs w:val="28"/>
        </w:rPr>
        <w:t>м</w:t>
      </w:r>
      <w:r w:rsidR="003B5FF7" w:rsidRPr="003B5FF7">
        <w:rPr>
          <w:sz w:val="28"/>
          <w:szCs w:val="28"/>
        </w:rPr>
        <w:t xml:space="preserve">. Факторы, определяющие выбор </w:t>
      </w:r>
      <w:r>
        <w:rPr>
          <w:sz w:val="28"/>
          <w:szCs w:val="28"/>
        </w:rPr>
        <w:t xml:space="preserve">финансовой </w:t>
      </w:r>
      <w:r w:rsidR="003B5FF7" w:rsidRPr="003B5FF7">
        <w:rPr>
          <w:sz w:val="28"/>
          <w:szCs w:val="28"/>
        </w:rPr>
        <w:t xml:space="preserve">модели пенсионной системы. </w:t>
      </w:r>
      <w:r w:rsidR="00FD13B9">
        <w:rPr>
          <w:sz w:val="28"/>
          <w:szCs w:val="28"/>
        </w:rPr>
        <w:t>Финансовая устойчивость</w:t>
      </w:r>
      <w:r w:rsidR="003B5FF7" w:rsidRPr="003B5FF7">
        <w:rPr>
          <w:sz w:val="28"/>
          <w:szCs w:val="28"/>
        </w:rPr>
        <w:t xml:space="preserve"> пенсионных систем</w:t>
      </w:r>
      <w:r w:rsidR="00FD13B9">
        <w:rPr>
          <w:sz w:val="28"/>
          <w:szCs w:val="28"/>
        </w:rPr>
        <w:t xml:space="preserve">, основные подходы </w:t>
      </w:r>
      <w:r w:rsidR="008464E4">
        <w:rPr>
          <w:sz w:val="28"/>
          <w:szCs w:val="28"/>
        </w:rPr>
        <w:t xml:space="preserve">к ее </w:t>
      </w:r>
      <w:r w:rsidR="00FD13B9">
        <w:rPr>
          <w:sz w:val="28"/>
          <w:szCs w:val="28"/>
        </w:rPr>
        <w:t>оценк</w:t>
      </w:r>
      <w:r w:rsidR="008464E4">
        <w:rPr>
          <w:sz w:val="28"/>
          <w:szCs w:val="28"/>
        </w:rPr>
        <w:t>е</w:t>
      </w:r>
      <w:r w:rsidR="003B5FF7" w:rsidRPr="003B5FF7">
        <w:rPr>
          <w:sz w:val="28"/>
          <w:szCs w:val="28"/>
        </w:rPr>
        <w:t>.</w:t>
      </w:r>
    </w:p>
    <w:p w14:paraId="07953160" w14:textId="6B36FBBD" w:rsidR="003B5FF7" w:rsidRPr="003B5FF7" w:rsidRDefault="003B5FF7" w:rsidP="006E0CBF">
      <w:pPr>
        <w:spacing w:line="360" w:lineRule="auto"/>
        <w:ind w:firstLine="709"/>
        <w:jc w:val="both"/>
        <w:rPr>
          <w:sz w:val="28"/>
          <w:szCs w:val="28"/>
        </w:rPr>
      </w:pPr>
      <w:r w:rsidRPr="003B5FF7">
        <w:rPr>
          <w:sz w:val="28"/>
          <w:szCs w:val="28"/>
        </w:rPr>
        <w:t xml:space="preserve">Особенности организации пенсионных систем в разных странах мира. </w:t>
      </w:r>
      <w:r w:rsidR="005F224E">
        <w:rPr>
          <w:sz w:val="28"/>
          <w:szCs w:val="28"/>
        </w:rPr>
        <w:t xml:space="preserve">Рейтинги пенсионных систем. </w:t>
      </w:r>
      <w:r w:rsidR="00F605F9">
        <w:rPr>
          <w:sz w:val="28"/>
          <w:szCs w:val="28"/>
        </w:rPr>
        <w:t>Оценка реформ пенсионных систем, связанных с введением обязательного накопительного компонента.</w:t>
      </w:r>
    </w:p>
    <w:p w14:paraId="0193D20C" w14:textId="3A5E6933" w:rsidR="003B5FF7" w:rsidRPr="003B5FF7" w:rsidRDefault="003B5FF7" w:rsidP="00F605F9">
      <w:pPr>
        <w:spacing w:line="360" w:lineRule="auto"/>
        <w:ind w:firstLine="709"/>
        <w:jc w:val="both"/>
        <w:rPr>
          <w:sz w:val="28"/>
          <w:szCs w:val="28"/>
        </w:rPr>
      </w:pPr>
      <w:r w:rsidRPr="003B5FF7">
        <w:rPr>
          <w:sz w:val="28"/>
          <w:szCs w:val="28"/>
        </w:rPr>
        <w:t>Пенсионная система в Российской Федерации, характеристика ее элементов.</w:t>
      </w:r>
      <w:r w:rsidR="00F605F9">
        <w:rPr>
          <w:sz w:val="28"/>
          <w:szCs w:val="28"/>
        </w:rPr>
        <w:t xml:space="preserve"> Этапы реформ</w:t>
      </w:r>
      <w:r w:rsidR="005F224E">
        <w:rPr>
          <w:sz w:val="28"/>
          <w:szCs w:val="28"/>
        </w:rPr>
        <w:t>ирования</w:t>
      </w:r>
      <w:r w:rsidR="00F605F9">
        <w:rPr>
          <w:sz w:val="28"/>
          <w:szCs w:val="28"/>
        </w:rPr>
        <w:t xml:space="preserve"> пенсионной системы.</w:t>
      </w:r>
      <w:r w:rsidRPr="003B5FF7">
        <w:rPr>
          <w:sz w:val="28"/>
          <w:szCs w:val="28"/>
        </w:rPr>
        <w:t xml:space="preserve"> </w:t>
      </w:r>
      <w:r w:rsidR="00F605F9">
        <w:rPr>
          <w:sz w:val="28"/>
          <w:szCs w:val="28"/>
        </w:rPr>
        <w:t>Стратегия развития пенсионной системы Российской Федерации</w:t>
      </w:r>
      <w:r w:rsidR="005F224E">
        <w:rPr>
          <w:sz w:val="28"/>
          <w:szCs w:val="28"/>
        </w:rPr>
        <w:t xml:space="preserve"> до 2030 года</w:t>
      </w:r>
      <w:r w:rsidRPr="003B5FF7">
        <w:rPr>
          <w:sz w:val="28"/>
          <w:szCs w:val="28"/>
        </w:rPr>
        <w:t>.</w:t>
      </w:r>
    </w:p>
    <w:p w14:paraId="1EEDC33E" w14:textId="3BCC4CAB" w:rsidR="003B5FF7" w:rsidRPr="003B5FF7" w:rsidRDefault="003B5FF7" w:rsidP="00FD13B9">
      <w:pPr>
        <w:spacing w:line="360" w:lineRule="auto"/>
        <w:ind w:firstLine="709"/>
        <w:jc w:val="both"/>
        <w:rPr>
          <w:sz w:val="28"/>
          <w:szCs w:val="28"/>
        </w:rPr>
      </w:pPr>
      <w:r w:rsidRPr="003B5FF7">
        <w:rPr>
          <w:sz w:val="28"/>
          <w:szCs w:val="28"/>
        </w:rPr>
        <w:t xml:space="preserve">Обязательное пенсионное страхование </w:t>
      </w:r>
      <w:r w:rsidR="00F605F9">
        <w:rPr>
          <w:sz w:val="28"/>
          <w:szCs w:val="28"/>
        </w:rPr>
        <w:t xml:space="preserve">(ОПС) </w:t>
      </w:r>
      <w:r w:rsidRPr="003B5FF7">
        <w:rPr>
          <w:sz w:val="28"/>
          <w:szCs w:val="28"/>
        </w:rPr>
        <w:t xml:space="preserve">как основа </w:t>
      </w:r>
      <w:r w:rsidR="00F605F9">
        <w:rPr>
          <w:sz w:val="28"/>
          <w:szCs w:val="28"/>
        </w:rPr>
        <w:t xml:space="preserve">российской </w:t>
      </w:r>
      <w:r w:rsidRPr="003B5FF7">
        <w:rPr>
          <w:sz w:val="28"/>
          <w:szCs w:val="28"/>
        </w:rPr>
        <w:t>пенсионной систе</w:t>
      </w:r>
      <w:r w:rsidR="00F605F9">
        <w:rPr>
          <w:sz w:val="28"/>
          <w:szCs w:val="28"/>
        </w:rPr>
        <w:t>мы</w:t>
      </w:r>
      <w:r w:rsidRPr="003B5FF7">
        <w:rPr>
          <w:sz w:val="28"/>
          <w:szCs w:val="28"/>
        </w:rPr>
        <w:t xml:space="preserve">: </w:t>
      </w:r>
      <w:r w:rsidR="00E42101">
        <w:rPr>
          <w:sz w:val="28"/>
          <w:szCs w:val="28"/>
        </w:rPr>
        <w:t xml:space="preserve">страховые риски, </w:t>
      </w:r>
      <w:r w:rsidRPr="003B5FF7">
        <w:rPr>
          <w:sz w:val="28"/>
          <w:szCs w:val="28"/>
        </w:rPr>
        <w:t>субъекты</w:t>
      </w:r>
      <w:r w:rsidR="00F605F9">
        <w:rPr>
          <w:sz w:val="28"/>
          <w:szCs w:val="28"/>
        </w:rPr>
        <w:t>, участники</w:t>
      </w:r>
      <w:r w:rsidRPr="003B5FF7">
        <w:rPr>
          <w:sz w:val="28"/>
          <w:szCs w:val="28"/>
        </w:rPr>
        <w:t xml:space="preserve">, обеспечение по обязательному пенсионному страхованию. Формирование прав на страховую и накопительную пенсии. </w:t>
      </w:r>
      <w:r w:rsidR="00F605F9">
        <w:rPr>
          <w:sz w:val="28"/>
          <w:szCs w:val="28"/>
        </w:rPr>
        <w:t xml:space="preserve">Информация на лицевом счете в системе персонифицированного учета ОПС. </w:t>
      </w:r>
      <w:r w:rsidR="00FD13B9" w:rsidRPr="003B5FF7">
        <w:rPr>
          <w:sz w:val="28"/>
          <w:szCs w:val="28"/>
        </w:rPr>
        <w:t>Порядок расчета страховой пенсии</w:t>
      </w:r>
      <w:r w:rsidR="00F605F9">
        <w:rPr>
          <w:sz w:val="28"/>
          <w:szCs w:val="28"/>
        </w:rPr>
        <w:t xml:space="preserve"> и накопительной пенсии</w:t>
      </w:r>
      <w:r w:rsidR="00FD13B9" w:rsidRPr="003B5FF7">
        <w:rPr>
          <w:sz w:val="28"/>
          <w:szCs w:val="28"/>
        </w:rPr>
        <w:t>.</w:t>
      </w:r>
      <w:r w:rsidR="00F605F9" w:rsidRPr="00F605F9">
        <w:rPr>
          <w:sz w:val="28"/>
          <w:szCs w:val="28"/>
        </w:rPr>
        <w:t xml:space="preserve"> </w:t>
      </w:r>
      <w:r w:rsidR="000A1E71">
        <w:rPr>
          <w:sz w:val="28"/>
          <w:szCs w:val="28"/>
        </w:rPr>
        <w:t xml:space="preserve">Механизмы </w:t>
      </w:r>
      <w:r w:rsidR="00F605F9" w:rsidRPr="003B5FF7">
        <w:rPr>
          <w:sz w:val="28"/>
          <w:szCs w:val="28"/>
        </w:rPr>
        <w:t>финансирования пенсионных льгот.</w:t>
      </w:r>
      <w:r w:rsidR="005F224E">
        <w:rPr>
          <w:sz w:val="28"/>
          <w:szCs w:val="28"/>
        </w:rPr>
        <w:t xml:space="preserve"> </w:t>
      </w:r>
      <w:r w:rsidR="00AB2752">
        <w:rPr>
          <w:sz w:val="28"/>
          <w:szCs w:val="28"/>
        </w:rPr>
        <w:t>Причины введения моратория</w:t>
      </w:r>
      <w:r w:rsidR="00F605F9">
        <w:rPr>
          <w:sz w:val="28"/>
          <w:szCs w:val="28"/>
        </w:rPr>
        <w:t xml:space="preserve"> на страховые взносы на накопительную пенсию. </w:t>
      </w:r>
      <w:r w:rsidRPr="003B5FF7">
        <w:rPr>
          <w:sz w:val="28"/>
          <w:szCs w:val="28"/>
        </w:rPr>
        <w:t xml:space="preserve">Программа </w:t>
      </w:r>
      <w:r w:rsidR="00F605F9">
        <w:rPr>
          <w:sz w:val="28"/>
          <w:szCs w:val="28"/>
        </w:rPr>
        <w:t xml:space="preserve">государственного </w:t>
      </w:r>
      <w:r w:rsidRPr="003B5FF7">
        <w:rPr>
          <w:sz w:val="28"/>
          <w:szCs w:val="28"/>
        </w:rPr>
        <w:t xml:space="preserve">софинансирования </w:t>
      </w:r>
      <w:r w:rsidRPr="003B5FF7">
        <w:rPr>
          <w:sz w:val="28"/>
          <w:szCs w:val="28"/>
        </w:rPr>
        <w:lastRenderedPageBreak/>
        <w:t xml:space="preserve">накопительной пенсии. Варианты управления пенсионными накоплениями. </w:t>
      </w:r>
    </w:p>
    <w:p w14:paraId="79610715" w14:textId="77777777" w:rsidR="003B5FF7" w:rsidRDefault="003B5FF7" w:rsidP="003B5FF7">
      <w:pPr>
        <w:spacing w:line="360" w:lineRule="auto"/>
        <w:ind w:firstLine="709"/>
        <w:rPr>
          <w:sz w:val="28"/>
          <w:szCs w:val="28"/>
        </w:rPr>
      </w:pPr>
      <w:r w:rsidRPr="003B5FF7">
        <w:rPr>
          <w:sz w:val="28"/>
          <w:szCs w:val="28"/>
        </w:rPr>
        <w:t xml:space="preserve">Государственное пенсионное обеспечение: виды пенсий по государственному пенсионному обеспечению, механизм финансирования. </w:t>
      </w:r>
    </w:p>
    <w:p w14:paraId="44C4E0F0" w14:textId="31C0F6DB" w:rsidR="000A1E71" w:rsidRPr="003B5FF7" w:rsidRDefault="000A1E71" w:rsidP="003B5FF7">
      <w:pPr>
        <w:spacing w:line="360" w:lineRule="auto"/>
        <w:ind w:firstLine="709"/>
        <w:rPr>
          <w:sz w:val="28"/>
          <w:szCs w:val="28"/>
        </w:rPr>
      </w:pPr>
      <w:r>
        <w:rPr>
          <w:sz w:val="28"/>
          <w:szCs w:val="28"/>
        </w:rPr>
        <w:t>Особенности корректировки размеров пенсий.</w:t>
      </w:r>
    </w:p>
    <w:p w14:paraId="1A59A628" w14:textId="77777777" w:rsidR="003B5FF7" w:rsidRPr="003B5FF7" w:rsidRDefault="003B5FF7" w:rsidP="00FD13B9">
      <w:pPr>
        <w:spacing w:line="360" w:lineRule="auto"/>
        <w:ind w:firstLine="709"/>
        <w:jc w:val="both"/>
        <w:rPr>
          <w:sz w:val="28"/>
          <w:szCs w:val="28"/>
        </w:rPr>
      </w:pPr>
      <w:r w:rsidRPr="003B5FF7">
        <w:rPr>
          <w:sz w:val="28"/>
          <w:szCs w:val="28"/>
        </w:rPr>
        <w:t xml:space="preserve">Федеральные и региональные социальные доплаты пенсионерам: порядок определения, механизм финансирования. </w:t>
      </w:r>
    </w:p>
    <w:p w14:paraId="4A33E201" w14:textId="77777777" w:rsidR="00F605F9" w:rsidRDefault="003B5FF7" w:rsidP="00FD13B9">
      <w:pPr>
        <w:spacing w:line="360" w:lineRule="auto"/>
        <w:ind w:firstLine="709"/>
        <w:jc w:val="both"/>
        <w:rPr>
          <w:sz w:val="28"/>
          <w:szCs w:val="28"/>
        </w:rPr>
      </w:pPr>
      <w:r w:rsidRPr="003B5FF7">
        <w:rPr>
          <w:sz w:val="28"/>
          <w:szCs w:val="28"/>
        </w:rPr>
        <w:t xml:space="preserve">Негосударственное пенсионное обеспечение: организационно-правовые основы, виды пенсионных схем, пенсионные резервы. </w:t>
      </w:r>
      <w:r w:rsidR="00FD13B9">
        <w:rPr>
          <w:sz w:val="28"/>
          <w:szCs w:val="28"/>
        </w:rPr>
        <w:t>Добровольное пенсионное страхование</w:t>
      </w:r>
      <w:r w:rsidRPr="003B5FF7">
        <w:rPr>
          <w:sz w:val="28"/>
          <w:szCs w:val="28"/>
        </w:rPr>
        <w:t xml:space="preserve">: организационно-правовые основы. </w:t>
      </w:r>
    </w:p>
    <w:p w14:paraId="7C480F97" w14:textId="21EB9A3E" w:rsidR="003B5FF7" w:rsidRPr="003B5FF7" w:rsidRDefault="00F605F9" w:rsidP="00FD13B9">
      <w:pPr>
        <w:spacing w:line="360" w:lineRule="auto"/>
        <w:ind w:firstLine="709"/>
        <w:jc w:val="both"/>
        <w:rPr>
          <w:sz w:val="28"/>
          <w:szCs w:val="28"/>
        </w:rPr>
      </w:pPr>
      <w:r>
        <w:rPr>
          <w:sz w:val="28"/>
          <w:szCs w:val="28"/>
        </w:rPr>
        <w:t xml:space="preserve">Международный опыт стимулирования участия населения в программах дополнительного пенсионного обеспечения. </w:t>
      </w:r>
      <w:r w:rsidR="005F224E">
        <w:rPr>
          <w:sz w:val="28"/>
          <w:szCs w:val="28"/>
        </w:rPr>
        <w:t>Перспективы</w:t>
      </w:r>
      <w:r w:rsidR="00FD13B9">
        <w:rPr>
          <w:sz w:val="28"/>
          <w:szCs w:val="28"/>
        </w:rPr>
        <w:t xml:space="preserve"> развития </w:t>
      </w:r>
      <w:r w:rsidR="006E0CBF">
        <w:rPr>
          <w:sz w:val="28"/>
          <w:szCs w:val="28"/>
        </w:rPr>
        <w:t>добровольного накопительного компонента</w:t>
      </w:r>
      <w:r w:rsidR="00983031">
        <w:rPr>
          <w:sz w:val="28"/>
          <w:szCs w:val="28"/>
        </w:rPr>
        <w:t xml:space="preserve"> </w:t>
      </w:r>
      <w:r w:rsidR="00FD13B9">
        <w:rPr>
          <w:sz w:val="28"/>
          <w:szCs w:val="28"/>
        </w:rPr>
        <w:t>в Российской Федерации</w:t>
      </w:r>
      <w:r w:rsidR="003B5FF7" w:rsidRPr="003B5FF7">
        <w:rPr>
          <w:sz w:val="28"/>
          <w:szCs w:val="28"/>
        </w:rPr>
        <w:t>.</w:t>
      </w:r>
      <w:r w:rsidR="00FD13B9">
        <w:rPr>
          <w:sz w:val="28"/>
          <w:szCs w:val="28"/>
        </w:rPr>
        <w:t xml:space="preserve"> </w:t>
      </w:r>
    </w:p>
    <w:p w14:paraId="738B037F" w14:textId="77777777" w:rsidR="003B5FF7" w:rsidRPr="003B5FF7" w:rsidRDefault="003B5FF7" w:rsidP="003B5FF7">
      <w:pPr>
        <w:spacing w:line="360" w:lineRule="auto"/>
        <w:jc w:val="center"/>
        <w:rPr>
          <w:b/>
          <w:sz w:val="28"/>
          <w:szCs w:val="28"/>
        </w:rPr>
      </w:pPr>
    </w:p>
    <w:p w14:paraId="371211DA" w14:textId="77777777" w:rsidR="003B5FF7" w:rsidRPr="003B5FF7" w:rsidRDefault="003B5FF7" w:rsidP="003B5FF7">
      <w:pPr>
        <w:spacing w:line="360" w:lineRule="auto"/>
        <w:jc w:val="center"/>
        <w:rPr>
          <w:b/>
          <w:sz w:val="28"/>
          <w:szCs w:val="28"/>
        </w:rPr>
      </w:pPr>
      <w:r w:rsidRPr="003B5FF7">
        <w:rPr>
          <w:b/>
          <w:sz w:val="28"/>
          <w:szCs w:val="28"/>
        </w:rPr>
        <w:t xml:space="preserve">Тема 3. Социальное обеспечение граждан при временной </w:t>
      </w:r>
    </w:p>
    <w:p w14:paraId="4B43B5A1" w14:textId="77777777" w:rsidR="003B5FF7" w:rsidRPr="003B5FF7" w:rsidRDefault="003B5FF7" w:rsidP="003B5FF7">
      <w:pPr>
        <w:spacing w:line="360" w:lineRule="auto"/>
        <w:jc w:val="center"/>
        <w:rPr>
          <w:b/>
          <w:sz w:val="28"/>
          <w:szCs w:val="28"/>
        </w:rPr>
      </w:pPr>
      <w:r w:rsidRPr="003B5FF7">
        <w:rPr>
          <w:b/>
          <w:sz w:val="28"/>
          <w:szCs w:val="28"/>
        </w:rPr>
        <w:t xml:space="preserve">нетрудоспособности в результате общего заболевания  </w:t>
      </w:r>
    </w:p>
    <w:p w14:paraId="73AA1119" w14:textId="77777777" w:rsidR="00E42101" w:rsidRDefault="00F605F9" w:rsidP="00F605F9">
      <w:pPr>
        <w:spacing w:line="360" w:lineRule="auto"/>
        <w:ind w:firstLine="709"/>
        <w:jc w:val="both"/>
        <w:rPr>
          <w:sz w:val="28"/>
          <w:szCs w:val="28"/>
        </w:rPr>
      </w:pPr>
      <w:r>
        <w:rPr>
          <w:sz w:val="28"/>
          <w:szCs w:val="28"/>
        </w:rPr>
        <w:t>Финансовые механизмы</w:t>
      </w:r>
      <w:r w:rsidR="003B5FF7" w:rsidRPr="003B5FF7">
        <w:rPr>
          <w:sz w:val="28"/>
          <w:szCs w:val="28"/>
        </w:rPr>
        <w:t xml:space="preserve"> социальн</w:t>
      </w:r>
      <w:r>
        <w:rPr>
          <w:sz w:val="28"/>
          <w:szCs w:val="28"/>
        </w:rPr>
        <w:t>ого</w:t>
      </w:r>
      <w:r w:rsidR="003B5FF7" w:rsidRPr="003B5FF7">
        <w:rPr>
          <w:sz w:val="28"/>
          <w:szCs w:val="28"/>
        </w:rPr>
        <w:t xml:space="preserve"> </w:t>
      </w:r>
      <w:r>
        <w:rPr>
          <w:sz w:val="28"/>
          <w:szCs w:val="28"/>
        </w:rPr>
        <w:t>обеспечения</w:t>
      </w:r>
      <w:r w:rsidR="003B5FF7" w:rsidRPr="003B5FF7">
        <w:rPr>
          <w:sz w:val="28"/>
          <w:szCs w:val="28"/>
        </w:rPr>
        <w:t xml:space="preserve"> </w:t>
      </w:r>
      <w:r>
        <w:rPr>
          <w:sz w:val="28"/>
          <w:szCs w:val="28"/>
        </w:rPr>
        <w:t>в результате</w:t>
      </w:r>
      <w:r w:rsidR="003B5FF7" w:rsidRPr="003B5FF7">
        <w:rPr>
          <w:sz w:val="28"/>
          <w:szCs w:val="28"/>
        </w:rPr>
        <w:t xml:space="preserve"> временной нетрудоспособности</w:t>
      </w:r>
      <w:r w:rsidR="00E42101">
        <w:rPr>
          <w:sz w:val="28"/>
          <w:szCs w:val="28"/>
        </w:rPr>
        <w:t xml:space="preserve"> в разных странах</w:t>
      </w:r>
      <w:r w:rsidR="003B5FF7" w:rsidRPr="003B5FF7">
        <w:rPr>
          <w:sz w:val="28"/>
          <w:szCs w:val="28"/>
        </w:rPr>
        <w:t>.</w:t>
      </w:r>
    </w:p>
    <w:p w14:paraId="7F9BCEBB" w14:textId="7C7F2C50" w:rsidR="003B5FF7" w:rsidRPr="003B5FF7" w:rsidRDefault="003B5FF7" w:rsidP="00F605F9">
      <w:pPr>
        <w:spacing w:line="360" w:lineRule="auto"/>
        <w:ind w:firstLine="709"/>
        <w:jc w:val="both"/>
        <w:rPr>
          <w:sz w:val="28"/>
          <w:szCs w:val="28"/>
        </w:rPr>
      </w:pPr>
      <w:r w:rsidRPr="003B5FF7">
        <w:rPr>
          <w:sz w:val="28"/>
          <w:szCs w:val="28"/>
        </w:rPr>
        <w:t>Обязательное социальное страхование на случай временной нетрудоспособности и в связи с материнством</w:t>
      </w:r>
      <w:r w:rsidR="00E42101">
        <w:rPr>
          <w:sz w:val="28"/>
          <w:szCs w:val="28"/>
        </w:rPr>
        <w:t xml:space="preserve"> в Российской Федерации</w:t>
      </w:r>
      <w:r w:rsidR="00BB37DA">
        <w:rPr>
          <w:sz w:val="28"/>
          <w:szCs w:val="28"/>
        </w:rPr>
        <w:t xml:space="preserve">: </w:t>
      </w:r>
      <w:r w:rsidRPr="003B5FF7">
        <w:rPr>
          <w:sz w:val="28"/>
          <w:szCs w:val="28"/>
        </w:rPr>
        <w:t>характеристика страховых рисков</w:t>
      </w:r>
      <w:r w:rsidR="00E42101">
        <w:rPr>
          <w:sz w:val="28"/>
          <w:szCs w:val="28"/>
        </w:rPr>
        <w:t>, с</w:t>
      </w:r>
      <w:r w:rsidRPr="003B5FF7">
        <w:rPr>
          <w:sz w:val="28"/>
          <w:szCs w:val="28"/>
        </w:rPr>
        <w:t xml:space="preserve">убъекты, виды </w:t>
      </w:r>
      <w:r w:rsidR="00BB37DA">
        <w:rPr>
          <w:sz w:val="28"/>
          <w:szCs w:val="28"/>
        </w:rPr>
        <w:t xml:space="preserve">страхового </w:t>
      </w:r>
      <w:r w:rsidRPr="003B5FF7">
        <w:rPr>
          <w:sz w:val="28"/>
          <w:szCs w:val="28"/>
        </w:rPr>
        <w:t>обеспечения. Пособие по временной нетрудоспособности, его характеристика, порядок определения размера.</w:t>
      </w:r>
    </w:p>
    <w:p w14:paraId="1756D5B2" w14:textId="77777777" w:rsidR="003B5FF7" w:rsidRDefault="003B5FF7" w:rsidP="00F605F9">
      <w:pPr>
        <w:spacing w:line="360" w:lineRule="auto"/>
        <w:ind w:firstLine="709"/>
        <w:jc w:val="both"/>
        <w:rPr>
          <w:sz w:val="28"/>
          <w:szCs w:val="28"/>
        </w:rPr>
      </w:pPr>
      <w:r w:rsidRPr="003B5FF7">
        <w:rPr>
          <w:sz w:val="28"/>
          <w:szCs w:val="28"/>
        </w:rPr>
        <w:t>Обязательная и добровольная форма организации социального страхования на случай временной нетрудоспособности и в связи с материнством. Особенности выплаты пособий лицам, добровольно вступившим в правоотношения по социальному страхованию на случай временной нетрудоспособности и в связи с материнством.</w:t>
      </w:r>
    </w:p>
    <w:p w14:paraId="7950C795" w14:textId="43AFD025" w:rsidR="003B5FF7" w:rsidRPr="003B5FF7" w:rsidRDefault="005F224E" w:rsidP="00F605F9">
      <w:pPr>
        <w:spacing w:line="360" w:lineRule="auto"/>
        <w:ind w:firstLine="709"/>
        <w:jc w:val="both"/>
        <w:rPr>
          <w:sz w:val="28"/>
          <w:szCs w:val="28"/>
        </w:rPr>
      </w:pPr>
      <w:r>
        <w:rPr>
          <w:sz w:val="28"/>
          <w:szCs w:val="28"/>
        </w:rPr>
        <w:t>Сравнение зачетной схемы и схемы прямых выплат по обязательному социальному страхованию на случай временной нетрудоспособности и в связи с материнством.</w:t>
      </w:r>
    </w:p>
    <w:p w14:paraId="0E5758BD" w14:textId="77777777" w:rsidR="003B5FF7" w:rsidRPr="003B5FF7" w:rsidRDefault="003B5FF7" w:rsidP="003B5FF7">
      <w:pPr>
        <w:spacing w:after="200" w:line="276" w:lineRule="auto"/>
        <w:rPr>
          <w:b/>
          <w:sz w:val="28"/>
          <w:szCs w:val="28"/>
        </w:rPr>
      </w:pPr>
    </w:p>
    <w:p w14:paraId="47F412BE" w14:textId="77777777" w:rsidR="003B5FF7" w:rsidRPr="003B5FF7" w:rsidRDefault="003B5FF7" w:rsidP="00250FA1">
      <w:pPr>
        <w:spacing w:after="200" w:line="276" w:lineRule="auto"/>
        <w:jc w:val="center"/>
        <w:rPr>
          <w:b/>
          <w:sz w:val="28"/>
          <w:szCs w:val="28"/>
        </w:rPr>
      </w:pPr>
      <w:r w:rsidRPr="003B5FF7">
        <w:rPr>
          <w:b/>
          <w:sz w:val="28"/>
          <w:szCs w:val="28"/>
        </w:rPr>
        <w:t>Тема 4. Финансовые аспекты социальной поддержки семей, имеющих детей</w:t>
      </w:r>
    </w:p>
    <w:p w14:paraId="4AD0F521" w14:textId="77777777" w:rsidR="005F224E" w:rsidRDefault="003B5FF7" w:rsidP="00250FA1">
      <w:pPr>
        <w:spacing w:line="360" w:lineRule="auto"/>
        <w:ind w:firstLine="709"/>
        <w:jc w:val="both"/>
        <w:rPr>
          <w:sz w:val="28"/>
          <w:szCs w:val="28"/>
        </w:rPr>
      </w:pPr>
      <w:r w:rsidRPr="003B5FF7">
        <w:rPr>
          <w:sz w:val="28"/>
          <w:szCs w:val="28"/>
        </w:rPr>
        <w:lastRenderedPageBreak/>
        <w:t xml:space="preserve">Международная практика организации поддержки семьи, материнства и детства. Сочетание страхового и бюджетного механизма обеспечения семей, имеющих детей.  </w:t>
      </w:r>
    </w:p>
    <w:p w14:paraId="39672A5F" w14:textId="3342E9EF" w:rsidR="00250FA1" w:rsidRDefault="003B5FF7" w:rsidP="00BB37DA">
      <w:pPr>
        <w:spacing w:line="360" w:lineRule="auto"/>
        <w:ind w:firstLine="709"/>
        <w:jc w:val="both"/>
        <w:rPr>
          <w:sz w:val="28"/>
          <w:szCs w:val="28"/>
        </w:rPr>
      </w:pPr>
      <w:r w:rsidRPr="003B5FF7">
        <w:rPr>
          <w:sz w:val="28"/>
          <w:szCs w:val="28"/>
        </w:rPr>
        <w:t xml:space="preserve">Виды </w:t>
      </w:r>
      <w:r w:rsidR="00250FA1">
        <w:rPr>
          <w:sz w:val="28"/>
          <w:szCs w:val="28"/>
        </w:rPr>
        <w:t>социальной поддержки</w:t>
      </w:r>
      <w:r w:rsidRPr="003B5FF7">
        <w:rPr>
          <w:sz w:val="28"/>
          <w:szCs w:val="28"/>
        </w:rPr>
        <w:t xml:space="preserve"> семей, имеющих детей</w:t>
      </w:r>
      <w:r w:rsidR="00250FA1">
        <w:rPr>
          <w:sz w:val="28"/>
          <w:szCs w:val="28"/>
        </w:rPr>
        <w:t>,</w:t>
      </w:r>
      <w:r w:rsidRPr="003B5FF7">
        <w:rPr>
          <w:sz w:val="28"/>
          <w:szCs w:val="28"/>
        </w:rPr>
        <w:t xml:space="preserve"> в Российской Федерации.</w:t>
      </w:r>
      <w:r w:rsidR="00250FA1">
        <w:rPr>
          <w:sz w:val="28"/>
          <w:szCs w:val="28"/>
        </w:rPr>
        <w:t xml:space="preserve"> Виды пособий на детей, предусмотренных федеральным законодательством. Порядок расчета пособий </w:t>
      </w:r>
      <w:r w:rsidR="006E0CBF">
        <w:rPr>
          <w:sz w:val="28"/>
          <w:szCs w:val="28"/>
        </w:rPr>
        <w:t xml:space="preserve">по </w:t>
      </w:r>
      <w:r w:rsidR="00250FA1">
        <w:rPr>
          <w:sz w:val="28"/>
          <w:szCs w:val="28"/>
        </w:rPr>
        <w:t>беременности и родам, пособий по уходу за ребенком до полутора лет. Источники финансирования выплат пособий на детей.</w:t>
      </w:r>
    </w:p>
    <w:p w14:paraId="1CDE1C2E" w14:textId="77777777" w:rsidR="00BB37DA" w:rsidRDefault="003B5FF7" w:rsidP="00250FA1">
      <w:pPr>
        <w:spacing w:line="360" w:lineRule="auto"/>
        <w:ind w:firstLine="709"/>
        <w:jc w:val="both"/>
        <w:rPr>
          <w:sz w:val="28"/>
          <w:szCs w:val="28"/>
        </w:rPr>
      </w:pPr>
      <w:r w:rsidRPr="003B5FF7">
        <w:rPr>
          <w:sz w:val="28"/>
          <w:szCs w:val="28"/>
        </w:rPr>
        <w:t xml:space="preserve">Дополнительные меры государственной поддержки семей, имеющих детей. Материнский (семейный) капитал, его назначение, размер, порядок индексации. Порядок распоряжения средствами материнского (семейного) капитала. </w:t>
      </w:r>
    </w:p>
    <w:p w14:paraId="797FD2D2" w14:textId="0FEBDE31" w:rsidR="003B5FF7" w:rsidRPr="005E6DB7" w:rsidRDefault="003B5FF7" w:rsidP="00250FA1">
      <w:pPr>
        <w:spacing w:line="360" w:lineRule="auto"/>
        <w:ind w:firstLine="709"/>
        <w:jc w:val="both"/>
        <w:rPr>
          <w:sz w:val="28"/>
          <w:szCs w:val="28"/>
        </w:rPr>
      </w:pPr>
      <w:r w:rsidRPr="003B5FF7">
        <w:rPr>
          <w:sz w:val="28"/>
          <w:szCs w:val="28"/>
        </w:rPr>
        <w:t>Региональные программы поддержки семей, имеющих детей,  в Российской Федерации.</w:t>
      </w:r>
    </w:p>
    <w:p w14:paraId="32EABE8D" w14:textId="2347A8F2" w:rsidR="00025787" w:rsidRPr="00025787" w:rsidRDefault="00025787" w:rsidP="00250FA1">
      <w:pPr>
        <w:spacing w:line="360" w:lineRule="auto"/>
        <w:ind w:firstLine="709"/>
        <w:jc w:val="both"/>
        <w:rPr>
          <w:sz w:val="28"/>
          <w:szCs w:val="28"/>
        </w:rPr>
      </w:pPr>
      <w:r>
        <w:rPr>
          <w:sz w:val="28"/>
          <w:szCs w:val="28"/>
        </w:rPr>
        <w:t>Анализ реализации национального проекта «Демография».</w:t>
      </w:r>
    </w:p>
    <w:p w14:paraId="2B77D6CD" w14:textId="77777777" w:rsidR="00025787" w:rsidRPr="00025787" w:rsidRDefault="00025787" w:rsidP="003B5FF7">
      <w:pPr>
        <w:spacing w:line="360" w:lineRule="auto"/>
        <w:jc w:val="center"/>
        <w:rPr>
          <w:b/>
          <w:sz w:val="28"/>
          <w:szCs w:val="28"/>
        </w:rPr>
      </w:pPr>
    </w:p>
    <w:p w14:paraId="024FB20C" w14:textId="77777777" w:rsidR="003B5FF7" w:rsidRPr="003B5FF7" w:rsidRDefault="003B5FF7" w:rsidP="003B5FF7">
      <w:pPr>
        <w:spacing w:line="360" w:lineRule="auto"/>
        <w:jc w:val="center"/>
        <w:rPr>
          <w:b/>
          <w:sz w:val="28"/>
          <w:szCs w:val="28"/>
        </w:rPr>
      </w:pPr>
      <w:r w:rsidRPr="003B5FF7">
        <w:rPr>
          <w:b/>
          <w:sz w:val="28"/>
          <w:szCs w:val="28"/>
        </w:rPr>
        <w:t>Тема 5. Финансовое обеспечение государственных гарантий предоставления бесплатной медицинской помощи</w:t>
      </w:r>
    </w:p>
    <w:p w14:paraId="466E38BF" w14:textId="77777777" w:rsidR="003B5FF7" w:rsidRPr="003B5FF7" w:rsidRDefault="003B5FF7" w:rsidP="00025787">
      <w:pPr>
        <w:spacing w:line="360" w:lineRule="auto"/>
        <w:ind w:firstLine="709"/>
        <w:jc w:val="both"/>
        <w:rPr>
          <w:sz w:val="28"/>
          <w:szCs w:val="28"/>
        </w:rPr>
      </w:pPr>
      <w:r w:rsidRPr="003B5FF7">
        <w:rPr>
          <w:sz w:val="28"/>
          <w:szCs w:val="28"/>
        </w:rPr>
        <w:t>Элементы финансового обеспечения государственных гарантий предоставления бесплатной медицинской помощи: источники и механизмы мобилизации средств и финансирования, организация предоставления медицинской помощи, методы оплаты медицинской помощи. Страховая и бюджетная модели финансирования бесплатной медицинской помощи населению: сравнительная характеристика. Финансирование бесплатной медицинской помощи в зарубежных странах.</w:t>
      </w:r>
    </w:p>
    <w:p w14:paraId="0D83CEAF" w14:textId="0913CD2E" w:rsidR="003B5FF7" w:rsidRPr="003B5FF7" w:rsidRDefault="003B5FF7" w:rsidP="00025787">
      <w:pPr>
        <w:spacing w:line="360" w:lineRule="auto"/>
        <w:ind w:firstLine="709"/>
        <w:jc w:val="both"/>
        <w:rPr>
          <w:sz w:val="28"/>
          <w:szCs w:val="28"/>
        </w:rPr>
      </w:pPr>
      <w:r w:rsidRPr="003B5FF7">
        <w:rPr>
          <w:sz w:val="28"/>
          <w:szCs w:val="28"/>
        </w:rPr>
        <w:t xml:space="preserve">Разграничение </w:t>
      </w:r>
      <w:r w:rsidRPr="003B5FF7">
        <w:rPr>
          <w:color w:val="000000"/>
          <w:sz w:val="28"/>
          <w:szCs w:val="28"/>
        </w:rPr>
        <w:t>предметов</w:t>
      </w:r>
      <w:r w:rsidRPr="003B5FF7">
        <w:rPr>
          <w:sz w:val="28"/>
          <w:szCs w:val="28"/>
        </w:rPr>
        <w:t xml:space="preserve"> ведения между Российской Федерацией и субъектами Российской Федерации по вопросам реализации государственных гарантий предоставления бесплатной медицинской помощи. Федеральная и территориальные программы государственных гарантий предоставления бесплатной медицинской помощи: виды медицинской помощи и источники ее финансирования; подушевые нормативы финансирования бесплатной медицинской помощи; методы оплаты медицинской помощи; критерии </w:t>
      </w:r>
      <w:r w:rsidR="001C411C">
        <w:rPr>
          <w:sz w:val="28"/>
          <w:szCs w:val="28"/>
        </w:rPr>
        <w:t>доступности и качества медицинской помощи</w:t>
      </w:r>
      <w:r w:rsidRPr="003B5FF7">
        <w:rPr>
          <w:sz w:val="28"/>
          <w:szCs w:val="28"/>
        </w:rPr>
        <w:t xml:space="preserve">.  </w:t>
      </w:r>
    </w:p>
    <w:p w14:paraId="149CCB25" w14:textId="00BCA276" w:rsidR="003B5FF7" w:rsidRPr="003B5FF7" w:rsidRDefault="00BB37DA" w:rsidP="00F73A9D">
      <w:pPr>
        <w:spacing w:line="360" w:lineRule="auto"/>
        <w:ind w:firstLine="709"/>
        <w:jc w:val="both"/>
        <w:rPr>
          <w:sz w:val="28"/>
          <w:szCs w:val="28"/>
        </w:rPr>
      </w:pPr>
      <w:r>
        <w:rPr>
          <w:sz w:val="28"/>
          <w:szCs w:val="28"/>
        </w:rPr>
        <w:t xml:space="preserve">Переход на одноканальное финансирование бесплатной медицинской помощи. </w:t>
      </w:r>
      <w:r>
        <w:rPr>
          <w:sz w:val="28"/>
          <w:szCs w:val="28"/>
        </w:rPr>
        <w:lastRenderedPageBreak/>
        <w:t>Базовая и территориальные программы обязательного медицинского страхования ОМС. С</w:t>
      </w:r>
      <w:r w:rsidR="003E3866">
        <w:rPr>
          <w:sz w:val="28"/>
          <w:szCs w:val="28"/>
        </w:rPr>
        <w:t>убъекты и участники</w:t>
      </w:r>
      <w:r>
        <w:rPr>
          <w:sz w:val="28"/>
          <w:szCs w:val="28"/>
        </w:rPr>
        <w:t xml:space="preserve"> ОМС</w:t>
      </w:r>
      <w:r w:rsidR="003B5FF7" w:rsidRPr="003B5FF7">
        <w:rPr>
          <w:sz w:val="28"/>
          <w:szCs w:val="28"/>
        </w:rPr>
        <w:t>, их финансовое взаимодействие, страховое обеспечение.</w:t>
      </w:r>
      <w:r>
        <w:rPr>
          <w:sz w:val="28"/>
          <w:szCs w:val="28"/>
        </w:rPr>
        <w:t xml:space="preserve"> Расчет страховых взносов на ОМС неработающего население. Оценка централизации средств в системе ОМС. Особенности использования нормированных страховых запасов Федерального и территориальных фондов ОМС.</w:t>
      </w:r>
    </w:p>
    <w:p w14:paraId="5E2A0D6D" w14:textId="4A47FE6C" w:rsidR="003B5FF7" w:rsidRPr="003B5FF7" w:rsidRDefault="003B5FF7" w:rsidP="003B5FF7">
      <w:pPr>
        <w:spacing w:line="360" w:lineRule="auto"/>
        <w:ind w:firstLine="709"/>
        <w:rPr>
          <w:sz w:val="28"/>
          <w:szCs w:val="28"/>
        </w:rPr>
      </w:pPr>
      <w:r w:rsidRPr="003B5FF7">
        <w:rPr>
          <w:sz w:val="28"/>
          <w:szCs w:val="28"/>
        </w:rPr>
        <w:t xml:space="preserve">Виды медицинской помощи, финансируемые из федерального, региональных </w:t>
      </w:r>
      <w:r w:rsidR="001C411C">
        <w:rPr>
          <w:sz w:val="28"/>
          <w:szCs w:val="28"/>
        </w:rPr>
        <w:t xml:space="preserve">и местных </w:t>
      </w:r>
      <w:r w:rsidRPr="003B5FF7">
        <w:rPr>
          <w:sz w:val="28"/>
          <w:szCs w:val="28"/>
        </w:rPr>
        <w:t>бюджетов.</w:t>
      </w:r>
    </w:p>
    <w:p w14:paraId="0E51F747" w14:textId="09FFA46F" w:rsidR="003B5FF7" w:rsidRDefault="003B5FF7" w:rsidP="003B5FF7">
      <w:pPr>
        <w:spacing w:line="360" w:lineRule="auto"/>
        <w:ind w:firstLine="709"/>
        <w:rPr>
          <w:sz w:val="28"/>
          <w:szCs w:val="28"/>
        </w:rPr>
      </w:pPr>
      <w:r w:rsidRPr="003B5FF7">
        <w:rPr>
          <w:sz w:val="28"/>
          <w:szCs w:val="28"/>
        </w:rPr>
        <w:t xml:space="preserve">Механизм финансирования услуг родовспоможения и патронажа в первый год жизни ребенка. </w:t>
      </w:r>
    </w:p>
    <w:p w14:paraId="2F53E229" w14:textId="73BDE28F" w:rsidR="001C411C" w:rsidRPr="003B5FF7" w:rsidRDefault="001C411C" w:rsidP="003B5FF7">
      <w:pPr>
        <w:spacing w:line="360" w:lineRule="auto"/>
        <w:ind w:firstLine="709"/>
        <w:rPr>
          <w:sz w:val="28"/>
          <w:szCs w:val="28"/>
        </w:rPr>
      </w:pPr>
      <w:r>
        <w:rPr>
          <w:sz w:val="28"/>
          <w:szCs w:val="28"/>
        </w:rPr>
        <w:t>Государственные программы Российской Федерации и субъектов Российской Федерации «Развитие здравоохранения», национальный проект «Здравоохранение».</w:t>
      </w:r>
    </w:p>
    <w:p w14:paraId="798808C0" w14:textId="5BAD793F" w:rsidR="003B5FF7" w:rsidRPr="003B5FF7" w:rsidRDefault="003B5FF7" w:rsidP="00F73A9D">
      <w:pPr>
        <w:spacing w:line="360" w:lineRule="auto"/>
        <w:ind w:firstLine="709"/>
        <w:jc w:val="both"/>
        <w:rPr>
          <w:sz w:val="28"/>
          <w:szCs w:val="28"/>
        </w:rPr>
      </w:pPr>
      <w:r w:rsidRPr="003B5FF7">
        <w:rPr>
          <w:sz w:val="28"/>
          <w:szCs w:val="28"/>
        </w:rPr>
        <w:t>Примеры государственно-частного партнерства в реализации обязательств по оказанию медицинской помощи населению.</w:t>
      </w:r>
    </w:p>
    <w:p w14:paraId="72C4A329" w14:textId="77777777" w:rsidR="003B5FF7" w:rsidRPr="003B5FF7" w:rsidRDefault="003B5FF7" w:rsidP="003B5FF7">
      <w:pPr>
        <w:spacing w:line="360" w:lineRule="auto"/>
        <w:ind w:firstLine="709"/>
        <w:rPr>
          <w:sz w:val="28"/>
          <w:szCs w:val="28"/>
        </w:rPr>
      </w:pPr>
    </w:p>
    <w:p w14:paraId="7CB44E02" w14:textId="77777777" w:rsidR="003B5FF7" w:rsidRPr="003B5FF7" w:rsidRDefault="003B5FF7" w:rsidP="003B5FF7">
      <w:pPr>
        <w:spacing w:line="360" w:lineRule="auto"/>
        <w:ind w:firstLine="709"/>
        <w:jc w:val="center"/>
        <w:rPr>
          <w:b/>
          <w:sz w:val="28"/>
          <w:szCs w:val="28"/>
        </w:rPr>
      </w:pPr>
      <w:r w:rsidRPr="003B5FF7">
        <w:rPr>
          <w:b/>
          <w:sz w:val="28"/>
          <w:szCs w:val="28"/>
        </w:rPr>
        <w:t>Тема 6. Социальное обеспечение граждан, пострадавших от несчастных случаев на производстве и профзаболеваний</w:t>
      </w:r>
    </w:p>
    <w:p w14:paraId="46C2CA93" w14:textId="77777777" w:rsidR="001C411C" w:rsidRDefault="003B5FF7" w:rsidP="003B5FF7">
      <w:pPr>
        <w:spacing w:line="360" w:lineRule="auto"/>
        <w:ind w:firstLine="709"/>
        <w:rPr>
          <w:sz w:val="28"/>
          <w:szCs w:val="28"/>
        </w:rPr>
      </w:pPr>
      <w:r w:rsidRPr="003B5FF7">
        <w:rPr>
          <w:sz w:val="28"/>
          <w:szCs w:val="28"/>
        </w:rPr>
        <w:t xml:space="preserve">Социальная защита граждан в результате производственной травмы или профессионального заболевания, ее необходимость, назначение и специфика. </w:t>
      </w:r>
      <w:r w:rsidR="001C411C">
        <w:rPr>
          <w:sz w:val="28"/>
          <w:szCs w:val="28"/>
        </w:rPr>
        <w:t xml:space="preserve">Зарубежный опыт социального обеспечения граждан, пострадавших от несчастных случаев на производстве и профзаболеваний. </w:t>
      </w:r>
    </w:p>
    <w:p w14:paraId="1F636E02" w14:textId="15911B7F" w:rsidR="003B5FF7" w:rsidRPr="003B5FF7" w:rsidRDefault="003B5FF7" w:rsidP="003B5FF7">
      <w:pPr>
        <w:spacing w:line="360" w:lineRule="auto"/>
        <w:ind w:firstLine="709"/>
        <w:rPr>
          <w:sz w:val="28"/>
          <w:szCs w:val="28"/>
        </w:rPr>
      </w:pPr>
      <w:r w:rsidRPr="003B5FF7">
        <w:rPr>
          <w:sz w:val="28"/>
          <w:szCs w:val="28"/>
        </w:rPr>
        <w:t>Организация обязательного социального страхования от несчастных случаев на производстве и профзаболеваний в Российской Федерации</w:t>
      </w:r>
      <w:r w:rsidR="001C411C">
        <w:rPr>
          <w:sz w:val="28"/>
          <w:szCs w:val="28"/>
        </w:rPr>
        <w:t>: п</w:t>
      </w:r>
      <w:r w:rsidRPr="003B5FF7">
        <w:rPr>
          <w:sz w:val="28"/>
          <w:szCs w:val="28"/>
        </w:rPr>
        <w:t>онятие несчастного случая на производстве и профессионального заболевания</w:t>
      </w:r>
      <w:r w:rsidR="001C411C">
        <w:rPr>
          <w:sz w:val="28"/>
          <w:szCs w:val="28"/>
        </w:rPr>
        <w:t>, с</w:t>
      </w:r>
      <w:r w:rsidRPr="003B5FF7">
        <w:rPr>
          <w:sz w:val="28"/>
          <w:szCs w:val="28"/>
        </w:rPr>
        <w:t xml:space="preserve">убъекты страхования: застрахованный, страхователь, страховщик. </w:t>
      </w:r>
      <w:r w:rsidR="001C411C">
        <w:rPr>
          <w:sz w:val="28"/>
          <w:szCs w:val="28"/>
        </w:rPr>
        <w:t xml:space="preserve"> </w:t>
      </w:r>
      <w:r w:rsidRPr="003B5FF7">
        <w:rPr>
          <w:sz w:val="28"/>
          <w:szCs w:val="28"/>
        </w:rPr>
        <w:t>Страховые взносы по обязательному социальному страхованию от несчастных случаев на производстве и профзаболеваний</w:t>
      </w:r>
      <w:r w:rsidRPr="003B5FF7">
        <w:rPr>
          <w:color w:val="FF0000"/>
          <w:sz w:val="28"/>
          <w:szCs w:val="28"/>
        </w:rPr>
        <w:t>.</w:t>
      </w:r>
    </w:p>
    <w:p w14:paraId="3FC2FC6B" w14:textId="7AD8A5F5" w:rsidR="00E476CF" w:rsidRPr="003B5FF7" w:rsidRDefault="003B5FF7" w:rsidP="001C411C">
      <w:pPr>
        <w:spacing w:line="360" w:lineRule="auto"/>
        <w:ind w:firstLine="547"/>
        <w:jc w:val="both"/>
        <w:rPr>
          <w:color w:val="000000"/>
          <w:sz w:val="28"/>
          <w:szCs w:val="28"/>
          <w:bdr w:val="none" w:sz="0" w:space="0" w:color="auto" w:frame="1"/>
        </w:rPr>
      </w:pPr>
      <w:r w:rsidRPr="003B5FF7">
        <w:rPr>
          <w:sz w:val="28"/>
          <w:szCs w:val="28"/>
        </w:rPr>
        <w:t>Механизм и виды обеспечения по обязательному социальному страхованию от несчастных случаев на производстве и профессиональных заболеваний в Российской Федерации. Пособие по временной нетрудоспособности в результате несчастного случая на производстве и профессионального заболевания, порядок его расче</w:t>
      </w:r>
      <w:r w:rsidRPr="003B5FF7">
        <w:rPr>
          <w:sz w:val="28"/>
          <w:szCs w:val="28"/>
        </w:rPr>
        <w:lastRenderedPageBreak/>
        <w:t>та. Другие формы обеспечения: единовременная страховая выплата, ежемесячная страховая выплата, оплата расходов на медицинскую, социальную и профессиональную реабилитацию пострадавших</w:t>
      </w:r>
      <w:r w:rsidR="001C411C">
        <w:rPr>
          <w:sz w:val="28"/>
          <w:szCs w:val="28"/>
        </w:rPr>
        <w:t>.</w:t>
      </w:r>
    </w:p>
    <w:bookmarkEnd w:id="8"/>
    <w:p w14:paraId="2744248F" w14:textId="77777777" w:rsidR="00E476CF" w:rsidRPr="00E476CF" w:rsidRDefault="00E476CF" w:rsidP="00E476CF"/>
    <w:p w14:paraId="5A59B08B" w14:textId="0E77247E" w:rsidR="00C52F7B" w:rsidRPr="00061C47" w:rsidRDefault="0088013C" w:rsidP="00061C47">
      <w:pPr>
        <w:pStyle w:val="1"/>
        <w:spacing w:before="100" w:beforeAutospacing="1" w:after="100" w:afterAutospacing="1"/>
        <w:rPr>
          <w:rFonts w:ascii="Times New Roman" w:hAnsi="Times New Roman" w:cs="Times New Roman"/>
          <w:b/>
          <w:color w:val="auto"/>
          <w:sz w:val="28"/>
          <w:szCs w:val="28"/>
        </w:rPr>
      </w:pPr>
      <w:bookmarkStart w:id="9" w:name="_Toc84922275"/>
      <w:r>
        <w:rPr>
          <w:rFonts w:ascii="Times New Roman" w:hAnsi="Times New Roman" w:cs="Times New Roman"/>
          <w:b/>
          <w:color w:val="auto"/>
          <w:sz w:val="28"/>
          <w:szCs w:val="28"/>
        </w:rPr>
        <w:t>5.2. Учебно-</w:t>
      </w:r>
      <w:r w:rsidR="00606047" w:rsidRPr="002F234E">
        <w:rPr>
          <w:rFonts w:ascii="Times New Roman" w:hAnsi="Times New Roman" w:cs="Times New Roman"/>
          <w:b/>
          <w:color w:val="auto"/>
          <w:sz w:val="28"/>
          <w:szCs w:val="28"/>
        </w:rPr>
        <w:t>тематический план</w:t>
      </w:r>
      <w:bookmarkEnd w:id="9"/>
    </w:p>
    <w:p w14:paraId="7BD979E8" w14:textId="77777777" w:rsidR="0085654D" w:rsidRDefault="0085654D" w:rsidP="0085654D">
      <w:pPr>
        <w:rPr>
          <w:sz w:val="28"/>
          <w:szCs w:val="28"/>
        </w:rPr>
      </w:pPr>
      <w:r>
        <w:rPr>
          <w:sz w:val="28"/>
          <w:szCs w:val="28"/>
        </w:rPr>
        <w:t>Профили: «Государственные и муниципальные финансы», «Бизнес и финансы социальной сферы»- очная</w:t>
      </w:r>
    </w:p>
    <w:p w14:paraId="2DFF53BC" w14:textId="18EE740B" w:rsidR="008B75CA" w:rsidRPr="005532E3" w:rsidRDefault="0085654D" w:rsidP="00F54C67">
      <w:pPr>
        <w:tabs>
          <w:tab w:val="right" w:pos="851"/>
          <w:tab w:val="left" w:pos="1050"/>
          <w:tab w:val="right" w:pos="10205"/>
        </w:tabs>
        <w:rPr>
          <w:sz w:val="28"/>
          <w:szCs w:val="28"/>
        </w:rPr>
      </w:pPr>
      <w:r>
        <w:rPr>
          <w:sz w:val="28"/>
          <w:szCs w:val="28"/>
        </w:rPr>
        <w:t xml:space="preserve">                                          </w:t>
      </w:r>
      <w:r w:rsidR="00F54C67">
        <w:rPr>
          <w:sz w:val="28"/>
          <w:szCs w:val="28"/>
        </w:rPr>
        <w:tab/>
      </w:r>
      <w:r w:rsidR="008B75CA" w:rsidRPr="002B6038">
        <w:rPr>
          <w:sz w:val="28"/>
          <w:szCs w:val="28"/>
        </w:rPr>
        <w:t xml:space="preserve">Таблица </w:t>
      </w:r>
      <w:r>
        <w:rPr>
          <w:sz w:val="28"/>
          <w:szCs w:val="28"/>
        </w:rPr>
        <w:t>3</w:t>
      </w:r>
      <w:r w:rsidR="00F12FC7">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2174"/>
        <w:gridCol w:w="869"/>
        <w:gridCol w:w="1013"/>
        <w:gridCol w:w="1015"/>
        <w:gridCol w:w="1265"/>
        <w:gridCol w:w="994"/>
        <w:gridCol w:w="2516"/>
      </w:tblGrid>
      <w:tr w:rsidR="00A226D1" w:rsidRPr="000D424D" w14:paraId="0DB83103" w14:textId="77777777" w:rsidTr="002547C6">
        <w:tc>
          <w:tcPr>
            <w:tcW w:w="276" w:type="pct"/>
            <w:vMerge w:val="restart"/>
            <w:shd w:val="clear" w:color="auto" w:fill="auto"/>
          </w:tcPr>
          <w:p w14:paraId="3DD6BB7C" w14:textId="77777777" w:rsidR="00475DE5" w:rsidRPr="000D424D" w:rsidRDefault="00475DE5" w:rsidP="00F54C67">
            <w:pPr>
              <w:tabs>
                <w:tab w:val="right" w:pos="851"/>
              </w:tabs>
              <w:jc w:val="both"/>
              <w:rPr>
                <w:sz w:val="24"/>
                <w:szCs w:val="24"/>
              </w:rPr>
            </w:pPr>
            <w:r w:rsidRPr="000D424D">
              <w:rPr>
                <w:sz w:val="24"/>
                <w:szCs w:val="24"/>
              </w:rPr>
              <w:t>№</w:t>
            </w:r>
          </w:p>
          <w:p w14:paraId="71E3489B" w14:textId="15C6D6A1" w:rsidR="00475DE5" w:rsidRPr="000D424D" w:rsidRDefault="00475DE5" w:rsidP="00F54C67">
            <w:pPr>
              <w:tabs>
                <w:tab w:val="right" w:pos="851"/>
              </w:tabs>
              <w:jc w:val="both"/>
              <w:rPr>
                <w:sz w:val="24"/>
                <w:szCs w:val="24"/>
              </w:rPr>
            </w:pPr>
            <w:r w:rsidRPr="000D424D">
              <w:rPr>
                <w:sz w:val="24"/>
                <w:szCs w:val="24"/>
              </w:rPr>
              <w:t>п/п</w:t>
            </w:r>
          </w:p>
        </w:tc>
        <w:tc>
          <w:tcPr>
            <w:tcW w:w="1043" w:type="pct"/>
            <w:vMerge w:val="restart"/>
            <w:shd w:val="clear" w:color="auto" w:fill="auto"/>
            <w:vAlign w:val="center"/>
          </w:tcPr>
          <w:p w14:paraId="376543DE" w14:textId="2BAF06D1" w:rsidR="00475DE5" w:rsidRPr="00F54C67" w:rsidRDefault="00F54C67" w:rsidP="00D5726C">
            <w:pPr>
              <w:tabs>
                <w:tab w:val="right" w:pos="851"/>
              </w:tabs>
              <w:jc w:val="center"/>
              <w:rPr>
                <w:sz w:val="24"/>
                <w:szCs w:val="24"/>
              </w:rPr>
            </w:pPr>
            <w:r w:rsidRPr="00F54C67">
              <w:rPr>
                <w:b/>
                <w:sz w:val="24"/>
                <w:szCs w:val="24"/>
              </w:rPr>
              <w:t>Наименование тем (разделов) дисциплины</w:t>
            </w:r>
          </w:p>
        </w:tc>
        <w:tc>
          <w:tcPr>
            <w:tcW w:w="2474" w:type="pct"/>
            <w:gridSpan w:val="5"/>
            <w:vAlign w:val="center"/>
          </w:tcPr>
          <w:p w14:paraId="42E9624E" w14:textId="77777777" w:rsidR="00475DE5" w:rsidRPr="000D424D" w:rsidRDefault="00475DE5" w:rsidP="00D5726C">
            <w:pPr>
              <w:tabs>
                <w:tab w:val="right" w:pos="851"/>
              </w:tabs>
              <w:ind w:firstLine="709"/>
              <w:jc w:val="center"/>
              <w:rPr>
                <w:b/>
                <w:sz w:val="24"/>
                <w:szCs w:val="24"/>
              </w:rPr>
            </w:pPr>
            <w:r w:rsidRPr="000D424D">
              <w:rPr>
                <w:b/>
                <w:sz w:val="24"/>
                <w:szCs w:val="24"/>
              </w:rPr>
              <w:t>Трудоемкость в часах</w:t>
            </w:r>
          </w:p>
        </w:tc>
        <w:tc>
          <w:tcPr>
            <w:tcW w:w="1207" w:type="pct"/>
            <w:vMerge w:val="restart"/>
            <w:shd w:val="clear" w:color="auto" w:fill="auto"/>
            <w:vAlign w:val="center"/>
          </w:tcPr>
          <w:p w14:paraId="0E6D2F31" w14:textId="77777777" w:rsidR="00475DE5" w:rsidRPr="000D424D" w:rsidRDefault="00475DE5" w:rsidP="00D5726C">
            <w:pPr>
              <w:tabs>
                <w:tab w:val="right" w:pos="851"/>
              </w:tabs>
              <w:jc w:val="center"/>
              <w:rPr>
                <w:b/>
                <w:sz w:val="24"/>
                <w:szCs w:val="24"/>
              </w:rPr>
            </w:pPr>
            <w:r w:rsidRPr="000D424D">
              <w:rPr>
                <w:b/>
                <w:sz w:val="24"/>
                <w:szCs w:val="24"/>
              </w:rPr>
              <w:t>Формы текущего контроля успеваемости</w:t>
            </w:r>
          </w:p>
        </w:tc>
      </w:tr>
      <w:tr w:rsidR="00E51C8D" w:rsidRPr="000D424D" w14:paraId="100E6DBD" w14:textId="77777777" w:rsidTr="002547C6">
        <w:tc>
          <w:tcPr>
            <w:tcW w:w="276" w:type="pct"/>
            <w:vMerge/>
            <w:shd w:val="clear" w:color="auto" w:fill="auto"/>
          </w:tcPr>
          <w:p w14:paraId="6E3CFB21" w14:textId="77777777" w:rsidR="0008173A" w:rsidRPr="000D424D" w:rsidRDefault="0008173A" w:rsidP="00F95658">
            <w:pPr>
              <w:tabs>
                <w:tab w:val="right" w:pos="851"/>
              </w:tabs>
              <w:ind w:firstLine="709"/>
              <w:jc w:val="both"/>
              <w:rPr>
                <w:sz w:val="24"/>
                <w:szCs w:val="24"/>
              </w:rPr>
            </w:pPr>
          </w:p>
        </w:tc>
        <w:tc>
          <w:tcPr>
            <w:tcW w:w="1043" w:type="pct"/>
            <w:vMerge/>
            <w:shd w:val="clear" w:color="auto" w:fill="auto"/>
          </w:tcPr>
          <w:p w14:paraId="347B2649" w14:textId="77777777" w:rsidR="0008173A" w:rsidRPr="000D424D" w:rsidRDefault="0008173A" w:rsidP="00F95658">
            <w:pPr>
              <w:tabs>
                <w:tab w:val="right" w:pos="851"/>
              </w:tabs>
              <w:ind w:firstLine="709"/>
              <w:jc w:val="both"/>
              <w:rPr>
                <w:sz w:val="24"/>
                <w:szCs w:val="24"/>
              </w:rPr>
            </w:pPr>
          </w:p>
        </w:tc>
        <w:tc>
          <w:tcPr>
            <w:tcW w:w="417" w:type="pct"/>
            <w:vMerge w:val="restart"/>
            <w:shd w:val="clear" w:color="auto" w:fill="auto"/>
            <w:vAlign w:val="center"/>
          </w:tcPr>
          <w:p w14:paraId="73789DC0" w14:textId="77777777" w:rsidR="0008173A" w:rsidRPr="000D424D" w:rsidRDefault="0008173A" w:rsidP="00D5726C">
            <w:pPr>
              <w:tabs>
                <w:tab w:val="right" w:pos="851"/>
              </w:tabs>
              <w:jc w:val="center"/>
              <w:rPr>
                <w:b/>
                <w:sz w:val="24"/>
                <w:szCs w:val="24"/>
              </w:rPr>
            </w:pPr>
            <w:r w:rsidRPr="000D424D">
              <w:rPr>
                <w:b/>
                <w:sz w:val="24"/>
                <w:szCs w:val="24"/>
              </w:rPr>
              <w:t>Всего</w:t>
            </w:r>
          </w:p>
        </w:tc>
        <w:tc>
          <w:tcPr>
            <w:tcW w:w="1580" w:type="pct"/>
            <w:gridSpan w:val="3"/>
            <w:shd w:val="clear" w:color="auto" w:fill="auto"/>
            <w:vAlign w:val="center"/>
          </w:tcPr>
          <w:p w14:paraId="7548C9C8" w14:textId="77777777" w:rsidR="004904CA" w:rsidRDefault="003C3C18" w:rsidP="00D5726C">
            <w:pPr>
              <w:tabs>
                <w:tab w:val="right" w:pos="851"/>
              </w:tabs>
              <w:jc w:val="center"/>
              <w:rPr>
                <w:b/>
                <w:sz w:val="24"/>
                <w:szCs w:val="24"/>
              </w:rPr>
            </w:pPr>
            <w:r w:rsidRPr="000D424D">
              <w:rPr>
                <w:b/>
                <w:sz w:val="24"/>
                <w:szCs w:val="24"/>
              </w:rPr>
              <w:t xml:space="preserve">Контактная работа </w:t>
            </w:r>
            <w:r w:rsidR="004904CA">
              <w:rPr>
                <w:b/>
                <w:sz w:val="24"/>
                <w:szCs w:val="24"/>
              </w:rPr>
              <w:t>–</w:t>
            </w:r>
          </w:p>
          <w:p w14:paraId="0471E164" w14:textId="77777777" w:rsidR="0008173A" w:rsidRPr="000D424D" w:rsidRDefault="0008173A" w:rsidP="00D5726C">
            <w:pPr>
              <w:tabs>
                <w:tab w:val="right" w:pos="851"/>
              </w:tabs>
              <w:jc w:val="center"/>
              <w:rPr>
                <w:b/>
                <w:sz w:val="24"/>
                <w:szCs w:val="24"/>
              </w:rPr>
            </w:pPr>
            <w:r w:rsidRPr="000D424D">
              <w:rPr>
                <w:b/>
                <w:sz w:val="24"/>
                <w:szCs w:val="24"/>
              </w:rPr>
              <w:t>Аудиторная работа</w:t>
            </w:r>
          </w:p>
        </w:tc>
        <w:tc>
          <w:tcPr>
            <w:tcW w:w="477" w:type="pct"/>
            <w:vMerge w:val="restart"/>
            <w:shd w:val="clear" w:color="auto" w:fill="auto"/>
            <w:vAlign w:val="center"/>
          </w:tcPr>
          <w:p w14:paraId="1FE063D1" w14:textId="77777777" w:rsidR="0008173A" w:rsidRPr="000D424D" w:rsidRDefault="0008173A" w:rsidP="00D5726C">
            <w:pPr>
              <w:tabs>
                <w:tab w:val="right" w:pos="851"/>
              </w:tabs>
              <w:jc w:val="center"/>
              <w:rPr>
                <w:sz w:val="24"/>
                <w:szCs w:val="24"/>
              </w:rPr>
            </w:pPr>
            <w:r w:rsidRPr="000D424D">
              <w:rPr>
                <w:b/>
                <w:sz w:val="24"/>
                <w:szCs w:val="24"/>
              </w:rPr>
              <w:t>Самостоятельная работа</w:t>
            </w:r>
          </w:p>
        </w:tc>
        <w:tc>
          <w:tcPr>
            <w:tcW w:w="1207" w:type="pct"/>
            <w:vMerge/>
            <w:shd w:val="clear" w:color="auto" w:fill="auto"/>
            <w:vAlign w:val="center"/>
          </w:tcPr>
          <w:p w14:paraId="7E61FC06" w14:textId="77777777" w:rsidR="0008173A" w:rsidRPr="000D424D" w:rsidRDefault="0008173A" w:rsidP="00D5726C">
            <w:pPr>
              <w:tabs>
                <w:tab w:val="right" w:pos="851"/>
              </w:tabs>
              <w:jc w:val="center"/>
              <w:rPr>
                <w:sz w:val="24"/>
                <w:szCs w:val="24"/>
              </w:rPr>
            </w:pPr>
          </w:p>
        </w:tc>
      </w:tr>
      <w:tr w:rsidR="00E51C8D" w:rsidRPr="000D424D" w14:paraId="4C6B093C" w14:textId="77777777" w:rsidTr="002547C6">
        <w:trPr>
          <w:cantSplit/>
          <w:trHeight w:val="776"/>
        </w:trPr>
        <w:tc>
          <w:tcPr>
            <w:tcW w:w="276" w:type="pct"/>
            <w:vMerge/>
            <w:shd w:val="clear" w:color="auto" w:fill="auto"/>
          </w:tcPr>
          <w:p w14:paraId="1494B35F" w14:textId="77777777" w:rsidR="003C3C18" w:rsidRPr="000D424D" w:rsidRDefault="003C3C18" w:rsidP="00F95658">
            <w:pPr>
              <w:tabs>
                <w:tab w:val="right" w:pos="851"/>
              </w:tabs>
              <w:ind w:firstLine="709"/>
              <w:jc w:val="both"/>
              <w:rPr>
                <w:sz w:val="24"/>
                <w:szCs w:val="24"/>
              </w:rPr>
            </w:pPr>
          </w:p>
        </w:tc>
        <w:tc>
          <w:tcPr>
            <w:tcW w:w="1043" w:type="pct"/>
            <w:vMerge/>
            <w:shd w:val="clear" w:color="auto" w:fill="auto"/>
          </w:tcPr>
          <w:p w14:paraId="27B1F078" w14:textId="77777777" w:rsidR="003C3C18" w:rsidRPr="000D424D" w:rsidRDefault="003C3C18" w:rsidP="00F95658">
            <w:pPr>
              <w:tabs>
                <w:tab w:val="right" w:pos="851"/>
              </w:tabs>
              <w:ind w:firstLine="709"/>
              <w:jc w:val="both"/>
              <w:rPr>
                <w:sz w:val="24"/>
                <w:szCs w:val="24"/>
              </w:rPr>
            </w:pPr>
          </w:p>
        </w:tc>
        <w:tc>
          <w:tcPr>
            <w:tcW w:w="417" w:type="pct"/>
            <w:vMerge/>
            <w:shd w:val="clear" w:color="auto" w:fill="auto"/>
          </w:tcPr>
          <w:p w14:paraId="706304D5" w14:textId="77777777" w:rsidR="003C3C18" w:rsidRPr="000D424D" w:rsidRDefault="003C3C18" w:rsidP="00F95658">
            <w:pPr>
              <w:tabs>
                <w:tab w:val="right" w:pos="851"/>
              </w:tabs>
              <w:ind w:firstLine="709"/>
              <w:jc w:val="both"/>
              <w:rPr>
                <w:sz w:val="24"/>
                <w:szCs w:val="24"/>
              </w:rPr>
            </w:pPr>
          </w:p>
        </w:tc>
        <w:tc>
          <w:tcPr>
            <w:tcW w:w="486" w:type="pct"/>
            <w:shd w:val="clear" w:color="auto" w:fill="auto"/>
            <w:vAlign w:val="center"/>
          </w:tcPr>
          <w:p w14:paraId="21BD4608" w14:textId="77777777" w:rsidR="00D5726C" w:rsidRDefault="003C3C18" w:rsidP="00D5726C">
            <w:pPr>
              <w:tabs>
                <w:tab w:val="right" w:pos="851"/>
              </w:tabs>
              <w:jc w:val="center"/>
              <w:rPr>
                <w:sz w:val="24"/>
                <w:szCs w:val="24"/>
              </w:rPr>
            </w:pPr>
            <w:r w:rsidRPr="000D424D">
              <w:rPr>
                <w:sz w:val="24"/>
                <w:szCs w:val="24"/>
              </w:rPr>
              <w:t>Общая,</w:t>
            </w:r>
          </w:p>
          <w:p w14:paraId="7534750C" w14:textId="77777777" w:rsidR="003C3C18" w:rsidRPr="000D424D" w:rsidRDefault="003C3C18" w:rsidP="00D5726C">
            <w:pPr>
              <w:tabs>
                <w:tab w:val="right" w:pos="851"/>
              </w:tabs>
              <w:jc w:val="center"/>
              <w:rPr>
                <w:sz w:val="24"/>
                <w:szCs w:val="24"/>
              </w:rPr>
            </w:pPr>
            <w:r w:rsidRPr="000D424D">
              <w:rPr>
                <w:sz w:val="24"/>
                <w:szCs w:val="24"/>
              </w:rPr>
              <w:t>в т.ч.:</w:t>
            </w:r>
          </w:p>
        </w:tc>
        <w:tc>
          <w:tcPr>
            <w:tcW w:w="487" w:type="pct"/>
            <w:shd w:val="clear" w:color="auto" w:fill="auto"/>
            <w:vAlign w:val="center"/>
          </w:tcPr>
          <w:p w14:paraId="787B4CE2" w14:textId="77777777" w:rsidR="003C3C18" w:rsidRPr="000D424D" w:rsidRDefault="003C3C18" w:rsidP="00D5726C">
            <w:pPr>
              <w:tabs>
                <w:tab w:val="right" w:pos="851"/>
              </w:tabs>
              <w:jc w:val="center"/>
              <w:rPr>
                <w:sz w:val="24"/>
                <w:szCs w:val="24"/>
              </w:rPr>
            </w:pPr>
            <w:r w:rsidRPr="000D424D">
              <w:rPr>
                <w:sz w:val="24"/>
                <w:szCs w:val="24"/>
              </w:rPr>
              <w:t>Лекции</w:t>
            </w:r>
          </w:p>
        </w:tc>
        <w:tc>
          <w:tcPr>
            <w:tcW w:w="607" w:type="pct"/>
            <w:shd w:val="clear" w:color="auto" w:fill="auto"/>
            <w:vAlign w:val="center"/>
          </w:tcPr>
          <w:p w14:paraId="2D41804D" w14:textId="77777777" w:rsidR="003C3C18" w:rsidRPr="00BD6936" w:rsidRDefault="003C3C18" w:rsidP="007908C6">
            <w:pPr>
              <w:tabs>
                <w:tab w:val="right" w:pos="851"/>
              </w:tabs>
              <w:jc w:val="center"/>
              <w:rPr>
                <w:b/>
                <w:sz w:val="24"/>
                <w:szCs w:val="24"/>
              </w:rPr>
            </w:pPr>
            <w:r w:rsidRPr="00BD6936">
              <w:rPr>
                <w:b/>
                <w:sz w:val="24"/>
                <w:szCs w:val="24"/>
              </w:rPr>
              <w:t xml:space="preserve">Семинары, </w:t>
            </w:r>
            <w:r w:rsidR="001352B4" w:rsidRPr="00BD6936">
              <w:rPr>
                <w:b/>
                <w:sz w:val="24"/>
                <w:szCs w:val="24"/>
              </w:rPr>
              <w:t>практические занятия</w:t>
            </w:r>
          </w:p>
        </w:tc>
        <w:tc>
          <w:tcPr>
            <w:tcW w:w="477" w:type="pct"/>
            <w:vMerge/>
            <w:shd w:val="clear" w:color="auto" w:fill="auto"/>
          </w:tcPr>
          <w:p w14:paraId="44E3C9BD" w14:textId="77777777" w:rsidR="003C3C18" w:rsidRPr="000D424D" w:rsidRDefault="003C3C18" w:rsidP="00F95658">
            <w:pPr>
              <w:tabs>
                <w:tab w:val="right" w:pos="851"/>
              </w:tabs>
              <w:ind w:firstLine="709"/>
              <w:jc w:val="both"/>
              <w:rPr>
                <w:sz w:val="24"/>
                <w:szCs w:val="24"/>
              </w:rPr>
            </w:pPr>
          </w:p>
        </w:tc>
        <w:tc>
          <w:tcPr>
            <w:tcW w:w="1207" w:type="pct"/>
            <w:vMerge/>
            <w:shd w:val="clear" w:color="auto" w:fill="auto"/>
          </w:tcPr>
          <w:p w14:paraId="71BF213D" w14:textId="77777777" w:rsidR="003C3C18" w:rsidRPr="000D424D" w:rsidRDefault="003C3C18" w:rsidP="00F95658">
            <w:pPr>
              <w:tabs>
                <w:tab w:val="right" w:pos="851"/>
              </w:tabs>
              <w:ind w:firstLine="709"/>
              <w:jc w:val="both"/>
              <w:rPr>
                <w:sz w:val="24"/>
                <w:szCs w:val="24"/>
              </w:rPr>
            </w:pPr>
          </w:p>
        </w:tc>
      </w:tr>
      <w:tr w:rsidR="004C0222" w:rsidRPr="000D424D" w14:paraId="0A47CEB6" w14:textId="77777777" w:rsidTr="004C0222">
        <w:tc>
          <w:tcPr>
            <w:tcW w:w="276" w:type="pct"/>
            <w:shd w:val="clear" w:color="auto" w:fill="auto"/>
          </w:tcPr>
          <w:p w14:paraId="414E282D" w14:textId="77777777" w:rsidR="004C0222" w:rsidRPr="000D424D" w:rsidRDefault="004C0222" w:rsidP="00272EB8">
            <w:pPr>
              <w:pStyle w:val="a7"/>
              <w:numPr>
                <w:ilvl w:val="0"/>
                <w:numId w:val="1"/>
              </w:numPr>
              <w:tabs>
                <w:tab w:val="right" w:pos="851"/>
              </w:tabs>
              <w:ind w:left="0" w:firstLine="0"/>
              <w:jc w:val="both"/>
              <w:rPr>
                <w:sz w:val="24"/>
                <w:szCs w:val="24"/>
              </w:rPr>
            </w:pPr>
            <w:r w:rsidRPr="000D424D">
              <w:rPr>
                <w:sz w:val="24"/>
                <w:szCs w:val="24"/>
              </w:rPr>
              <w:t>1</w:t>
            </w:r>
          </w:p>
        </w:tc>
        <w:tc>
          <w:tcPr>
            <w:tcW w:w="1043" w:type="pct"/>
            <w:shd w:val="clear" w:color="auto" w:fill="auto"/>
          </w:tcPr>
          <w:p w14:paraId="01B9CF34" w14:textId="0AC89090" w:rsidR="004C0222" w:rsidRPr="001C411C" w:rsidRDefault="004C0222" w:rsidP="0085654D">
            <w:pPr>
              <w:rPr>
                <w:sz w:val="24"/>
                <w:szCs w:val="24"/>
              </w:rPr>
            </w:pPr>
            <w:r w:rsidRPr="001C411C">
              <w:rPr>
                <w:sz w:val="24"/>
                <w:szCs w:val="24"/>
              </w:rPr>
              <w:t>Социальное обеспечение в системе социальной защиты, его основные модели</w:t>
            </w:r>
          </w:p>
          <w:p w14:paraId="6E6816F8" w14:textId="6E6F4967" w:rsidR="004C0222" w:rsidRPr="003A0679" w:rsidRDefault="004C0222" w:rsidP="0085654D">
            <w:pPr>
              <w:tabs>
                <w:tab w:val="right" w:pos="851"/>
              </w:tabs>
              <w:rPr>
                <w:sz w:val="24"/>
                <w:szCs w:val="24"/>
              </w:rPr>
            </w:pPr>
          </w:p>
        </w:tc>
        <w:tc>
          <w:tcPr>
            <w:tcW w:w="417" w:type="pct"/>
            <w:shd w:val="clear" w:color="auto" w:fill="auto"/>
          </w:tcPr>
          <w:p w14:paraId="5F55F724" w14:textId="4E97A21B" w:rsidR="004C0222" w:rsidRPr="004C0222" w:rsidRDefault="004C0222" w:rsidP="004C0222">
            <w:pPr>
              <w:jc w:val="center"/>
              <w:rPr>
                <w:sz w:val="24"/>
                <w:szCs w:val="24"/>
                <w:lang w:val="en-US"/>
              </w:rPr>
            </w:pPr>
            <w:r w:rsidRPr="004C0222">
              <w:rPr>
                <w:color w:val="000000"/>
                <w:sz w:val="24"/>
                <w:szCs w:val="24"/>
              </w:rPr>
              <w:t>42</w:t>
            </w:r>
          </w:p>
        </w:tc>
        <w:tc>
          <w:tcPr>
            <w:tcW w:w="486" w:type="pct"/>
            <w:shd w:val="clear" w:color="auto" w:fill="auto"/>
          </w:tcPr>
          <w:p w14:paraId="5D546215" w14:textId="77CC9686" w:rsidR="004C0222" w:rsidRPr="004C0222" w:rsidRDefault="004C0222" w:rsidP="004C0222">
            <w:pPr>
              <w:tabs>
                <w:tab w:val="right" w:pos="851"/>
              </w:tabs>
              <w:ind w:hanging="108"/>
              <w:jc w:val="center"/>
              <w:rPr>
                <w:sz w:val="24"/>
                <w:szCs w:val="24"/>
                <w:lang w:val="en-US"/>
              </w:rPr>
            </w:pPr>
            <w:r w:rsidRPr="004C0222">
              <w:rPr>
                <w:color w:val="000000"/>
                <w:sz w:val="24"/>
                <w:szCs w:val="24"/>
              </w:rPr>
              <w:t>20</w:t>
            </w:r>
          </w:p>
        </w:tc>
        <w:tc>
          <w:tcPr>
            <w:tcW w:w="487" w:type="pct"/>
            <w:shd w:val="clear" w:color="auto" w:fill="auto"/>
          </w:tcPr>
          <w:p w14:paraId="0943B379" w14:textId="6522E77B" w:rsidR="004C0222" w:rsidRPr="004C0222" w:rsidRDefault="004C0222" w:rsidP="004C0222">
            <w:pPr>
              <w:tabs>
                <w:tab w:val="right" w:pos="851"/>
              </w:tabs>
              <w:ind w:hanging="108"/>
              <w:jc w:val="center"/>
              <w:rPr>
                <w:sz w:val="24"/>
                <w:szCs w:val="24"/>
              </w:rPr>
            </w:pPr>
            <w:r w:rsidRPr="004C0222">
              <w:rPr>
                <w:color w:val="000000"/>
                <w:sz w:val="24"/>
                <w:szCs w:val="24"/>
              </w:rPr>
              <w:t>10</w:t>
            </w:r>
          </w:p>
        </w:tc>
        <w:tc>
          <w:tcPr>
            <w:tcW w:w="607" w:type="pct"/>
            <w:shd w:val="clear" w:color="auto" w:fill="auto"/>
          </w:tcPr>
          <w:p w14:paraId="0548D565" w14:textId="25677092" w:rsidR="004C0222" w:rsidRPr="004C0222" w:rsidRDefault="004C0222" w:rsidP="004C0222">
            <w:pPr>
              <w:tabs>
                <w:tab w:val="right" w:pos="851"/>
              </w:tabs>
              <w:jc w:val="center"/>
              <w:rPr>
                <w:sz w:val="24"/>
                <w:szCs w:val="24"/>
              </w:rPr>
            </w:pPr>
            <w:r w:rsidRPr="004C0222">
              <w:rPr>
                <w:color w:val="000000"/>
                <w:sz w:val="24"/>
                <w:szCs w:val="24"/>
              </w:rPr>
              <w:t>10</w:t>
            </w:r>
          </w:p>
        </w:tc>
        <w:tc>
          <w:tcPr>
            <w:tcW w:w="477" w:type="pct"/>
            <w:shd w:val="clear" w:color="auto" w:fill="auto"/>
          </w:tcPr>
          <w:p w14:paraId="562F2C27" w14:textId="676F2C84" w:rsidR="004C0222" w:rsidRPr="004C0222" w:rsidRDefault="004C0222" w:rsidP="004C0222">
            <w:pPr>
              <w:tabs>
                <w:tab w:val="right" w:pos="851"/>
              </w:tabs>
              <w:ind w:hanging="108"/>
              <w:jc w:val="center"/>
              <w:rPr>
                <w:sz w:val="24"/>
                <w:szCs w:val="24"/>
              </w:rPr>
            </w:pPr>
            <w:r w:rsidRPr="004C0222">
              <w:rPr>
                <w:color w:val="000000"/>
                <w:sz w:val="24"/>
                <w:szCs w:val="24"/>
              </w:rPr>
              <w:t>22</w:t>
            </w:r>
          </w:p>
        </w:tc>
        <w:tc>
          <w:tcPr>
            <w:tcW w:w="1207" w:type="pct"/>
            <w:shd w:val="clear" w:color="auto" w:fill="auto"/>
          </w:tcPr>
          <w:p w14:paraId="2DB77F98" w14:textId="5EEA6E8F" w:rsidR="004C0222" w:rsidRDefault="004C0222" w:rsidP="001A631E">
            <w:pPr>
              <w:pStyle w:val="a7"/>
              <w:ind w:left="0"/>
              <w:jc w:val="both"/>
              <w:rPr>
                <w:sz w:val="24"/>
                <w:szCs w:val="24"/>
              </w:rPr>
            </w:pPr>
            <w:r>
              <w:rPr>
                <w:sz w:val="24"/>
                <w:szCs w:val="24"/>
              </w:rPr>
              <w:t>Обзор подходов к определению уровня бедности и неравенства.</w:t>
            </w:r>
          </w:p>
          <w:p w14:paraId="309E8D9B" w14:textId="63D9E173" w:rsidR="004C0222" w:rsidRDefault="004C0222" w:rsidP="001A631E">
            <w:pPr>
              <w:pStyle w:val="a7"/>
              <w:ind w:left="0"/>
              <w:jc w:val="both"/>
              <w:rPr>
                <w:sz w:val="24"/>
                <w:szCs w:val="24"/>
              </w:rPr>
            </w:pPr>
            <w:r>
              <w:rPr>
                <w:sz w:val="24"/>
                <w:szCs w:val="24"/>
              </w:rPr>
              <w:t>Анализ баз данных о расходах на социальное обеспечение.</w:t>
            </w:r>
          </w:p>
          <w:p w14:paraId="69D4E846" w14:textId="38AAD4B7" w:rsidR="004C0222" w:rsidRDefault="004C0222" w:rsidP="001A631E">
            <w:pPr>
              <w:pStyle w:val="a7"/>
              <w:ind w:left="0"/>
              <w:jc w:val="both"/>
              <w:rPr>
                <w:sz w:val="24"/>
                <w:szCs w:val="24"/>
              </w:rPr>
            </w:pPr>
            <w:r>
              <w:rPr>
                <w:sz w:val="24"/>
                <w:szCs w:val="24"/>
              </w:rPr>
              <w:t>Дискуссия о перспективных направлениях развития социального обеспечения.</w:t>
            </w:r>
          </w:p>
          <w:p w14:paraId="3B0825DE" w14:textId="383FE802" w:rsidR="004C0222" w:rsidRDefault="004C0222" w:rsidP="001A631E">
            <w:pPr>
              <w:pStyle w:val="a7"/>
              <w:ind w:left="0"/>
              <w:jc w:val="both"/>
              <w:rPr>
                <w:sz w:val="24"/>
                <w:szCs w:val="24"/>
              </w:rPr>
            </w:pPr>
            <w:r>
              <w:rPr>
                <w:sz w:val="24"/>
                <w:szCs w:val="24"/>
              </w:rPr>
              <w:t>Анализ нормативных правовых актов и программно-проектных документов.</w:t>
            </w:r>
          </w:p>
          <w:p w14:paraId="6C3B7BFB" w14:textId="0CAF4574" w:rsidR="004C0222" w:rsidRDefault="004C0222" w:rsidP="003E3866">
            <w:pPr>
              <w:pStyle w:val="a7"/>
              <w:ind w:left="0"/>
              <w:jc w:val="both"/>
              <w:rPr>
                <w:sz w:val="24"/>
                <w:szCs w:val="24"/>
              </w:rPr>
            </w:pPr>
            <w:r>
              <w:rPr>
                <w:sz w:val="24"/>
                <w:szCs w:val="24"/>
              </w:rPr>
              <w:t>Решение ситуационных заданий по расчету страховых взносов на социальное страхование.</w:t>
            </w:r>
          </w:p>
          <w:p w14:paraId="6ABDB14D" w14:textId="7D3C74AC" w:rsidR="004C0222" w:rsidRPr="000D424D" w:rsidRDefault="004C0222" w:rsidP="002846C3">
            <w:pPr>
              <w:pStyle w:val="a7"/>
              <w:ind w:left="0"/>
              <w:jc w:val="both"/>
              <w:rPr>
                <w:sz w:val="24"/>
                <w:szCs w:val="24"/>
              </w:rPr>
            </w:pPr>
            <w:r>
              <w:rPr>
                <w:sz w:val="24"/>
                <w:szCs w:val="24"/>
              </w:rPr>
              <w:t>Решение тестов.</w:t>
            </w:r>
          </w:p>
        </w:tc>
      </w:tr>
      <w:tr w:rsidR="004C0222" w:rsidRPr="000D424D" w14:paraId="2C9EDBEE" w14:textId="77777777" w:rsidTr="004C0222">
        <w:tc>
          <w:tcPr>
            <w:tcW w:w="276" w:type="pct"/>
            <w:shd w:val="clear" w:color="auto" w:fill="auto"/>
          </w:tcPr>
          <w:p w14:paraId="7FD1D9A1" w14:textId="27DFBFB7" w:rsidR="004C0222" w:rsidRPr="000D424D" w:rsidRDefault="004C0222" w:rsidP="00272EB8">
            <w:pPr>
              <w:pStyle w:val="a7"/>
              <w:numPr>
                <w:ilvl w:val="0"/>
                <w:numId w:val="1"/>
              </w:numPr>
              <w:tabs>
                <w:tab w:val="right" w:pos="851"/>
              </w:tabs>
              <w:ind w:left="0" w:firstLine="0"/>
              <w:jc w:val="both"/>
              <w:rPr>
                <w:sz w:val="24"/>
                <w:szCs w:val="24"/>
              </w:rPr>
            </w:pPr>
            <w:r w:rsidRPr="000D424D">
              <w:rPr>
                <w:sz w:val="24"/>
                <w:szCs w:val="24"/>
              </w:rPr>
              <w:t>2</w:t>
            </w:r>
          </w:p>
        </w:tc>
        <w:tc>
          <w:tcPr>
            <w:tcW w:w="1043" w:type="pct"/>
            <w:shd w:val="clear" w:color="auto" w:fill="auto"/>
          </w:tcPr>
          <w:p w14:paraId="37EABFA8" w14:textId="06F29BE0" w:rsidR="004C0222" w:rsidRPr="001C411C" w:rsidRDefault="004C0222" w:rsidP="0085654D">
            <w:pPr>
              <w:rPr>
                <w:sz w:val="24"/>
                <w:szCs w:val="24"/>
              </w:rPr>
            </w:pPr>
            <w:r w:rsidRPr="001C411C">
              <w:rPr>
                <w:sz w:val="24"/>
                <w:szCs w:val="24"/>
              </w:rPr>
              <w:t>Пенсионное обеспечение</w:t>
            </w:r>
          </w:p>
          <w:p w14:paraId="3096FA90" w14:textId="452502D7" w:rsidR="004C0222" w:rsidRPr="007E4320" w:rsidRDefault="004C0222" w:rsidP="0085654D">
            <w:pPr>
              <w:pStyle w:val="a7"/>
              <w:ind w:left="4"/>
              <w:rPr>
                <w:sz w:val="24"/>
                <w:szCs w:val="24"/>
              </w:rPr>
            </w:pPr>
          </w:p>
        </w:tc>
        <w:tc>
          <w:tcPr>
            <w:tcW w:w="417" w:type="pct"/>
            <w:shd w:val="clear" w:color="auto" w:fill="auto"/>
          </w:tcPr>
          <w:p w14:paraId="2B173091" w14:textId="6E7FE615" w:rsidR="004C0222" w:rsidRPr="004C0222" w:rsidRDefault="004C0222" w:rsidP="004C0222">
            <w:pPr>
              <w:tabs>
                <w:tab w:val="right" w:pos="851"/>
              </w:tabs>
              <w:jc w:val="center"/>
              <w:rPr>
                <w:sz w:val="24"/>
                <w:szCs w:val="24"/>
                <w:lang w:val="en-US"/>
              </w:rPr>
            </w:pPr>
            <w:r w:rsidRPr="004C0222">
              <w:rPr>
                <w:color w:val="000000"/>
                <w:sz w:val="24"/>
                <w:szCs w:val="24"/>
              </w:rPr>
              <w:t>42</w:t>
            </w:r>
          </w:p>
        </w:tc>
        <w:tc>
          <w:tcPr>
            <w:tcW w:w="486" w:type="pct"/>
            <w:shd w:val="clear" w:color="auto" w:fill="auto"/>
          </w:tcPr>
          <w:p w14:paraId="33AF04BE" w14:textId="1F853B55" w:rsidR="004C0222" w:rsidRPr="004C0222" w:rsidRDefault="004C0222" w:rsidP="004C0222">
            <w:pPr>
              <w:tabs>
                <w:tab w:val="right" w:pos="851"/>
              </w:tabs>
              <w:ind w:hanging="108"/>
              <w:jc w:val="center"/>
              <w:rPr>
                <w:sz w:val="24"/>
                <w:szCs w:val="24"/>
              </w:rPr>
            </w:pPr>
            <w:r w:rsidRPr="004C0222">
              <w:rPr>
                <w:color w:val="000000"/>
                <w:sz w:val="24"/>
                <w:szCs w:val="24"/>
              </w:rPr>
              <w:t>20</w:t>
            </w:r>
          </w:p>
        </w:tc>
        <w:tc>
          <w:tcPr>
            <w:tcW w:w="487" w:type="pct"/>
            <w:shd w:val="clear" w:color="auto" w:fill="auto"/>
          </w:tcPr>
          <w:p w14:paraId="5C55AD3C" w14:textId="601BDE70" w:rsidR="004C0222" w:rsidRPr="004C0222" w:rsidRDefault="004C0222" w:rsidP="004C0222">
            <w:pPr>
              <w:tabs>
                <w:tab w:val="right" w:pos="851"/>
              </w:tabs>
              <w:ind w:hanging="108"/>
              <w:jc w:val="center"/>
              <w:rPr>
                <w:sz w:val="24"/>
                <w:szCs w:val="24"/>
              </w:rPr>
            </w:pPr>
            <w:r w:rsidRPr="004C0222">
              <w:rPr>
                <w:color w:val="000000"/>
                <w:sz w:val="24"/>
                <w:szCs w:val="24"/>
              </w:rPr>
              <w:t>10</w:t>
            </w:r>
          </w:p>
        </w:tc>
        <w:tc>
          <w:tcPr>
            <w:tcW w:w="607" w:type="pct"/>
            <w:shd w:val="clear" w:color="auto" w:fill="auto"/>
          </w:tcPr>
          <w:p w14:paraId="5DE3CA2F" w14:textId="08057A35" w:rsidR="004C0222" w:rsidRPr="004C0222" w:rsidRDefault="004C0222" w:rsidP="004C0222">
            <w:pPr>
              <w:tabs>
                <w:tab w:val="right" w:pos="851"/>
              </w:tabs>
              <w:jc w:val="center"/>
              <w:rPr>
                <w:sz w:val="24"/>
                <w:szCs w:val="24"/>
              </w:rPr>
            </w:pPr>
            <w:r w:rsidRPr="004C0222">
              <w:rPr>
                <w:color w:val="000000"/>
                <w:sz w:val="24"/>
                <w:szCs w:val="24"/>
              </w:rPr>
              <w:t>10</w:t>
            </w:r>
          </w:p>
        </w:tc>
        <w:tc>
          <w:tcPr>
            <w:tcW w:w="477" w:type="pct"/>
            <w:shd w:val="clear" w:color="auto" w:fill="auto"/>
          </w:tcPr>
          <w:p w14:paraId="06D062CA" w14:textId="5F2E57CD" w:rsidR="004C0222" w:rsidRPr="004C0222" w:rsidRDefault="004C0222" w:rsidP="004C0222">
            <w:pPr>
              <w:tabs>
                <w:tab w:val="right" w:pos="851"/>
              </w:tabs>
              <w:ind w:hanging="108"/>
              <w:jc w:val="center"/>
              <w:rPr>
                <w:sz w:val="24"/>
                <w:szCs w:val="24"/>
                <w:lang w:val="en-US"/>
              </w:rPr>
            </w:pPr>
            <w:r w:rsidRPr="004C0222">
              <w:rPr>
                <w:color w:val="000000"/>
                <w:sz w:val="24"/>
                <w:szCs w:val="24"/>
              </w:rPr>
              <w:t>22</w:t>
            </w:r>
          </w:p>
        </w:tc>
        <w:tc>
          <w:tcPr>
            <w:tcW w:w="1207" w:type="pct"/>
            <w:shd w:val="clear" w:color="auto" w:fill="auto"/>
          </w:tcPr>
          <w:p w14:paraId="74D7CD2C" w14:textId="77777777" w:rsidR="004C0222" w:rsidRDefault="004C0222" w:rsidP="002846C3">
            <w:pPr>
              <w:tabs>
                <w:tab w:val="right" w:pos="851"/>
              </w:tabs>
              <w:ind w:firstLine="5"/>
              <w:jc w:val="both"/>
              <w:rPr>
                <w:sz w:val="24"/>
                <w:szCs w:val="24"/>
              </w:rPr>
            </w:pPr>
            <w:r>
              <w:rPr>
                <w:sz w:val="24"/>
                <w:szCs w:val="24"/>
              </w:rPr>
              <w:t xml:space="preserve">Обсуждение обзоров пенсионных систем разных стран. </w:t>
            </w:r>
          </w:p>
          <w:p w14:paraId="7B434E60" w14:textId="2CC1A16E" w:rsidR="00037BD5" w:rsidRDefault="004C0222" w:rsidP="00037BD5">
            <w:pPr>
              <w:tabs>
                <w:tab w:val="right" w:pos="851"/>
              </w:tabs>
              <w:ind w:firstLine="5"/>
              <w:jc w:val="both"/>
              <w:rPr>
                <w:sz w:val="24"/>
                <w:szCs w:val="24"/>
              </w:rPr>
            </w:pPr>
            <w:r>
              <w:rPr>
                <w:sz w:val="24"/>
                <w:szCs w:val="24"/>
              </w:rPr>
              <w:t>Анализ нормативных правовых актов</w:t>
            </w:r>
            <w:r w:rsidR="00037BD5">
              <w:rPr>
                <w:sz w:val="24"/>
                <w:szCs w:val="24"/>
              </w:rPr>
              <w:t xml:space="preserve"> и Стратегии развития пенсионной системы Российской Федерации</w:t>
            </w:r>
          </w:p>
          <w:p w14:paraId="625C8A97" w14:textId="060277E6" w:rsidR="004C0222" w:rsidRDefault="004C0222" w:rsidP="002846C3">
            <w:pPr>
              <w:tabs>
                <w:tab w:val="right" w:pos="851"/>
              </w:tabs>
              <w:ind w:firstLine="5"/>
              <w:jc w:val="both"/>
              <w:rPr>
                <w:sz w:val="24"/>
                <w:szCs w:val="24"/>
              </w:rPr>
            </w:pPr>
            <w:r>
              <w:rPr>
                <w:sz w:val="24"/>
                <w:szCs w:val="24"/>
              </w:rPr>
              <w:lastRenderedPageBreak/>
              <w:t>Решение ситуационных задач по оценке финансовой устойчивости пенсионных систем, формированию пенсионных прав, определению размера пенсионных выплат.</w:t>
            </w:r>
          </w:p>
          <w:p w14:paraId="1354D4E3" w14:textId="77777777" w:rsidR="004C0222" w:rsidRDefault="004C0222" w:rsidP="002846C3">
            <w:pPr>
              <w:tabs>
                <w:tab w:val="right" w:pos="851"/>
              </w:tabs>
              <w:ind w:firstLine="5"/>
              <w:jc w:val="both"/>
              <w:rPr>
                <w:sz w:val="24"/>
                <w:szCs w:val="24"/>
              </w:rPr>
            </w:pPr>
            <w:r>
              <w:rPr>
                <w:sz w:val="24"/>
                <w:szCs w:val="24"/>
              </w:rPr>
              <w:t>Дискуссия о будущем развитии накопительного компонента пенсионной системы.</w:t>
            </w:r>
          </w:p>
          <w:p w14:paraId="036AA093" w14:textId="640A62E0" w:rsidR="004C0222" w:rsidRPr="000D424D" w:rsidRDefault="004C0222" w:rsidP="002846C3">
            <w:pPr>
              <w:tabs>
                <w:tab w:val="right" w:pos="851"/>
              </w:tabs>
              <w:ind w:firstLine="5"/>
              <w:jc w:val="both"/>
              <w:rPr>
                <w:sz w:val="24"/>
                <w:szCs w:val="24"/>
              </w:rPr>
            </w:pPr>
            <w:r>
              <w:rPr>
                <w:sz w:val="24"/>
                <w:szCs w:val="24"/>
              </w:rPr>
              <w:t>Решение тестов.</w:t>
            </w:r>
          </w:p>
        </w:tc>
      </w:tr>
      <w:tr w:rsidR="004C0222" w:rsidRPr="000D424D" w14:paraId="2D5BC51E" w14:textId="77777777" w:rsidTr="004C0222">
        <w:tc>
          <w:tcPr>
            <w:tcW w:w="276" w:type="pct"/>
            <w:shd w:val="clear" w:color="auto" w:fill="auto"/>
          </w:tcPr>
          <w:p w14:paraId="6567F999" w14:textId="133DB01B" w:rsidR="004C0222" w:rsidRPr="000D424D" w:rsidRDefault="004C0222" w:rsidP="00272EB8">
            <w:pPr>
              <w:pStyle w:val="a7"/>
              <w:numPr>
                <w:ilvl w:val="0"/>
                <w:numId w:val="1"/>
              </w:numPr>
              <w:tabs>
                <w:tab w:val="right" w:pos="851"/>
              </w:tabs>
              <w:ind w:left="0" w:firstLine="0"/>
              <w:jc w:val="both"/>
              <w:rPr>
                <w:sz w:val="24"/>
                <w:szCs w:val="24"/>
              </w:rPr>
            </w:pPr>
          </w:p>
        </w:tc>
        <w:tc>
          <w:tcPr>
            <w:tcW w:w="1043" w:type="pct"/>
            <w:shd w:val="clear" w:color="auto" w:fill="auto"/>
          </w:tcPr>
          <w:p w14:paraId="52434C71" w14:textId="77777777" w:rsidR="004C0222" w:rsidRPr="001C411C" w:rsidRDefault="004C0222" w:rsidP="0085654D">
            <w:pPr>
              <w:rPr>
                <w:sz w:val="24"/>
                <w:szCs w:val="24"/>
              </w:rPr>
            </w:pPr>
            <w:r w:rsidRPr="001C411C">
              <w:rPr>
                <w:sz w:val="24"/>
                <w:szCs w:val="24"/>
              </w:rPr>
              <w:t xml:space="preserve">Социальное обеспечение граждан при временной </w:t>
            </w:r>
          </w:p>
          <w:p w14:paraId="60DF4F00" w14:textId="2CA19A5B" w:rsidR="004C0222" w:rsidRPr="001C411C" w:rsidRDefault="004C0222" w:rsidP="0085654D">
            <w:pPr>
              <w:rPr>
                <w:sz w:val="24"/>
                <w:szCs w:val="24"/>
              </w:rPr>
            </w:pPr>
            <w:r w:rsidRPr="001C411C">
              <w:rPr>
                <w:sz w:val="24"/>
                <w:szCs w:val="24"/>
              </w:rPr>
              <w:t xml:space="preserve">нетрудоспособности в результате общего заболевания  </w:t>
            </w:r>
          </w:p>
        </w:tc>
        <w:tc>
          <w:tcPr>
            <w:tcW w:w="417" w:type="pct"/>
            <w:shd w:val="clear" w:color="auto" w:fill="auto"/>
          </w:tcPr>
          <w:p w14:paraId="71E6ACD5" w14:textId="50E4D1CE" w:rsidR="004C0222" w:rsidRPr="004C0222" w:rsidRDefault="004C0222" w:rsidP="004C0222">
            <w:pPr>
              <w:tabs>
                <w:tab w:val="right" w:pos="851"/>
              </w:tabs>
              <w:jc w:val="center"/>
              <w:rPr>
                <w:sz w:val="24"/>
                <w:szCs w:val="24"/>
                <w:lang w:val="en-US"/>
              </w:rPr>
            </w:pPr>
            <w:r w:rsidRPr="004C0222">
              <w:rPr>
                <w:color w:val="000000"/>
                <w:sz w:val="24"/>
                <w:szCs w:val="24"/>
              </w:rPr>
              <w:t>20</w:t>
            </w:r>
          </w:p>
        </w:tc>
        <w:tc>
          <w:tcPr>
            <w:tcW w:w="486" w:type="pct"/>
            <w:shd w:val="clear" w:color="auto" w:fill="auto"/>
          </w:tcPr>
          <w:p w14:paraId="39814E8E" w14:textId="596A42B7" w:rsidR="004C0222" w:rsidRPr="004C0222" w:rsidRDefault="004C0222" w:rsidP="004C0222">
            <w:pPr>
              <w:tabs>
                <w:tab w:val="right" w:pos="851"/>
              </w:tabs>
              <w:ind w:hanging="108"/>
              <w:jc w:val="center"/>
              <w:rPr>
                <w:sz w:val="24"/>
                <w:szCs w:val="24"/>
              </w:rPr>
            </w:pPr>
            <w:r w:rsidRPr="004C0222">
              <w:rPr>
                <w:color w:val="000000"/>
                <w:sz w:val="24"/>
                <w:szCs w:val="24"/>
              </w:rPr>
              <w:t>4</w:t>
            </w:r>
          </w:p>
        </w:tc>
        <w:tc>
          <w:tcPr>
            <w:tcW w:w="487" w:type="pct"/>
            <w:shd w:val="clear" w:color="auto" w:fill="auto"/>
          </w:tcPr>
          <w:p w14:paraId="30AF7C12" w14:textId="5A5183EC" w:rsidR="004C0222" w:rsidRPr="004C0222" w:rsidRDefault="004C0222" w:rsidP="004C0222">
            <w:pPr>
              <w:tabs>
                <w:tab w:val="right" w:pos="851"/>
              </w:tabs>
              <w:ind w:hanging="108"/>
              <w:jc w:val="center"/>
              <w:rPr>
                <w:sz w:val="24"/>
                <w:szCs w:val="24"/>
              </w:rPr>
            </w:pPr>
            <w:r w:rsidRPr="004C0222">
              <w:rPr>
                <w:color w:val="000000"/>
                <w:sz w:val="24"/>
                <w:szCs w:val="24"/>
              </w:rPr>
              <w:t>2</w:t>
            </w:r>
          </w:p>
        </w:tc>
        <w:tc>
          <w:tcPr>
            <w:tcW w:w="607" w:type="pct"/>
            <w:shd w:val="clear" w:color="auto" w:fill="auto"/>
          </w:tcPr>
          <w:p w14:paraId="57379A40" w14:textId="7B0B921A" w:rsidR="004C0222" w:rsidRPr="004C0222" w:rsidRDefault="004C0222" w:rsidP="004C0222">
            <w:pPr>
              <w:tabs>
                <w:tab w:val="right" w:pos="851"/>
              </w:tabs>
              <w:jc w:val="center"/>
              <w:rPr>
                <w:sz w:val="24"/>
                <w:szCs w:val="24"/>
              </w:rPr>
            </w:pPr>
            <w:r w:rsidRPr="004C0222">
              <w:rPr>
                <w:color w:val="000000"/>
                <w:sz w:val="24"/>
                <w:szCs w:val="24"/>
              </w:rPr>
              <w:t>2</w:t>
            </w:r>
          </w:p>
        </w:tc>
        <w:tc>
          <w:tcPr>
            <w:tcW w:w="477" w:type="pct"/>
            <w:shd w:val="clear" w:color="auto" w:fill="auto"/>
          </w:tcPr>
          <w:p w14:paraId="0B256FAE" w14:textId="06B949F8" w:rsidR="004C0222" w:rsidRPr="004C0222" w:rsidRDefault="004C0222" w:rsidP="004C0222">
            <w:pPr>
              <w:tabs>
                <w:tab w:val="right" w:pos="851"/>
              </w:tabs>
              <w:ind w:hanging="108"/>
              <w:jc w:val="center"/>
              <w:rPr>
                <w:sz w:val="24"/>
                <w:szCs w:val="24"/>
                <w:lang w:val="en-US"/>
              </w:rPr>
            </w:pPr>
            <w:r w:rsidRPr="004C0222">
              <w:rPr>
                <w:color w:val="000000"/>
                <w:sz w:val="24"/>
                <w:szCs w:val="24"/>
              </w:rPr>
              <w:t>16</w:t>
            </w:r>
          </w:p>
        </w:tc>
        <w:tc>
          <w:tcPr>
            <w:tcW w:w="1207" w:type="pct"/>
            <w:shd w:val="clear" w:color="auto" w:fill="auto"/>
          </w:tcPr>
          <w:p w14:paraId="6FB5D290" w14:textId="0508BF9A" w:rsidR="004C0222" w:rsidRPr="000D424D" w:rsidRDefault="004C0222" w:rsidP="000D424D">
            <w:pPr>
              <w:tabs>
                <w:tab w:val="right" w:pos="851"/>
              </w:tabs>
              <w:ind w:firstLine="5"/>
              <w:jc w:val="both"/>
              <w:rPr>
                <w:sz w:val="24"/>
                <w:szCs w:val="24"/>
              </w:rPr>
            </w:pPr>
            <w:r>
              <w:rPr>
                <w:sz w:val="24"/>
                <w:szCs w:val="24"/>
              </w:rPr>
              <w:t>Решение ситуационных заданий по расчету пособий по временной нетрудоспособности, решение тестов</w:t>
            </w:r>
          </w:p>
        </w:tc>
      </w:tr>
      <w:tr w:rsidR="004C0222" w:rsidRPr="000D424D" w14:paraId="3AB495F7" w14:textId="77777777" w:rsidTr="004C0222">
        <w:tc>
          <w:tcPr>
            <w:tcW w:w="276" w:type="pct"/>
            <w:shd w:val="clear" w:color="auto" w:fill="auto"/>
          </w:tcPr>
          <w:p w14:paraId="34A5CB78" w14:textId="77777777" w:rsidR="004C0222" w:rsidRPr="000D424D" w:rsidRDefault="004C0222" w:rsidP="00272EB8">
            <w:pPr>
              <w:pStyle w:val="a7"/>
              <w:numPr>
                <w:ilvl w:val="0"/>
                <w:numId w:val="1"/>
              </w:numPr>
              <w:tabs>
                <w:tab w:val="right" w:pos="851"/>
              </w:tabs>
              <w:ind w:left="0" w:firstLine="0"/>
              <w:jc w:val="both"/>
              <w:rPr>
                <w:sz w:val="24"/>
                <w:szCs w:val="24"/>
              </w:rPr>
            </w:pPr>
          </w:p>
        </w:tc>
        <w:tc>
          <w:tcPr>
            <w:tcW w:w="1043" w:type="pct"/>
            <w:shd w:val="clear" w:color="auto" w:fill="auto"/>
          </w:tcPr>
          <w:p w14:paraId="577B7D94" w14:textId="4D151A2F" w:rsidR="004C0222" w:rsidRPr="003A16AB" w:rsidRDefault="004C0222" w:rsidP="0085654D">
            <w:pPr>
              <w:tabs>
                <w:tab w:val="right" w:pos="851"/>
              </w:tabs>
              <w:rPr>
                <w:sz w:val="24"/>
                <w:szCs w:val="24"/>
              </w:rPr>
            </w:pPr>
            <w:r w:rsidRPr="003A16AB">
              <w:rPr>
                <w:sz w:val="24"/>
                <w:szCs w:val="24"/>
              </w:rPr>
              <w:t>Финансовые аспекты социальной поддержки семей, имеющих детей</w:t>
            </w:r>
          </w:p>
        </w:tc>
        <w:tc>
          <w:tcPr>
            <w:tcW w:w="417" w:type="pct"/>
            <w:shd w:val="clear" w:color="auto" w:fill="auto"/>
          </w:tcPr>
          <w:p w14:paraId="378D7F71" w14:textId="6DE01C06" w:rsidR="004C0222" w:rsidRPr="004C0222" w:rsidRDefault="004C0222" w:rsidP="004C0222">
            <w:pPr>
              <w:tabs>
                <w:tab w:val="right" w:pos="851"/>
              </w:tabs>
              <w:jc w:val="center"/>
              <w:rPr>
                <w:sz w:val="24"/>
                <w:szCs w:val="24"/>
                <w:lang w:val="en-US"/>
              </w:rPr>
            </w:pPr>
            <w:r w:rsidRPr="004C0222">
              <w:rPr>
                <w:color w:val="000000"/>
                <w:sz w:val="24"/>
                <w:szCs w:val="24"/>
              </w:rPr>
              <w:t>20</w:t>
            </w:r>
          </w:p>
        </w:tc>
        <w:tc>
          <w:tcPr>
            <w:tcW w:w="486" w:type="pct"/>
            <w:shd w:val="clear" w:color="auto" w:fill="auto"/>
          </w:tcPr>
          <w:p w14:paraId="4A5EE260" w14:textId="1DAEA2C3" w:rsidR="004C0222" w:rsidRPr="004C0222" w:rsidRDefault="004C0222" w:rsidP="004C0222">
            <w:pPr>
              <w:tabs>
                <w:tab w:val="right" w:pos="851"/>
              </w:tabs>
              <w:ind w:hanging="108"/>
              <w:jc w:val="center"/>
              <w:rPr>
                <w:sz w:val="24"/>
                <w:szCs w:val="24"/>
              </w:rPr>
            </w:pPr>
            <w:r w:rsidRPr="004C0222">
              <w:rPr>
                <w:color w:val="000000"/>
                <w:sz w:val="24"/>
                <w:szCs w:val="24"/>
              </w:rPr>
              <w:t>4</w:t>
            </w:r>
          </w:p>
        </w:tc>
        <w:tc>
          <w:tcPr>
            <w:tcW w:w="487" w:type="pct"/>
            <w:shd w:val="clear" w:color="auto" w:fill="auto"/>
          </w:tcPr>
          <w:p w14:paraId="351F4BED" w14:textId="4CF5F8E1" w:rsidR="004C0222" w:rsidRPr="004C0222" w:rsidRDefault="004C0222" w:rsidP="004C0222">
            <w:pPr>
              <w:tabs>
                <w:tab w:val="right" w:pos="851"/>
              </w:tabs>
              <w:ind w:hanging="108"/>
              <w:jc w:val="center"/>
              <w:rPr>
                <w:sz w:val="24"/>
                <w:szCs w:val="24"/>
              </w:rPr>
            </w:pPr>
            <w:r w:rsidRPr="004C0222">
              <w:rPr>
                <w:color w:val="000000"/>
                <w:sz w:val="24"/>
                <w:szCs w:val="24"/>
              </w:rPr>
              <w:t>2</w:t>
            </w:r>
          </w:p>
        </w:tc>
        <w:tc>
          <w:tcPr>
            <w:tcW w:w="607" w:type="pct"/>
            <w:shd w:val="clear" w:color="auto" w:fill="auto"/>
          </w:tcPr>
          <w:p w14:paraId="0CB08EC7" w14:textId="74AE2333" w:rsidR="004C0222" w:rsidRPr="004C0222" w:rsidRDefault="004C0222" w:rsidP="004C0222">
            <w:pPr>
              <w:tabs>
                <w:tab w:val="right" w:pos="851"/>
              </w:tabs>
              <w:jc w:val="center"/>
              <w:rPr>
                <w:sz w:val="24"/>
                <w:szCs w:val="24"/>
              </w:rPr>
            </w:pPr>
            <w:r w:rsidRPr="004C0222">
              <w:rPr>
                <w:color w:val="000000"/>
                <w:sz w:val="24"/>
                <w:szCs w:val="24"/>
              </w:rPr>
              <w:t>2</w:t>
            </w:r>
          </w:p>
        </w:tc>
        <w:tc>
          <w:tcPr>
            <w:tcW w:w="477" w:type="pct"/>
            <w:shd w:val="clear" w:color="auto" w:fill="auto"/>
          </w:tcPr>
          <w:p w14:paraId="6C622D4D" w14:textId="4801AFC0" w:rsidR="004C0222" w:rsidRPr="004C0222" w:rsidRDefault="004C0222" w:rsidP="004C0222">
            <w:pPr>
              <w:tabs>
                <w:tab w:val="right" w:pos="851"/>
              </w:tabs>
              <w:ind w:hanging="108"/>
              <w:jc w:val="center"/>
              <w:rPr>
                <w:sz w:val="24"/>
                <w:szCs w:val="24"/>
              </w:rPr>
            </w:pPr>
            <w:r w:rsidRPr="004C0222">
              <w:rPr>
                <w:color w:val="000000"/>
                <w:sz w:val="24"/>
                <w:szCs w:val="24"/>
              </w:rPr>
              <w:t>16</w:t>
            </w:r>
          </w:p>
        </w:tc>
        <w:tc>
          <w:tcPr>
            <w:tcW w:w="1207" w:type="pct"/>
            <w:shd w:val="clear" w:color="auto" w:fill="auto"/>
          </w:tcPr>
          <w:p w14:paraId="5C848D0B" w14:textId="77777777" w:rsidR="004C0222" w:rsidRDefault="004C0222" w:rsidP="00333A34">
            <w:pPr>
              <w:tabs>
                <w:tab w:val="right" w:pos="851"/>
              </w:tabs>
              <w:ind w:firstLine="5"/>
              <w:jc w:val="both"/>
              <w:rPr>
                <w:sz w:val="24"/>
                <w:szCs w:val="24"/>
              </w:rPr>
            </w:pPr>
            <w:r>
              <w:rPr>
                <w:sz w:val="24"/>
                <w:szCs w:val="24"/>
              </w:rPr>
              <w:t>Обзор программ социальной поддержки семей с детьми на федеральном и региональном уровнях</w:t>
            </w:r>
          </w:p>
          <w:p w14:paraId="0D70C7FB" w14:textId="527C476E" w:rsidR="004C0222" w:rsidRPr="000D424D" w:rsidRDefault="004C0222" w:rsidP="00333A34">
            <w:pPr>
              <w:tabs>
                <w:tab w:val="right" w:pos="851"/>
              </w:tabs>
              <w:ind w:firstLine="5"/>
              <w:jc w:val="both"/>
              <w:rPr>
                <w:sz w:val="24"/>
                <w:szCs w:val="24"/>
              </w:rPr>
            </w:pPr>
            <w:r>
              <w:rPr>
                <w:sz w:val="24"/>
                <w:szCs w:val="24"/>
              </w:rPr>
              <w:t>Решение ситуационных заданий по расчету отдельных пособий на детей, решение тестов.</w:t>
            </w:r>
          </w:p>
        </w:tc>
      </w:tr>
      <w:tr w:rsidR="004C0222" w:rsidRPr="000D424D" w14:paraId="789221AF" w14:textId="77777777" w:rsidTr="004C0222">
        <w:tc>
          <w:tcPr>
            <w:tcW w:w="276" w:type="pct"/>
            <w:shd w:val="clear" w:color="auto" w:fill="auto"/>
          </w:tcPr>
          <w:p w14:paraId="3CE9FDE5" w14:textId="6423BBAE" w:rsidR="004C0222" w:rsidRPr="000D424D" w:rsidRDefault="004C0222" w:rsidP="00272EB8">
            <w:pPr>
              <w:pStyle w:val="a7"/>
              <w:numPr>
                <w:ilvl w:val="0"/>
                <w:numId w:val="1"/>
              </w:numPr>
              <w:tabs>
                <w:tab w:val="right" w:pos="851"/>
              </w:tabs>
              <w:ind w:left="0" w:firstLine="0"/>
              <w:jc w:val="both"/>
              <w:rPr>
                <w:sz w:val="24"/>
                <w:szCs w:val="24"/>
              </w:rPr>
            </w:pPr>
          </w:p>
        </w:tc>
        <w:tc>
          <w:tcPr>
            <w:tcW w:w="1043" w:type="pct"/>
            <w:shd w:val="clear" w:color="auto" w:fill="auto"/>
          </w:tcPr>
          <w:p w14:paraId="77BE19DF" w14:textId="29B89CF9" w:rsidR="004C0222" w:rsidRPr="001C411C" w:rsidRDefault="004C0222" w:rsidP="0085654D">
            <w:pPr>
              <w:tabs>
                <w:tab w:val="right" w:pos="851"/>
              </w:tabs>
              <w:rPr>
                <w:sz w:val="24"/>
                <w:szCs w:val="24"/>
              </w:rPr>
            </w:pPr>
            <w:r w:rsidRPr="001C411C">
              <w:rPr>
                <w:sz w:val="24"/>
                <w:szCs w:val="24"/>
              </w:rPr>
              <w:t>Финансовое обеспечение государственных гарантий предоставления бесплатной медицинской помощи</w:t>
            </w:r>
          </w:p>
        </w:tc>
        <w:tc>
          <w:tcPr>
            <w:tcW w:w="417" w:type="pct"/>
            <w:shd w:val="clear" w:color="auto" w:fill="auto"/>
          </w:tcPr>
          <w:p w14:paraId="52F37E7D" w14:textId="01B4A1C3" w:rsidR="004C0222" w:rsidRPr="004C0222" w:rsidRDefault="004C0222" w:rsidP="004C0222">
            <w:pPr>
              <w:tabs>
                <w:tab w:val="right" w:pos="851"/>
              </w:tabs>
              <w:jc w:val="center"/>
              <w:rPr>
                <w:sz w:val="24"/>
                <w:szCs w:val="24"/>
                <w:lang w:val="en-US"/>
              </w:rPr>
            </w:pPr>
            <w:r w:rsidRPr="004C0222">
              <w:rPr>
                <w:color w:val="000000"/>
                <w:sz w:val="24"/>
                <w:szCs w:val="24"/>
              </w:rPr>
              <w:t>36</w:t>
            </w:r>
          </w:p>
        </w:tc>
        <w:tc>
          <w:tcPr>
            <w:tcW w:w="486" w:type="pct"/>
            <w:shd w:val="clear" w:color="auto" w:fill="auto"/>
          </w:tcPr>
          <w:p w14:paraId="624872A0" w14:textId="019E0A87" w:rsidR="004C0222" w:rsidRPr="004C0222" w:rsidRDefault="004C0222" w:rsidP="004C0222">
            <w:pPr>
              <w:tabs>
                <w:tab w:val="right" w:pos="851"/>
              </w:tabs>
              <w:ind w:hanging="108"/>
              <w:jc w:val="center"/>
              <w:rPr>
                <w:sz w:val="24"/>
                <w:szCs w:val="24"/>
              </w:rPr>
            </w:pPr>
            <w:r w:rsidRPr="004C0222">
              <w:rPr>
                <w:color w:val="000000"/>
                <w:sz w:val="24"/>
                <w:szCs w:val="24"/>
              </w:rPr>
              <w:t>16</w:t>
            </w:r>
          </w:p>
        </w:tc>
        <w:tc>
          <w:tcPr>
            <w:tcW w:w="487" w:type="pct"/>
            <w:shd w:val="clear" w:color="auto" w:fill="auto"/>
          </w:tcPr>
          <w:p w14:paraId="10624F93" w14:textId="4335E4BF" w:rsidR="004C0222" w:rsidRPr="004C0222" w:rsidRDefault="004C0222" w:rsidP="004C0222">
            <w:pPr>
              <w:tabs>
                <w:tab w:val="right" w:pos="851"/>
              </w:tabs>
              <w:ind w:hanging="108"/>
              <w:jc w:val="center"/>
              <w:rPr>
                <w:sz w:val="24"/>
                <w:szCs w:val="24"/>
              </w:rPr>
            </w:pPr>
            <w:r w:rsidRPr="004C0222">
              <w:rPr>
                <w:color w:val="000000"/>
                <w:sz w:val="24"/>
                <w:szCs w:val="24"/>
              </w:rPr>
              <w:t>8</w:t>
            </w:r>
          </w:p>
        </w:tc>
        <w:tc>
          <w:tcPr>
            <w:tcW w:w="607" w:type="pct"/>
            <w:shd w:val="clear" w:color="auto" w:fill="auto"/>
          </w:tcPr>
          <w:p w14:paraId="26938003" w14:textId="4A51FC32" w:rsidR="004C0222" w:rsidRPr="004C0222" w:rsidRDefault="004C0222" w:rsidP="004C0222">
            <w:pPr>
              <w:tabs>
                <w:tab w:val="right" w:pos="851"/>
              </w:tabs>
              <w:jc w:val="center"/>
              <w:rPr>
                <w:sz w:val="24"/>
                <w:szCs w:val="24"/>
              </w:rPr>
            </w:pPr>
            <w:r w:rsidRPr="004C0222">
              <w:rPr>
                <w:color w:val="000000"/>
                <w:sz w:val="24"/>
                <w:szCs w:val="24"/>
              </w:rPr>
              <w:t>8</w:t>
            </w:r>
          </w:p>
        </w:tc>
        <w:tc>
          <w:tcPr>
            <w:tcW w:w="477" w:type="pct"/>
            <w:shd w:val="clear" w:color="auto" w:fill="auto"/>
          </w:tcPr>
          <w:p w14:paraId="03A2C31E" w14:textId="5995E6EF" w:rsidR="004C0222" w:rsidRPr="004C0222" w:rsidRDefault="004C0222" w:rsidP="004C0222">
            <w:pPr>
              <w:tabs>
                <w:tab w:val="right" w:pos="851"/>
              </w:tabs>
              <w:ind w:hanging="108"/>
              <w:jc w:val="center"/>
              <w:rPr>
                <w:sz w:val="24"/>
                <w:szCs w:val="24"/>
                <w:lang w:val="en-US"/>
              </w:rPr>
            </w:pPr>
            <w:r w:rsidRPr="004C0222">
              <w:rPr>
                <w:color w:val="000000"/>
                <w:sz w:val="24"/>
                <w:szCs w:val="24"/>
              </w:rPr>
              <w:t>20</w:t>
            </w:r>
          </w:p>
        </w:tc>
        <w:tc>
          <w:tcPr>
            <w:tcW w:w="1207" w:type="pct"/>
            <w:shd w:val="clear" w:color="auto" w:fill="auto"/>
          </w:tcPr>
          <w:p w14:paraId="18D9796E" w14:textId="252AC74E" w:rsidR="004C0222" w:rsidRDefault="004C0222" w:rsidP="004904CA">
            <w:pPr>
              <w:pStyle w:val="a7"/>
              <w:tabs>
                <w:tab w:val="right" w:pos="851"/>
              </w:tabs>
              <w:ind w:left="0"/>
              <w:jc w:val="both"/>
              <w:rPr>
                <w:sz w:val="24"/>
                <w:szCs w:val="24"/>
              </w:rPr>
            </w:pPr>
            <w:r>
              <w:rPr>
                <w:sz w:val="24"/>
                <w:szCs w:val="24"/>
              </w:rPr>
              <w:t>Дискуссия о моделях финансирования бесплатной медицинской помощи</w:t>
            </w:r>
          </w:p>
          <w:p w14:paraId="4DC07B03" w14:textId="626F52B6" w:rsidR="004C0222" w:rsidRDefault="004C0222" w:rsidP="004904CA">
            <w:pPr>
              <w:pStyle w:val="a7"/>
              <w:tabs>
                <w:tab w:val="right" w:pos="851"/>
              </w:tabs>
              <w:ind w:left="0"/>
              <w:jc w:val="both"/>
              <w:rPr>
                <w:sz w:val="24"/>
                <w:szCs w:val="24"/>
              </w:rPr>
            </w:pPr>
            <w:r>
              <w:rPr>
                <w:sz w:val="24"/>
                <w:szCs w:val="24"/>
              </w:rPr>
              <w:t>Анализ территориальных программ государственных гарантий оказания гражданам бесплатной медицинской помощи.</w:t>
            </w:r>
          </w:p>
          <w:p w14:paraId="7F7CFA10" w14:textId="5B6770D7" w:rsidR="004C0222" w:rsidRPr="000D424D" w:rsidRDefault="004C0222" w:rsidP="004904CA">
            <w:pPr>
              <w:pStyle w:val="a7"/>
              <w:tabs>
                <w:tab w:val="right" w:pos="851"/>
              </w:tabs>
              <w:ind w:left="0"/>
              <w:jc w:val="both"/>
              <w:rPr>
                <w:sz w:val="24"/>
                <w:szCs w:val="24"/>
              </w:rPr>
            </w:pPr>
            <w:r>
              <w:rPr>
                <w:sz w:val="24"/>
                <w:szCs w:val="24"/>
              </w:rPr>
              <w:t>Решение ситуационных задач по финансовому обеспечению бесплатной медицинской помощи, решение тестов</w:t>
            </w:r>
          </w:p>
        </w:tc>
      </w:tr>
      <w:tr w:rsidR="004C0222" w:rsidRPr="000D424D" w14:paraId="3B97E4F3" w14:textId="77777777" w:rsidTr="004C0222">
        <w:tc>
          <w:tcPr>
            <w:tcW w:w="276" w:type="pct"/>
            <w:shd w:val="clear" w:color="auto" w:fill="auto"/>
          </w:tcPr>
          <w:p w14:paraId="192329BE" w14:textId="6C3C0C09" w:rsidR="004C0222" w:rsidRPr="000D424D" w:rsidRDefault="004C0222" w:rsidP="00272EB8">
            <w:pPr>
              <w:pStyle w:val="a7"/>
              <w:numPr>
                <w:ilvl w:val="0"/>
                <w:numId w:val="1"/>
              </w:numPr>
              <w:tabs>
                <w:tab w:val="right" w:pos="851"/>
              </w:tabs>
              <w:ind w:left="0" w:firstLine="0"/>
              <w:jc w:val="both"/>
              <w:rPr>
                <w:sz w:val="24"/>
                <w:szCs w:val="24"/>
              </w:rPr>
            </w:pPr>
          </w:p>
        </w:tc>
        <w:tc>
          <w:tcPr>
            <w:tcW w:w="1043" w:type="pct"/>
            <w:shd w:val="clear" w:color="auto" w:fill="auto"/>
          </w:tcPr>
          <w:p w14:paraId="7505188A" w14:textId="1D54D06C" w:rsidR="004C0222" w:rsidRPr="001C411C" w:rsidRDefault="004C0222" w:rsidP="0085654D">
            <w:pPr>
              <w:tabs>
                <w:tab w:val="right" w:pos="851"/>
              </w:tabs>
              <w:rPr>
                <w:sz w:val="24"/>
                <w:szCs w:val="24"/>
              </w:rPr>
            </w:pPr>
            <w:r w:rsidRPr="001C411C">
              <w:rPr>
                <w:sz w:val="24"/>
                <w:szCs w:val="24"/>
              </w:rPr>
              <w:t>Социальное обеспечение граждан, пострадавших от несчастных случа</w:t>
            </w:r>
            <w:r w:rsidRPr="001C411C">
              <w:rPr>
                <w:sz w:val="24"/>
                <w:szCs w:val="24"/>
              </w:rPr>
              <w:lastRenderedPageBreak/>
              <w:t xml:space="preserve">ев на производстве и профзаболеваний </w:t>
            </w:r>
          </w:p>
        </w:tc>
        <w:tc>
          <w:tcPr>
            <w:tcW w:w="417" w:type="pct"/>
            <w:shd w:val="clear" w:color="auto" w:fill="auto"/>
          </w:tcPr>
          <w:p w14:paraId="5F8B6103" w14:textId="52784D72" w:rsidR="004C0222" w:rsidRPr="004C0222" w:rsidRDefault="004C0222" w:rsidP="004C0222">
            <w:pPr>
              <w:tabs>
                <w:tab w:val="right" w:pos="851"/>
              </w:tabs>
              <w:jc w:val="center"/>
              <w:rPr>
                <w:sz w:val="24"/>
                <w:szCs w:val="24"/>
              </w:rPr>
            </w:pPr>
            <w:r w:rsidRPr="004C0222">
              <w:rPr>
                <w:color w:val="000000"/>
                <w:sz w:val="24"/>
                <w:szCs w:val="24"/>
              </w:rPr>
              <w:lastRenderedPageBreak/>
              <w:t>20</w:t>
            </w:r>
          </w:p>
        </w:tc>
        <w:tc>
          <w:tcPr>
            <w:tcW w:w="486" w:type="pct"/>
            <w:shd w:val="clear" w:color="auto" w:fill="auto"/>
          </w:tcPr>
          <w:p w14:paraId="0115AC1A" w14:textId="692B6963" w:rsidR="004C0222" w:rsidRPr="004C0222" w:rsidRDefault="004C0222" w:rsidP="004C0222">
            <w:pPr>
              <w:tabs>
                <w:tab w:val="right" w:pos="851"/>
              </w:tabs>
              <w:ind w:hanging="108"/>
              <w:jc w:val="center"/>
              <w:rPr>
                <w:sz w:val="24"/>
                <w:szCs w:val="24"/>
              </w:rPr>
            </w:pPr>
            <w:r w:rsidRPr="004C0222">
              <w:rPr>
                <w:color w:val="000000"/>
                <w:sz w:val="24"/>
                <w:szCs w:val="24"/>
              </w:rPr>
              <w:t>4</w:t>
            </w:r>
          </w:p>
        </w:tc>
        <w:tc>
          <w:tcPr>
            <w:tcW w:w="487" w:type="pct"/>
            <w:shd w:val="clear" w:color="auto" w:fill="auto"/>
          </w:tcPr>
          <w:p w14:paraId="37780629" w14:textId="0CBC703A" w:rsidR="004C0222" w:rsidRPr="004C0222" w:rsidRDefault="004C0222" w:rsidP="004C0222">
            <w:pPr>
              <w:tabs>
                <w:tab w:val="right" w:pos="851"/>
              </w:tabs>
              <w:ind w:hanging="108"/>
              <w:jc w:val="center"/>
              <w:rPr>
                <w:sz w:val="24"/>
                <w:szCs w:val="24"/>
              </w:rPr>
            </w:pPr>
            <w:r w:rsidRPr="004C0222">
              <w:rPr>
                <w:color w:val="000000"/>
                <w:sz w:val="24"/>
                <w:szCs w:val="24"/>
              </w:rPr>
              <w:t>2</w:t>
            </w:r>
          </w:p>
        </w:tc>
        <w:tc>
          <w:tcPr>
            <w:tcW w:w="607" w:type="pct"/>
            <w:shd w:val="clear" w:color="auto" w:fill="auto"/>
          </w:tcPr>
          <w:p w14:paraId="12912CE3" w14:textId="4EEFBEAF" w:rsidR="004C0222" w:rsidRPr="004C0222" w:rsidRDefault="004C0222" w:rsidP="004C0222">
            <w:pPr>
              <w:tabs>
                <w:tab w:val="right" w:pos="851"/>
              </w:tabs>
              <w:jc w:val="center"/>
              <w:rPr>
                <w:sz w:val="24"/>
                <w:szCs w:val="24"/>
              </w:rPr>
            </w:pPr>
            <w:r w:rsidRPr="004C0222">
              <w:rPr>
                <w:color w:val="000000"/>
                <w:sz w:val="24"/>
                <w:szCs w:val="24"/>
              </w:rPr>
              <w:t>2</w:t>
            </w:r>
          </w:p>
        </w:tc>
        <w:tc>
          <w:tcPr>
            <w:tcW w:w="477" w:type="pct"/>
            <w:shd w:val="clear" w:color="auto" w:fill="auto"/>
          </w:tcPr>
          <w:p w14:paraId="6673C52C" w14:textId="01943E52" w:rsidR="004C0222" w:rsidRPr="004C0222" w:rsidRDefault="004C0222" w:rsidP="004C0222">
            <w:pPr>
              <w:tabs>
                <w:tab w:val="right" w:pos="851"/>
              </w:tabs>
              <w:ind w:hanging="108"/>
              <w:jc w:val="center"/>
              <w:rPr>
                <w:sz w:val="24"/>
                <w:szCs w:val="24"/>
                <w:lang w:val="en-US"/>
              </w:rPr>
            </w:pPr>
            <w:r w:rsidRPr="004C0222">
              <w:rPr>
                <w:color w:val="000000"/>
                <w:sz w:val="24"/>
                <w:szCs w:val="24"/>
              </w:rPr>
              <w:t>16</w:t>
            </w:r>
          </w:p>
        </w:tc>
        <w:tc>
          <w:tcPr>
            <w:tcW w:w="1207" w:type="pct"/>
            <w:shd w:val="clear" w:color="auto" w:fill="auto"/>
          </w:tcPr>
          <w:p w14:paraId="6D2D2FB8" w14:textId="77777777" w:rsidR="004C0222" w:rsidRDefault="004C0222" w:rsidP="000D424D">
            <w:pPr>
              <w:tabs>
                <w:tab w:val="right" w:pos="851"/>
              </w:tabs>
              <w:ind w:firstLine="5"/>
              <w:jc w:val="both"/>
              <w:rPr>
                <w:sz w:val="24"/>
                <w:szCs w:val="24"/>
              </w:rPr>
            </w:pPr>
            <w:r>
              <w:rPr>
                <w:sz w:val="24"/>
                <w:szCs w:val="24"/>
              </w:rPr>
              <w:t>Решение ситуационных задач по расчету страховых взносов по обязательному соци</w:t>
            </w:r>
            <w:r>
              <w:rPr>
                <w:sz w:val="24"/>
                <w:szCs w:val="24"/>
              </w:rPr>
              <w:lastRenderedPageBreak/>
              <w:t>альному страхованию от несчастных случаев на производстве и профессиональных заболеваний.</w:t>
            </w:r>
          </w:p>
          <w:p w14:paraId="0260187B" w14:textId="7FF21997" w:rsidR="004C0222" w:rsidRPr="000D424D" w:rsidRDefault="004C0222" w:rsidP="000D424D">
            <w:pPr>
              <w:tabs>
                <w:tab w:val="right" w:pos="851"/>
              </w:tabs>
              <w:ind w:firstLine="5"/>
              <w:jc w:val="both"/>
              <w:rPr>
                <w:sz w:val="24"/>
                <w:szCs w:val="24"/>
              </w:rPr>
            </w:pPr>
            <w:r>
              <w:rPr>
                <w:sz w:val="24"/>
                <w:szCs w:val="24"/>
              </w:rPr>
              <w:t>Решение тестов.</w:t>
            </w:r>
          </w:p>
        </w:tc>
      </w:tr>
      <w:tr w:rsidR="0085654D" w:rsidRPr="000D424D" w14:paraId="3EBCFD04" w14:textId="77777777" w:rsidTr="004C0222">
        <w:tc>
          <w:tcPr>
            <w:tcW w:w="276" w:type="pct"/>
            <w:shd w:val="clear" w:color="auto" w:fill="auto"/>
          </w:tcPr>
          <w:p w14:paraId="414841A8" w14:textId="77777777" w:rsidR="0085654D" w:rsidRPr="000D424D" w:rsidRDefault="0085654D" w:rsidP="0085654D">
            <w:pPr>
              <w:pStyle w:val="a7"/>
              <w:tabs>
                <w:tab w:val="right" w:pos="851"/>
              </w:tabs>
              <w:ind w:left="0"/>
              <w:jc w:val="both"/>
              <w:rPr>
                <w:sz w:val="24"/>
                <w:szCs w:val="24"/>
              </w:rPr>
            </w:pPr>
          </w:p>
        </w:tc>
        <w:tc>
          <w:tcPr>
            <w:tcW w:w="1043" w:type="pct"/>
            <w:shd w:val="clear" w:color="auto" w:fill="auto"/>
          </w:tcPr>
          <w:p w14:paraId="0C0B9437" w14:textId="5886278F" w:rsidR="0085654D" w:rsidRPr="0085654D" w:rsidRDefault="0085654D" w:rsidP="0085654D">
            <w:pPr>
              <w:tabs>
                <w:tab w:val="right" w:pos="851"/>
              </w:tabs>
              <w:rPr>
                <w:sz w:val="24"/>
                <w:szCs w:val="24"/>
              </w:rPr>
            </w:pPr>
            <w:r w:rsidRPr="0085654D">
              <w:rPr>
                <w:sz w:val="24"/>
                <w:szCs w:val="24"/>
              </w:rPr>
              <w:t>В целом по дисциплине</w:t>
            </w:r>
          </w:p>
        </w:tc>
        <w:tc>
          <w:tcPr>
            <w:tcW w:w="417" w:type="pct"/>
            <w:shd w:val="clear" w:color="auto" w:fill="auto"/>
          </w:tcPr>
          <w:p w14:paraId="3341AEB7" w14:textId="44F6C452" w:rsidR="0085654D" w:rsidRPr="004C0222" w:rsidRDefault="0085654D" w:rsidP="004C0222">
            <w:pPr>
              <w:tabs>
                <w:tab w:val="right" w:pos="851"/>
              </w:tabs>
              <w:jc w:val="center"/>
              <w:rPr>
                <w:color w:val="000000"/>
                <w:sz w:val="24"/>
                <w:szCs w:val="24"/>
              </w:rPr>
            </w:pPr>
            <w:r>
              <w:rPr>
                <w:color w:val="000000"/>
                <w:sz w:val="24"/>
                <w:szCs w:val="24"/>
              </w:rPr>
              <w:t>180</w:t>
            </w:r>
          </w:p>
        </w:tc>
        <w:tc>
          <w:tcPr>
            <w:tcW w:w="486" w:type="pct"/>
            <w:shd w:val="clear" w:color="auto" w:fill="auto"/>
          </w:tcPr>
          <w:p w14:paraId="79D866D0" w14:textId="3F990567" w:rsidR="0085654D" w:rsidRPr="004C0222" w:rsidRDefault="0085654D" w:rsidP="004C0222">
            <w:pPr>
              <w:tabs>
                <w:tab w:val="right" w:pos="851"/>
              </w:tabs>
              <w:ind w:hanging="108"/>
              <w:jc w:val="center"/>
              <w:rPr>
                <w:color w:val="000000"/>
                <w:sz w:val="24"/>
                <w:szCs w:val="24"/>
              </w:rPr>
            </w:pPr>
            <w:r>
              <w:rPr>
                <w:color w:val="000000"/>
                <w:sz w:val="24"/>
                <w:szCs w:val="24"/>
              </w:rPr>
              <w:t>68</w:t>
            </w:r>
          </w:p>
        </w:tc>
        <w:tc>
          <w:tcPr>
            <w:tcW w:w="487" w:type="pct"/>
            <w:shd w:val="clear" w:color="auto" w:fill="auto"/>
          </w:tcPr>
          <w:p w14:paraId="7DED2C93" w14:textId="476885E9" w:rsidR="0085654D" w:rsidRPr="004C0222" w:rsidRDefault="0085654D" w:rsidP="004C0222">
            <w:pPr>
              <w:tabs>
                <w:tab w:val="right" w:pos="851"/>
              </w:tabs>
              <w:ind w:hanging="108"/>
              <w:jc w:val="center"/>
              <w:rPr>
                <w:color w:val="000000"/>
                <w:sz w:val="24"/>
                <w:szCs w:val="24"/>
              </w:rPr>
            </w:pPr>
            <w:r>
              <w:rPr>
                <w:color w:val="000000"/>
                <w:sz w:val="24"/>
                <w:szCs w:val="24"/>
              </w:rPr>
              <w:t>34</w:t>
            </w:r>
          </w:p>
        </w:tc>
        <w:tc>
          <w:tcPr>
            <w:tcW w:w="607" w:type="pct"/>
            <w:shd w:val="clear" w:color="auto" w:fill="auto"/>
          </w:tcPr>
          <w:p w14:paraId="0ED3FCB7" w14:textId="098AFF72" w:rsidR="0085654D" w:rsidRPr="004C0222" w:rsidRDefault="0085654D" w:rsidP="004C0222">
            <w:pPr>
              <w:tabs>
                <w:tab w:val="right" w:pos="851"/>
              </w:tabs>
              <w:jc w:val="center"/>
              <w:rPr>
                <w:color w:val="000000"/>
                <w:sz w:val="24"/>
                <w:szCs w:val="24"/>
              </w:rPr>
            </w:pPr>
            <w:r>
              <w:rPr>
                <w:color w:val="000000"/>
                <w:sz w:val="24"/>
                <w:szCs w:val="24"/>
              </w:rPr>
              <w:t>34</w:t>
            </w:r>
          </w:p>
        </w:tc>
        <w:tc>
          <w:tcPr>
            <w:tcW w:w="477" w:type="pct"/>
            <w:shd w:val="clear" w:color="auto" w:fill="auto"/>
          </w:tcPr>
          <w:p w14:paraId="7592AEF3" w14:textId="6386948C" w:rsidR="0085654D" w:rsidRPr="004C0222" w:rsidRDefault="0085654D" w:rsidP="004C0222">
            <w:pPr>
              <w:tabs>
                <w:tab w:val="right" w:pos="851"/>
              </w:tabs>
              <w:ind w:hanging="108"/>
              <w:jc w:val="center"/>
              <w:rPr>
                <w:color w:val="000000"/>
                <w:sz w:val="24"/>
                <w:szCs w:val="24"/>
              </w:rPr>
            </w:pPr>
            <w:r>
              <w:rPr>
                <w:color w:val="000000"/>
                <w:sz w:val="24"/>
                <w:szCs w:val="24"/>
              </w:rPr>
              <w:t>112</w:t>
            </w:r>
          </w:p>
        </w:tc>
        <w:tc>
          <w:tcPr>
            <w:tcW w:w="1207" w:type="pct"/>
            <w:shd w:val="clear" w:color="auto" w:fill="auto"/>
          </w:tcPr>
          <w:p w14:paraId="174EA281" w14:textId="182A2574" w:rsidR="0085654D" w:rsidRPr="0085654D" w:rsidRDefault="0085654D" w:rsidP="0085654D">
            <w:pPr>
              <w:tabs>
                <w:tab w:val="right" w:pos="851"/>
              </w:tabs>
              <w:ind w:firstLine="5"/>
              <w:rPr>
                <w:sz w:val="24"/>
                <w:szCs w:val="24"/>
              </w:rPr>
            </w:pPr>
            <w:r w:rsidRPr="0085654D">
              <w:rPr>
                <w:sz w:val="24"/>
                <w:szCs w:val="24"/>
              </w:rPr>
              <w:t>Согласно учебному плану: Домашнее творческое задание</w:t>
            </w:r>
          </w:p>
        </w:tc>
      </w:tr>
      <w:tr w:rsidR="000D424D" w:rsidRPr="000D424D" w14:paraId="13417DAA" w14:textId="77777777" w:rsidTr="002547C6">
        <w:tc>
          <w:tcPr>
            <w:tcW w:w="276" w:type="pct"/>
            <w:shd w:val="clear" w:color="auto" w:fill="auto"/>
          </w:tcPr>
          <w:p w14:paraId="5D42C3E9" w14:textId="798C9E2D" w:rsidR="000D424D" w:rsidRPr="000D424D" w:rsidRDefault="000D424D" w:rsidP="000D424D">
            <w:pPr>
              <w:tabs>
                <w:tab w:val="right" w:pos="851"/>
              </w:tabs>
              <w:ind w:firstLine="709"/>
              <w:jc w:val="both"/>
              <w:rPr>
                <w:sz w:val="24"/>
                <w:szCs w:val="24"/>
              </w:rPr>
            </w:pPr>
          </w:p>
        </w:tc>
        <w:tc>
          <w:tcPr>
            <w:tcW w:w="1043" w:type="pct"/>
            <w:shd w:val="clear" w:color="auto" w:fill="auto"/>
          </w:tcPr>
          <w:p w14:paraId="6562B1CF" w14:textId="5E9703B4" w:rsidR="000D424D" w:rsidRPr="0085654D" w:rsidRDefault="0085654D" w:rsidP="004C0222">
            <w:pPr>
              <w:tabs>
                <w:tab w:val="right" w:pos="851"/>
              </w:tabs>
              <w:jc w:val="both"/>
              <w:rPr>
                <w:sz w:val="24"/>
                <w:szCs w:val="24"/>
                <w:highlight w:val="yellow"/>
              </w:rPr>
            </w:pPr>
            <w:r w:rsidRPr="0085654D">
              <w:rPr>
                <w:sz w:val="24"/>
                <w:szCs w:val="24"/>
              </w:rPr>
              <w:t>Итого в %</w:t>
            </w:r>
          </w:p>
        </w:tc>
        <w:tc>
          <w:tcPr>
            <w:tcW w:w="417" w:type="pct"/>
            <w:shd w:val="clear" w:color="auto" w:fill="auto"/>
          </w:tcPr>
          <w:p w14:paraId="164C4F2F" w14:textId="2625655D" w:rsidR="000D424D" w:rsidRPr="000D424D" w:rsidRDefault="0085654D" w:rsidP="003A16AB">
            <w:pPr>
              <w:tabs>
                <w:tab w:val="right" w:pos="851"/>
              </w:tabs>
              <w:jc w:val="center"/>
              <w:rPr>
                <w:sz w:val="24"/>
                <w:szCs w:val="24"/>
              </w:rPr>
            </w:pPr>
            <w:r>
              <w:rPr>
                <w:sz w:val="24"/>
                <w:szCs w:val="24"/>
              </w:rPr>
              <w:t>100</w:t>
            </w:r>
          </w:p>
        </w:tc>
        <w:tc>
          <w:tcPr>
            <w:tcW w:w="486" w:type="pct"/>
            <w:shd w:val="clear" w:color="auto" w:fill="auto"/>
          </w:tcPr>
          <w:p w14:paraId="088670A8" w14:textId="2138A34D" w:rsidR="000D424D" w:rsidRPr="000D424D" w:rsidRDefault="0085654D" w:rsidP="00942029">
            <w:pPr>
              <w:tabs>
                <w:tab w:val="right" w:pos="851"/>
              </w:tabs>
              <w:jc w:val="center"/>
              <w:rPr>
                <w:sz w:val="24"/>
                <w:szCs w:val="24"/>
              </w:rPr>
            </w:pPr>
            <w:r>
              <w:rPr>
                <w:sz w:val="24"/>
                <w:szCs w:val="24"/>
              </w:rPr>
              <w:t>38</w:t>
            </w:r>
          </w:p>
        </w:tc>
        <w:tc>
          <w:tcPr>
            <w:tcW w:w="487" w:type="pct"/>
            <w:shd w:val="clear" w:color="auto" w:fill="auto"/>
          </w:tcPr>
          <w:p w14:paraId="289C8173" w14:textId="0BAE0810" w:rsidR="000D424D" w:rsidRPr="000D424D" w:rsidRDefault="0085654D" w:rsidP="000D424D">
            <w:pPr>
              <w:tabs>
                <w:tab w:val="right" w:pos="851"/>
              </w:tabs>
              <w:jc w:val="center"/>
              <w:rPr>
                <w:sz w:val="24"/>
                <w:szCs w:val="24"/>
              </w:rPr>
            </w:pPr>
            <w:r>
              <w:rPr>
                <w:sz w:val="24"/>
                <w:szCs w:val="24"/>
              </w:rPr>
              <w:t>50</w:t>
            </w:r>
          </w:p>
        </w:tc>
        <w:tc>
          <w:tcPr>
            <w:tcW w:w="607" w:type="pct"/>
            <w:shd w:val="clear" w:color="auto" w:fill="auto"/>
          </w:tcPr>
          <w:p w14:paraId="171ED6E5" w14:textId="4C942887" w:rsidR="000D424D" w:rsidRPr="000D424D" w:rsidRDefault="0085654D" w:rsidP="000D424D">
            <w:pPr>
              <w:tabs>
                <w:tab w:val="right" w:pos="851"/>
              </w:tabs>
              <w:jc w:val="center"/>
              <w:rPr>
                <w:sz w:val="24"/>
                <w:szCs w:val="24"/>
              </w:rPr>
            </w:pPr>
            <w:r>
              <w:rPr>
                <w:sz w:val="24"/>
                <w:szCs w:val="24"/>
              </w:rPr>
              <w:t>50</w:t>
            </w:r>
          </w:p>
        </w:tc>
        <w:tc>
          <w:tcPr>
            <w:tcW w:w="477" w:type="pct"/>
            <w:shd w:val="clear" w:color="auto" w:fill="auto"/>
          </w:tcPr>
          <w:p w14:paraId="1526D8EC" w14:textId="10757E2F" w:rsidR="000D424D" w:rsidRPr="000D424D" w:rsidRDefault="0085654D" w:rsidP="001B058C">
            <w:pPr>
              <w:tabs>
                <w:tab w:val="right" w:pos="851"/>
              </w:tabs>
              <w:jc w:val="center"/>
              <w:rPr>
                <w:sz w:val="24"/>
                <w:szCs w:val="24"/>
              </w:rPr>
            </w:pPr>
            <w:r>
              <w:rPr>
                <w:sz w:val="24"/>
                <w:szCs w:val="24"/>
              </w:rPr>
              <w:t>62</w:t>
            </w:r>
          </w:p>
        </w:tc>
        <w:tc>
          <w:tcPr>
            <w:tcW w:w="1207" w:type="pct"/>
            <w:shd w:val="clear" w:color="auto" w:fill="auto"/>
          </w:tcPr>
          <w:p w14:paraId="0E5CA563" w14:textId="77777777" w:rsidR="000D424D" w:rsidRPr="000D424D" w:rsidRDefault="000D424D" w:rsidP="000D424D">
            <w:pPr>
              <w:tabs>
                <w:tab w:val="right" w:pos="851"/>
              </w:tabs>
              <w:ind w:firstLine="709"/>
              <w:jc w:val="both"/>
              <w:rPr>
                <w:sz w:val="24"/>
                <w:szCs w:val="24"/>
              </w:rPr>
            </w:pPr>
          </w:p>
        </w:tc>
      </w:tr>
    </w:tbl>
    <w:p w14:paraId="527EAD29" w14:textId="77777777" w:rsidR="003E08B1" w:rsidRDefault="003E08B1" w:rsidP="003E08B1">
      <w:bookmarkStart w:id="10" w:name="_Toc84922276"/>
    </w:p>
    <w:p w14:paraId="7B12550E" w14:textId="77777777" w:rsidR="0085654D" w:rsidRDefault="0085654D" w:rsidP="0085654D">
      <w:pPr>
        <w:rPr>
          <w:sz w:val="28"/>
          <w:szCs w:val="28"/>
        </w:rPr>
      </w:pPr>
      <w:r>
        <w:rPr>
          <w:sz w:val="28"/>
          <w:szCs w:val="28"/>
        </w:rPr>
        <w:t>Профиль: «Государственные и муниципальные финансы»-</w:t>
      </w:r>
      <w:proofErr w:type="spellStart"/>
      <w:r>
        <w:rPr>
          <w:sz w:val="28"/>
          <w:szCs w:val="28"/>
        </w:rPr>
        <w:t>озо</w:t>
      </w:r>
      <w:proofErr w:type="spellEnd"/>
      <w:r>
        <w:rPr>
          <w:sz w:val="28"/>
          <w:szCs w:val="28"/>
        </w:rPr>
        <w:t>, ИОО</w:t>
      </w:r>
      <w:r w:rsidRPr="00F12FC7">
        <w:rPr>
          <w:sz w:val="28"/>
          <w:szCs w:val="28"/>
        </w:rPr>
        <w:t xml:space="preserve"> </w:t>
      </w:r>
    </w:p>
    <w:p w14:paraId="60C5E5E5" w14:textId="409E0F95" w:rsidR="003E08B1" w:rsidRDefault="00F12FC7" w:rsidP="00F12FC7">
      <w:pPr>
        <w:jc w:val="right"/>
        <w:rPr>
          <w:sz w:val="28"/>
          <w:szCs w:val="28"/>
        </w:rPr>
      </w:pPr>
      <w:r w:rsidRPr="00F12FC7">
        <w:rPr>
          <w:sz w:val="28"/>
          <w:szCs w:val="28"/>
        </w:rPr>
        <w:t xml:space="preserve">Таблица </w:t>
      </w:r>
      <w:r w:rsidR="0085654D">
        <w:rPr>
          <w:sz w:val="28"/>
          <w:szCs w:val="28"/>
        </w:rPr>
        <w:t>3</w:t>
      </w:r>
      <w:r w:rsidRPr="00F12FC7">
        <w:rPr>
          <w:sz w:val="28"/>
          <w:szCs w:val="28"/>
        </w:rPr>
        <w:t>.2</w:t>
      </w:r>
    </w:p>
    <w:tbl>
      <w:tblPr>
        <w:tblW w:w="501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16"/>
        <w:gridCol w:w="870"/>
        <w:gridCol w:w="1012"/>
        <w:gridCol w:w="1014"/>
        <w:gridCol w:w="1267"/>
        <w:gridCol w:w="993"/>
        <w:gridCol w:w="2515"/>
      </w:tblGrid>
      <w:tr w:rsidR="00F12FC7" w:rsidRPr="000D424D" w14:paraId="29481E1F" w14:textId="77777777" w:rsidTr="0085654D">
        <w:tc>
          <w:tcPr>
            <w:tcW w:w="271" w:type="pct"/>
            <w:vMerge w:val="restart"/>
            <w:shd w:val="clear" w:color="auto" w:fill="auto"/>
          </w:tcPr>
          <w:p w14:paraId="55CFBDFD" w14:textId="77777777" w:rsidR="00F12FC7" w:rsidRPr="000D424D" w:rsidRDefault="00F12FC7" w:rsidP="001E0899">
            <w:pPr>
              <w:tabs>
                <w:tab w:val="right" w:pos="851"/>
              </w:tabs>
              <w:jc w:val="both"/>
              <w:rPr>
                <w:sz w:val="24"/>
                <w:szCs w:val="24"/>
              </w:rPr>
            </w:pPr>
            <w:r w:rsidRPr="000D424D">
              <w:rPr>
                <w:sz w:val="24"/>
                <w:szCs w:val="24"/>
              </w:rPr>
              <w:t>№</w:t>
            </w:r>
          </w:p>
          <w:p w14:paraId="1DB8645C" w14:textId="77777777" w:rsidR="00F12FC7" w:rsidRPr="000D424D" w:rsidRDefault="00F12FC7" w:rsidP="001E0899">
            <w:pPr>
              <w:tabs>
                <w:tab w:val="right" w:pos="851"/>
              </w:tabs>
              <w:jc w:val="both"/>
              <w:rPr>
                <w:sz w:val="24"/>
                <w:szCs w:val="24"/>
              </w:rPr>
            </w:pPr>
            <w:r w:rsidRPr="000D424D">
              <w:rPr>
                <w:sz w:val="24"/>
                <w:szCs w:val="24"/>
              </w:rPr>
              <w:t>п/п</w:t>
            </w:r>
          </w:p>
        </w:tc>
        <w:tc>
          <w:tcPr>
            <w:tcW w:w="1060" w:type="pct"/>
            <w:vMerge w:val="restart"/>
            <w:shd w:val="clear" w:color="auto" w:fill="auto"/>
            <w:vAlign w:val="center"/>
          </w:tcPr>
          <w:p w14:paraId="45EEE1E8" w14:textId="77777777" w:rsidR="00F12FC7" w:rsidRPr="00F54C67" w:rsidRDefault="00F12FC7" w:rsidP="001E0899">
            <w:pPr>
              <w:tabs>
                <w:tab w:val="right" w:pos="851"/>
              </w:tabs>
              <w:jc w:val="center"/>
              <w:rPr>
                <w:sz w:val="24"/>
                <w:szCs w:val="24"/>
              </w:rPr>
            </w:pPr>
            <w:r w:rsidRPr="00F54C67">
              <w:rPr>
                <w:b/>
                <w:sz w:val="24"/>
                <w:szCs w:val="24"/>
              </w:rPr>
              <w:t>Наименование тем (разделов) дисциплины</w:t>
            </w:r>
          </w:p>
        </w:tc>
        <w:tc>
          <w:tcPr>
            <w:tcW w:w="2466" w:type="pct"/>
            <w:gridSpan w:val="5"/>
            <w:vAlign w:val="center"/>
          </w:tcPr>
          <w:p w14:paraId="785D5BDE" w14:textId="77777777" w:rsidR="00F12FC7" w:rsidRPr="000D424D" w:rsidRDefault="00F12FC7" w:rsidP="001E0899">
            <w:pPr>
              <w:tabs>
                <w:tab w:val="right" w:pos="851"/>
              </w:tabs>
              <w:ind w:firstLine="709"/>
              <w:jc w:val="center"/>
              <w:rPr>
                <w:b/>
                <w:sz w:val="24"/>
                <w:szCs w:val="24"/>
              </w:rPr>
            </w:pPr>
            <w:r w:rsidRPr="000D424D">
              <w:rPr>
                <w:b/>
                <w:sz w:val="24"/>
                <w:szCs w:val="24"/>
              </w:rPr>
              <w:t>Трудоемкость в часах</w:t>
            </w:r>
          </w:p>
        </w:tc>
        <w:tc>
          <w:tcPr>
            <w:tcW w:w="1203" w:type="pct"/>
            <w:vMerge w:val="restart"/>
            <w:shd w:val="clear" w:color="auto" w:fill="auto"/>
            <w:vAlign w:val="center"/>
          </w:tcPr>
          <w:p w14:paraId="309A44A4" w14:textId="77777777" w:rsidR="00F12FC7" w:rsidRPr="000D424D" w:rsidRDefault="00F12FC7" w:rsidP="001E0899">
            <w:pPr>
              <w:tabs>
                <w:tab w:val="right" w:pos="851"/>
              </w:tabs>
              <w:jc w:val="center"/>
              <w:rPr>
                <w:b/>
                <w:sz w:val="24"/>
                <w:szCs w:val="24"/>
              </w:rPr>
            </w:pPr>
            <w:r w:rsidRPr="000D424D">
              <w:rPr>
                <w:b/>
                <w:sz w:val="24"/>
                <w:szCs w:val="24"/>
              </w:rPr>
              <w:t>Формы текущего контроля успеваемости</w:t>
            </w:r>
          </w:p>
        </w:tc>
      </w:tr>
      <w:tr w:rsidR="00F12FC7" w:rsidRPr="000D424D" w14:paraId="2727A18F" w14:textId="77777777" w:rsidTr="0085654D">
        <w:tc>
          <w:tcPr>
            <w:tcW w:w="271" w:type="pct"/>
            <w:vMerge/>
            <w:shd w:val="clear" w:color="auto" w:fill="auto"/>
          </w:tcPr>
          <w:p w14:paraId="4EB85D3C" w14:textId="77777777" w:rsidR="00F12FC7" w:rsidRPr="000D424D" w:rsidRDefault="00F12FC7" w:rsidP="001E0899">
            <w:pPr>
              <w:tabs>
                <w:tab w:val="right" w:pos="851"/>
              </w:tabs>
              <w:ind w:firstLine="709"/>
              <w:jc w:val="both"/>
              <w:rPr>
                <w:sz w:val="24"/>
                <w:szCs w:val="24"/>
              </w:rPr>
            </w:pPr>
          </w:p>
        </w:tc>
        <w:tc>
          <w:tcPr>
            <w:tcW w:w="1060" w:type="pct"/>
            <w:vMerge/>
            <w:shd w:val="clear" w:color="auto" w:fill="auto"/>
          </w:tcPr>
          <w:p w14:paraId="11DD95B3" w14:textId="77777777" w:rsidR="00F12FC7" w:rsidRPr="000D424D" w:rsidRDefault="00F12FC7" w:rsidP="001E0899">
            <w:pPr>
              <w:tabs>
                <w:tab w:val="right" w:pos="851"/>
              </w:tabs>
              <w:ind w:firstLine="709"/>
              <w:jc w:val="both"/>
              <w:rPr>
                <w:sz w:val="24"/>
                <w:szCs w:val="24"/>
              </w:rPr>
            </w:pPr>
          </w:p>
        </w:tc>
        <w:tc>
          <w:tcPr>
            <w:tcW w:w="416" w:type="pct"/>
            <w:vMerge w:val="restart"/>
            <w:shd w:val="clear" w:color="auto" w:fill="auto"/>
            <w:vAlign w:val="center"/>
          </w:tcPr>
          <w:p w14:paraId="7CC4B1C4" w14:textId="77777777" w:rsidR="00F12FC7" w:rsidRPr="000D424D" w:rsidRDefault="00F12FC7" w:rsidP="001E0899">
            <w:pPr>
              <w:tabs>
                <w:tab w:val="right" w:pos="851"/>
              </w:tabs>
              <w:jc w:val="center"/>
              <w:rPr>
                <w:b/>
                <w:sz w:val="24"/>
                <w:szCs w:val="24"/>
              </w:rPr>
            </w:pPr>
            <w:r w:rsidRPr="000D424D">
              <w:rPr>
                <w:b/>
                <w:sz w:val="24"/>
                <w:szCs w:val="24"/>
              </w:rPr>
              <w:t>Всего</w:t>
            </w:r>
          </w:p>
        </w:tc>
        <w:tc>
          <w:tcPr>
            <w:tcW w:w="1575" w:type="pct"/>
            <w:gridSpan w:val="3"/>
            <w:shd w:val="clear" w:color="auto" w:fill="auto"/>
            <w:vAlign w:val="center"/>
          </w:tcPr>
          <w:p w14:paraId="20E49FD2" w14:textId="77777777" w:rsidR="00F12FC7" w:rsidRDefault="00F12FC7" w:rsidP="001E0899">
            <w:pPr>
              <w:tabs>
                <w:tab w:val="right" w:pos="851"/>
              </w:tabs>
              <w:jc w:val="center"/>
              <w:rPr>
                <w:b/>
                <w:sz w:val="24"/>
                <w:szCs w:val="24"/>
              </w:rPr>
            </w:pPr>
            <w:r w:rsidRPr="000D424D">
              <w:rPr>
                <w:b/>
                <w:sz w:val="24"/>
                <w:szCs w:val="24"/>
              </w:rPr>
              <w:t xml:space="preserve">Контактная работа </w:t>
            </w:r>
            <w:r>
              <w:rPr>
                <w:b/>
                <w:sz w:val="24"/>
                <w:szCs w:val="24"/>
              </w:rPr>
              <w:t>–</w:t>
            </w:r>
          </w:p>
          <w:p w14:paraId="7DD3F940" w14:textId="77777777" w:rsidR="00F12FC7" w:rsidRPr="000D424D" w:rsidRDefault="00F12FC7" w:rsidP="001E0899">
            <w:pPr>
              <w:tabs>
                <w:tab w:val="right" w:pos="851"/>
              </w:tabs>
              <w:jc w:val="center"/>
              <w:rPr>
                <w:b/>
                <w:sz w:val="24"/>
                <w:szCs w:val="24"/>
              </w:rPr>
            </w:pPr>
            <w:r w:rsidRPr="000D424D">
              <w:rPr>
                <w:b/>
                <w:sz w:val="24"/>
                <w:szCs w:val="24"/>
              </w:rPr>
              <w:t>Аудиторная работа</w:t>
            </w:r>
          </w:p>
        </w:tc>
        <w:tc>
          <w:tcPr>
            <w:tcW w:w="475" w:type="pct"/>
            <w:vMerge w:val="restart"/>
            <w:shd w:val="clear" w:color="auto" w:fill="auto"/>
            <w:vAlign w:val="center"/>
          </w:tcPr>
          <w:p w14:paraId="480E14C5" w14:textId="77777777" w:rsidR="00F12FC7" w:rsidRPr="000D424D" w:rsidRDefault="00F12FC7" w:rsidP="001E0899">
            <w:pPr>
              <w:tabs>
                <w:tab w:val="right" w:pos="851"/>
              </w:tabs>
              <w:jc w:val="center"/>
              <w:rPr>
                <w:sz w:val="24"/>
                <w:szCs w:val="24"/>
              </w:rPr>
            </w:pPr>
            <w:r w:rsidRPr="000D424D">
              <w:rPr>
                <w:b/>
                <w:sz w:val="24"/>
                <w:szCs w:val="24"/>
              </w:rPr>
              <w:t>Самостоятельная работа</w:t>
            </w:r>
          </w:p>
        </w:tc>
        <w:tc>
          <w:tcPr>
            <w:tcW w:w="1203" w:type="pct"/>
            <w:vMerge/>
            <w:shd w:val="clear" w:color="auto" w:fill="auto"/>
            <w:vAlign w:val="center"/>
          </w:tcPr>
          <w:p w14:paraId="5F3FA19B" w14:textId="77777777" w:rsidR="00F12FC7" w:rsidRPr="000D424D" w:rsidRDefault="00F12FC7" w:rsidP="001E0899">
            <w:pPr>
              <w:tabs>
                <w:tab w:val="right" w:pos="851"/>
              </w:tabs>
              <w:jc w:val="center"/>
              <w:rPr>
                <w:sz w:val="24"/>
                <w:szCs w:val="24"/>
              </w:rPr>
            </w:pPr>
          </w:p>
        </w:tc>
      </w:tr>
      <w:tr w:rsidR="00F12FC7" w:rsidRPr="000D424D" w14:paraId="62C2E122" w14:textId="77777777" w:rsidTr="0085654D">
        <w:trPr>
          <w:cantSplit/>
          <w:trHeight w:val="776"/>
        </w:trPr>
        <w:tc>
          <w:tcPr>
            <w:tcW w:w="271" w:type="pct"/>
            <w:vMerge/>
            <w:shd w:val="clear" w:color="auto" w:fill="auto"/>
          </w:tcPr>
          <w:p w14:paraId="366DB428" w14:textId="77777777" w:rsidR="00F12FC7" w:rsidRPr="000D424D" w:rsidRDefault="00F12FC7" w:rsidP="001E0899">
            <w:pPr>
              <w:tabs>
                <w:tab w:val="right" w:pos="851"/>
              </w:tabs>
              <w:ind w:firstLine="709"/>
              <w:jc w:val="both"/>
              <w:rPr>
                <w:sz w:val="24"/>
                <w:szCs w:val="24"/>
              </w:rPr>
            </w:pPr>
          </w:p>
        </w:tc>
        <w:tc>
          <w:tcPr>
            <w:tcW w:w="1060" w:type="pct"/>
            <w:vMerge/>
            <w:shd w:val="clear" w:color="auto" w:fill="auto"/>
          </w:tcPr>
          <w:p w14:paraId="29A527C4" w14:textId="77777777" w:rsidR="00F12FC7" w:rsidRPr="000D424D" w:rsidRDefault="00F12FC7" w:rsidP="001E0899">
            <w:pPr>
              <w:tabs>
                <w:tab w:val="right" w:pos="851"/>
              </w:tabs>
              <w:ind w:firstLine="709"/>
              <w:jc w:val="both"/>
              <w:rPr>
                <w:sz w:val="24"/>
                <w:szCs w:val="24"/>
              </w:rPr>
            </w:pPr>
          </w:p>
        </w:tc>
        <w:tc>
          <w:tcPr>
            <w:tcW w:w="416" w:type="pct"/>
            <w:vMerge/>
            <w:shd w:val="clear" w:color="auto" w:fill="auto"/>
          </w:tcPr>
          <w:p w14:paraId="3FF35DC0" w14:textId="77777777" w:rsidR="00F12FC7" w:rsidRPr="000D424D" w:rsidRDefault="00F12FC7" w:rsidP="001E0899">
            <w:pPr>
              <w:tabs>
                <w:tab w:val="right" w:pos="851"/>
              </w:tabs>
              <w:ind w:firstLine="709"/>
              <w:jc w:val="both"/>
              <w:rPr>
                <w:sz w:val="24"/>
                <w:szCs w:val="24"/>
              </w:rPr>
            </w:pPr>
          </w:p>
        </w:tc>
        <w:tc>
          <w:tcPr>
            <w:tcW w:w="484" w:type="pct"/>
            <w:shd w:val="clear" w:color="auto" w:fill="auto"/>
            <w:vAlign w:val="center"/>
          </w:tcPr>
          <w:p w14:paraId="76605687" w14:textId="77777777" w:rsidR="00F12FC7" w:rsidRDefault="00F12FC7" w:rsidP="001E0899">
            <w:pPr>
              <w:tabs>
                <w:tab w:val="right" w:pos="851"/>
              </w:tabs>
              <w:jc w:val="center"/>
              <w:rPr>
                <w:sz w:val="24"/>
                <w:szCs w:val="24"/>
              </w:rPr>
            </w:pPr>
            <w:r w:rsidRPr="000D424D">
              <w:rPr>
                <w:sz w:val="24"/>
                <w:szCs w:val="24"/>
              </w:rPr>
              <w:t>Общая,</w:t>
            </w:r>
          </w:p>
          <w:p w14:paraId="68E479B1" w14:textId="77777777" w:rsidR="00F12FC7" w:rsidRPr="000D424D" w:rsidRDefault="00F12FC7" w:rsidP="001E0899">
            <w:pPr>
              <w:tabs>
                <w:tab w:val="right" w:pos="851"/>
              </w:tabs>
              <w:jc w:val="center"/>
              <w:rPr>
                <w:sz w:val="24"/>
                <w:szCs w:val="24"/>
              </w:rPr>
            </w:pPr>
            <w:r w:rsidRPr="000D424D">
              <w:rPr>
                <w:sz w:val="24"/>
                <w:szCs w:val="24"/>
              </w:rPr>
              <w:t>в т.ч.:</w:t>
            </w:r>
          </w:p>
        </w:tc>
        <w:tc>
          <w:tcPr>
            <w:tcW w:w="485" w:type="pct"/>
            <w:shd w:val="clear" w:color="auto" w:fill="auto"/>
            <w:vAlign w:val="center"/>
          </w:tcPr>
          <w:p w14:paraId="201D76DC" w14:textId="77777777" w:rsidR="00F12FC7" w:rsidRPr="000D424D" w:rsidRDefault="00F12FC7" w:rsidP="001E0899">
            <w:pPr>
              <w:tabs>
                <w:tab w:val="right" w:pos="851"/>
              </w:tabs>
              <w:jc w:val="center"/>
              <w:rPr>
                <w:sz w:val="24"/>
                <w:szCs w:val="24"/>
              </w:rPr>
            </w:pPr>
            <w:r w:rsidRPr="000D424D">
              <w:rPr>
                <w:sz w:val="24"/>
                <w:szCs w:val="24"/>
              </w:rPr>
              <w:t>Лекции</w:t>
            </w:r>
          </w:p>
        </w:tc>
        <w:tc>
          <w:tcPr>
            <w:tcW w:w="605" w:type="pct"/>
            <w:shd w:val="clear" w:color="auto" w:fill="auto"/>
            <w:vAlign w:val="center"/>
          </w:tcPr>
          <w:p w14:paraId="25659D8E" w14:textId="77777777" w:rsidR="00F12FC7" w:rsidRPr="00BD6936" w:rsidRDefault="00F12FC7" w:rsidP="001E0899">
            <w:pPr>
              <w:tabs>
                <w:tab w:val="right" w:pos="851"/>
              </w:tabs>
              <w:jc w:val="center"/>
              <w:rPr>
                <w:b/>
                <w:sz w:val="24"/>
                <w:szCs w:val="24"/>
              </w:rPr>
            </w:pPr>
            <w:r w:rsidRPr="00BD6936">
              <w:rPr>
                <w:b/>
                <w:sz w:val="24"/>
                <w:szCs w:val="24"/>
              </w:rPr>
              <w:t>Семинары, практические занятия</w:t>
            </w:r>
          </w:p>
        </w:tc>
        <w:tc>
          <w:tcPr>
            <w:tcW w:w="475" w:type="pct"/>
            <w:vMerge/>
            <w:shd w:val="clear" w:color="auto" w:fill="auto"/>
          </w:tcPr>
          <w:p w14:paraId="465A1CF0" w14:textId="77777777" w:rsidR="00F12FC7" w:rsidRPr="000D424D" w:rsidRDefault="00F12FC7" w:rsidP="001E0899">
            <w:pPr>
              <w:tabs>
                <w:tab w:val="right" w:pos="851"/>
              </w:tabs>
              <w:ind w:firstLine="709"/>
              <w:jc w:val="both"/>
              <w:rPr>
                <w:sz w:val="24"/>
                <w:szCs w:val="24"/>
              </w:rPr>
            </w:pPr>
          </w:p>
        </w:tc>
        <w:tc>
          <w:tcPr>
            <w:tcW w:w="1203" w:type="pct"/>
            <w:vMerge/>
            <w:shd w:val="clear" w:color="auto" w:fill="auto"/>
          </w:tcPr>
          <w:p w14:paraId="0A15008D" w14:textId="77777777" w:rsidR="00F12FC7" w:rsidRPr="000D424D" w:rsidRDefault="00F12FC7" w:rsidP="001E0899">
            <w:pPr>
              <w:tabs>
                <w:tab w:val="right" w:pos="851"/>
              </w:tabs>
              <w:ind w:firstLine="709"/>
              <w:jc w:val="both"/>
              <w:rPr>
                <w:sz w:val="24"/>
                <w:szCs w:val="24"/>
              </w:rPr>
            </w:pPr>
          </w:p>
        </w:tc>
      </w:tr>
      <w:tr w:rsidR="004C0222" w:rsidRPr="000D424D" w14:paraId="690F3583" w14:textId="77777777" w:rsidTr="0085654D">
        <w:tc>
          <w:tcPr>
            <w:tcW w:w="271" w:type="pct"/>
            <w:shd w:val="clear" w:color="auto" w:fill="auto"/>
          </w:tcPr>
          <w:p w14:paraId="6943D33B" w14:textId="66E92CA6" w:rsidR="004C0222" w:rsidRPr="0085654D" w:rsidRDefault="0085654D" w:rsidP="0085654D">
            <w:pPr>
              <w:tabs>
                <w:tab w:val="right" w:pos="851"/>
              </w:tabs>
              <w:rPr>
                <w:sz w:val="24"/>
                <w:szCs w:val="24"/>
              </w:rPr>
            </w:pPr>
            <w:r>
              <w:rPr>
                <w:sz w:val="24"/>
                <w:szCs w:val="24"/>
              </w:rPr>
              <w:t>1</w:t>
            </w:r>
          </w:p>
        </w:tc>
        <w:tc>
          <w:tcPr>
            <w:tcW w:w="1060" w:type="pct"/>
            <w:shd w:val="clear" w:color="auto" w:fill="auto"/>
          </w:tcPr>
          <w:p w14:paraId="512C3CC1" w14:textId="292C8302" w:rsidR="004C0222" w:rsidRPr="001C411C" w:rsidRDefault="004C0222" w:rsidP="00BB5D17">
            <w:pPr>
              <w:rPr>
                <w:sz w:val="24"/>
                <w:szCs w:val="24"/>
              </w:rPr>
            </w:pPr>
            <w:r w:rsidRPr="001C411C">
              <w:rPr>
                <w:sz w:val="24"/>
                <w:szCs w:val="24"/>
              </w:rPr>
              <w:t xml:space="preserve">Социальное обеспечение в системе социальной защиты, </w:t>
            </w:r>
            <w:r w:rsidR="00BB5D17">
              <w:rPr>
                <w:sz w:val="24"/>
                <w:szCs w:val="24"/>
              </w:rPr>
              <w:t>е</w:t>
            </w:r>
            <w:r w:rsidRPr="001C411C">
              <w:rPr>
                <w:sz w:val="24"/>
                <w:szCs w:val="24"/>
              </w:rPr>
              <w:t>го основные модели</w:t>
            </w:r>
          </w:p>
          <w:p w14:paraId="2923A117" w14:textId="77777777" w:rsidR="004C0222" w:rsidRPr="003A0679" w:rsidRDefault="004C0222" w:rsidP="001E0899">
            <w:pPr>
              <w:tabs>
                <w:tab w:val="right" w:pos="851"/>
              </w:tabs>
              <w:jc w:val="both"/>
              <w:rPr>
                <w:sz w:val="24"/>
                <w:szCs w:val="24"/>
              </w:rPr>
            </w:pPr>
          </w:p>
        </w:tc>
        <w:tc>
          <w:tcPr>
            <w:tcW w:w="416" w:type="pct"/>
            <w:shd w:val="clear" w:color="auto" w:fill="auto"/>
          </w:tcPr>
          <w:p w14:paraId="4438FE53" w14:textId="3FF8C976" w:rsidR="004C0222" w:rsidRPr="004C0222" w:rsidRDefault="004C0222" w:rsidP="004C0222">
            <w:pPr>
              <w:jc w:val="center"/>
              <w:rPr>
                <w:sz w:val="24"/>
                <w:szCs w:val="24"/>
              </w:rPr>
            </w:pPr>
            <w:r w:rsidRPr="004C0222">
              <w:rPr>
                <w:color w:val="000000"/>
                <w:sz w:val="24"/>
                <w:szCs w:val="24"/>
              </w:rPr>
              <w:t>42</w:t>
            </w:r>
          </w:p>
        </w:tc>
        <w:tc>
          <w:tcPr>
            <w:tcW w:w="484" w:type="pct"/>
            <w:shd w:val="clear" w:color="auto" w:fill="auto"/>
          </w:tcPr>
          <w:p w14:paraId="59819370" w14:textId="5855CB04" w:rsidR="004C0222" w:rsidRPr="004C0222" w:rsidRDefault="004C0222" w:rsidP="004C0222">
            <w:pPr>
              <w:tabs>
                <w:tab w:val="right" w:pos="851"/>
              </w:tabs>
              <w:ind w:hanging="108"/>
              <w:jc w:val="center"/>
              <w:rPr>
                <w:sz w:val="24"/>
                <w:szCs w:val="24"/>
                <w:lang w:val="en-US"/>
              </w:rPr>
            </w:pPr>
            <w:r w:rsidRPr="004C0222">
              <w:rPr>
                <w:color w:val="000000"/>
                <w:sz w:val="24"/>
                <w:szCs w:val="24"/>
              </w:rPr>
              <w:t>12</w:t>
            </w:r>
          </w:p>
        </w:tc>
        <w:tc>
          <w:tcPr>
            <w:tcW w:w="485" w:type="pct"/>
            <w:shd w:val="clear" w:color="auto" w:fill="auto"/>
          </w:tcPr>
          <w:p w14:paraId="5B020EFF" w14:textId="159E750B" w:rsidR="004C0222" w:rsidRPr="004C0222" w:rsidRDefault="004C0222" w:rsidP="004C0222">
            <w:pPr>
              <w:tabs>
                <w:tab w:val="right" w:pos="851"/>
              </w:tabs>
              <w:ind w:hanging="108"/>
              <w:jc w:val="center"/>
              <w:rPr>
                <w:sz w:val="24"/>
                <w:szCs w:val="24"/>
                <w:lang w:val="en-US"/>
              </w:rPr>
            </w:pPr>
            <w:r w:rsidRPr="004C0222">
              <w:rPr>
                <w:color w:val="000000"/>
                <w:sz w:val="24"/>
                <w:szCs w:val="24"/>
              </w:rPr>
              <w:t>4</w:t>
            </w:r>
          </w:p>
        </w:tc>
        <w:tc>
          <w:tcPr>
            <w:tcW w:w="605" w:type="pct"/>
            <w:shd w:val="clear" w:color="auto" w:fill="auto"/>
          </w:tcPr>
          <w:p w14:paraId="79062845" w14:textId="4FFD3526" w:rsidR="004C0222" w:rsidRPr="004C0222" w:rsidRDefault="004C0222" w:rsidP="004C0222">
            <w:pPr>
              <w:tabs>
                <w:tab w:val="right" w:pos="851"/>
              </w:tabs>
              <w:jc w:val="center"/>
              <w:rPr>
                <w:sz w:val="24"/>
                <w:szCs w:val="24"/>
                <w:lang w:val="en-US"/>
              </w:rPr>
            </w:pPr>
            <w:r w:rsidRPr="004C0222">
              <w:rPr>
                <w:color w:val="000000"/>
                <w:sz w:val="24"/>
                <w:szCs w:val="24"/>
              </w:rPr>
              <w:t>8</w:t>
            </w:r>
          </w:p>
        </w:tc>
        <w:tc>
          <w:tcPr>
            <w:tcW w:w="475" w:type="pct"/>
            <w:shd w:val="clear" w:color="auto" w:fill="auto"/>
          </w:tcPr>
          <w:p w14:paraId="7C43E4E3" w14:textId="79C72F5F" w:rsidR="004C0222" w:rsidRPr="004C0222" w:rsidRDefault="004C0222" w:rsidP="004C0222">
            <w:pPr>
              <w:tabs>
                <w:tab w:val="right" w:pos="851"/>
              </w:tabs>
              <w:ind w:hanging="108"/>
              <w:jc w:val="center"/>
              <w:rPr>
                <w:sz w:val="24"/>
                <w:szCs w:val="24"/>
              </w:rPr>
            </w:pPr>
            <w:r w:rsidRPr="004C0222">
              <w:rPr>
                <w:color w:val="000000"/>
                <w:sz w:val="24"/>
                <w:szCs w:val="24"/>
              </w:rPr>
              <w:t>30</w:t>
            </w:r>
          </w:p>
        </w:tc>
        <w:tc>
          <w:tcPr>
            <w:tcW w:w="1203" w:type="pct"/>
            <w:shd w:val="clear" w:color="auto" w:fill="auto"/>
          </w:tcPr>
          <w:p w14:paraId="53B0C230" w14:textId="77777777" w:rsidR="004C0222" w:rsidRDefault="004C0222" w:rsidP="001E0899">
            <w:pPr>
              <w:pStyle w:val="a7"/>
              <w:ind w:left="0"/>
              <w:jc w:val="both"/>
              <w:rPr>
                <w:sz w:val="24"/>
                <w:szCs w:val="24"/>
              </w:rPr>
            </w:pPr>
            <w:r>
              <w:rPr>
                <w:sz w:val="24"/>
                <w:szCs w:val="24"/>
              </w:rPr>
              <w:t>Обзор подходов к определению уровня бедности и неравенства.</w:t>
            </w:r>
          </w:p>
          <w:p w14:paraId="3F1690AA" w14:textId="77777777" w:rsidR="004C0222" w:rsidRDefault="004C0222" w:rsidP="001E0899">
            <w:pPr>
              <w:pStyle w:val="a7"/>
              <w:ind w:left="0"/>
              <w:jc w:val="both"/>
              <w:rPr>
                <w:sz w:val="24"/>
                <w:szCs w:val="24"/>
              </w:rPr>
            </w:pPr>
            <w:r>
              <w:rPr>
                <w:sz w:val="24"/>
                <w:szCs w:val="24"/>
              </w:rPr>
              <w:t>Анализ баз данных о расходах на социальное обеспечение.</w:t>
            </w:r>
          </w:p>
          <w:p w14:paraId="4C91ECCF" w14:textId="77777777" w:rsidR="004C0222" w:rsidRDefault="004C0222" w:rsidP="001E0899">
            <w:pPr>
              <w:pStyle w:val="a7"/>
              <w:ind w:left="0"/>
              <w:jc w:val="both"/>
              <w:rPr>
                <w:sz w:val="24"/>
                <w:szCs w:val="24"/>
              </w:rPr>
            </w:pPr>
            <w:r>
              <w:rPr>
                <w:sz w:val="24"/>
                <w:szCs w:val="24"/>
              </w:rPr>
              <w:t>Решение ситуационных заданий по расчету страховых взносов на социальное страхование.</w:t>
            </w:r>
          </w:p>
          <w:p w14:paraId="15368EC1" w14:textId="77777777" w:rsidR="004C0222" w:rsidRPr="000D424D" w:rsidRDefault="004C0222" w:rsidP="001E0899">
            <w:pPr>
              <w:pStyle w:val="a7"/>
              <w:ind w:left="0"/>
              <w:jc w:val="both"/>
              <w:rPr>
                <w:sz w:val="24"/>
                <w:szCs w:val="24"/>
              </w:rPr>
            </w:pPr>
            <w:r>
              <w:rPr>
                <w:sz w:val="24"/>
                <w:szCs w:val="24"/>
              </w:rPr>
              <w:t>Решение тестов.</w:t>
            </w:r>
          </w:p>
        </w:tc>
      </w:tr>
      <w:tr w:rsidR="004C0222" w:rsidRPr="000D424D" w14:paraId="61DF1A08" w14:textId="77777777" w:rsidTr="0085654D">
        <w:tc>
          <w:tcPr>
            <w:tcW w:w="271" w:type="pct"/>
            <w:shd w:val="clear" w:color="auto" w:fill="auto"/>
          </w:tcPr>
          <w:p w14:paraId="0784D3A9" w14:textId="5BBE0F66" w:rsidR="004C0222" w:rsidRPr="000D424D" w:rsidRDefault="0085654D" w:rsidP="0085654D">
            <w:pPr>
              <w:pStyle w:val="a7"/>
              <w:tabs>
                <w:tab w:val="right" w:pos="851"/>
              </w:tabs>
              <w:ind w:left="0"/>
              <w:jc w:val="both"/>
              <w:rPr>
                <w:sz w:val="24"/>
                <w:szCs w:val="24"/>
              </w:rPr>
            </w:pPr>
            <w:r>
              <w:rPr>
                <w:sz w:val="24"/>
                <w:szCs w:val="24"/>
              </w:rPr>
              <w:t>2</w:t>
            </w:r>
          </w:p>
        </w:tc>
        <w:tc>
          <w:tcPr>
            <w:tcW w:w="1060" w:type="pct"/>
            <w:shd w:val="clear" w:color="auto" w:fill="auto"/>
          </w:tcPr>
          <w:p w14:paraId="0DB8B18C" w14:textId="77777777" w:rsidR="004C0222" w:rsidRPr="001C411C" w:rsidRDefault="004C0222" w:rsidP="001E0899">
            <w:pPr>
              <w:rPr>
                <w:sz w:val="24"/>
                <w:szCs w:val="24"/>
              </w:rPr>
            </w:pPr>
            <w:r w:rsidRPr="001C411C">
              <w:rPr>
                <w:sz w:val="24"/>
                <w:szCs w:val="24"/>
              </w:rPr>
              <w:t>Пенсионное обеспечение</w:t>
            </w:r>
          </w:p>
          <w:p w14:paraId="017FEF5A" w14:textId="77777777" w:rsidR="004C0222" w:rsidRPr="007E4320" w:rsidRDefault="004C0222" w:rsidP="001E0899">
            <w:pPr>
              <w:pStyle w:val="a7"/>
              <w:ind w:left="4"/>
              <w:jc w:val="both"/>
              <w:rPr>
                <w:sz w:val="24"/>
                <w:szCs w:val="24"/>
              </w:rPr>
            </w:pPr>
          </w:p>
        </w:tc>
        <w:tc>
          <w:tcPr>
            <w:tcW w:w="416" w:type="pct"/>
            <w:shd w:val="clear" w:color="auto" w:fill="auto"/>
          </w:tcPr>
          <w:p w14:paraId="240DF89C" w14:textId="37CA56BC" w:rsidR="004C0222" w:rsidRPr="004C0222" w:rsidRDefault="004C0222" w:rsidP="004C0222">
            <w:pPr>
              <w:tabs>
                <w:tab w:val="right" w:pos="851"/>
              </w:tabs>
              <w:jc w:val="center"/>
              <w:rPr>
                <w:sz w:val="24"/>
                <w:szCs w:val="24"/>
              </w:rPr>
            </w:pPr>
            <w:r w:rsidRPr="004C0222">
              <w:rPr>
                <w:color w:val="000000"/>
                <w:sz w:val="24"/>
                <w:szCs w:val="24"/>
              </w:rPr>
              <w:t>38</w:t>
            </w:r>
          </w:p>
        </w:tc>
        <w:tc>
          <w:tcPr>
            <w:tcW w:w="484" w:type="pct"/>
            <w:shd w:val="clear" w:color="auto" w:fill="auto"/>
          </w:tcPr>
          <w:p w14:paraId="470732E4" w14:textId="65535143" w:rsidR="004C0222" w:rsidRPr="004C0222" w:rsidRDefault="004C0222" w:rsidP="004C0222">
            <w:pPr>
              <w:tabs>
                <w:tab w:val="right" w:pos="851"/>
              </w:tabs>
              <w:ind w:hanging="108"/>
              <w:jc w:val="center"/>
              <w:rPr>
                <w:sz w:val="24"/>
                <w:szCs w:val="24"/>
              </w:rPr>
            </w:pPr>
            <w:r w:rsidRPr="004C0222">
              <w:rPr>
                <w:color w:val="000000"/>
                <w:sz w:val="24"/>
                <w:szCs w:val="24"/>
              </w:rPr>
              <w:t>8</w:t>
            </w:r>
          </w:p>
        </w:tc>
        <w:tc>
          <w:tcPr>
            <w:tcW w:w="485" w:type="pct"/>
            <w:shd w:val="clear" w:color="auto" w:fill="auto"/>
          </w:tcPr>
          <w:p w14:paraId="7A383F56" w14:textId="59F831EC" w:rsidR="004C0222" w:rsidRPr="004C0222" w:rsidRDefault="004C0222" w:rsidP="004C0222">
            <w:pPr>
              <w:tabs>
                <w:tab w:val="right" w:pos="851"/>
              </w:tabs>
              <w:ind w:hanging="108"/>
              <w:jc w:val="center"/>
              <w:rPr>
                <w:sz w:val="24"/>
                <w:szCs w:val="24"/>
                <w:lang w:val="en-US"/>
              </w:rPr>
            </w:pPr>
            <w:r w:rsidRPr="004C0222">
              <w:rPr>
                <w:color w:val="000000"/>
                <w:sz w:val="24"/>
                <w:szCs w:val="24"/>
              </w:rPr>
              <w:t>2</w:t>
            </w:r>
          </w:p>
        </w:tc>
        <w:tc>
          <w:tcPr>
            <w:tcW w:w="605" w:type="pct"/>
            <w:shd w:val="clear" w:color="auto" w:fill="auto"/>
          </w:tcPr>
          <w:p w14:paraId="5AE2BAFB" w14:textId="15A80CE0" w:rsidR="004C0222" w:rsidRPr="004C0222" w:rsidRDefault="004C0222" w:rsidP="004C0222">
            <w:pPr>
              <w:tabs>
                <w:tab w:val="right" w:pos="851"/>
              </w:tabs>
              <w:jc w:val="center"/>
              <w:rPr>
                <w:sz w:val="24"/>
                <w:szCs w:val="24"/>
                <w:lang w:val="en-US"/>
              </w:rPr>
            </w:pPr>
            <w:r w:rsidRPr="004C0222">
              <w:rPr>
                <w:color w:val="000000"/>
                <w:sz w:val="24"/>
                <w:szCs w:val="24"/>
              </w:rPr>
              <w:t>6</w:t>
            </w:r>
          </w:p>
        </w:tc>
        <w:tc>
          <w:tcPr>
            <w:tcW w:w="475" w:type="pct"/>
            <w:shd w:val="clear" w:color="auto" w:fill="auto"/>
          </w:tcPr>
          <w:p w14:paraId="472C0906" w14:textId="60432CF5" w:rsidR="004C0222" w:rsidRPr="004C0222" w:rsidRDefault="004C0222" w:rsidP="004C0222">
            <w:pPr>
              <w:tabs>
                <w:tab w:val="right" w:pos="851"/>
              </w:tabs>
              <w:ind w:hanging="108"/>
              <w:jc w:val="center"/>
              <w:rPr>
                <w:sz w:val="24"/>
                <w:szCs w:val="24"/>
              </w:rPr>
            </w:pPr>
            <w:r w:rsidRPr="004C0222">
              <w:rPr>
                <w:color w:val="000000"/>
                <w:sz w:val="24"/>
                <w:szCs w:val="24"/>
              </w:rPr>
              <w:t>30</w:t>
            </w:r>
          </w:p>
        </w:tc>
        <w:tc>
          <w:tcPr>
            <w:tcW w:w="1203" w:type="pct"/>
            <w:shd w:val="clear" w:color="auto" w:fill="auto"/>
          </w:tcPr>
          <w:p w14:paraId="7F62FCD9" w14:textId="77777777" w:rsidR="004C0222" w:rsidRDefault="004C0222" w:rsidP="001E0899">
            <w:pPr>
              <w:tabs>
                <w:tab w:val="right" w:pos="851"/>
              </w:tabs>
              <w:ind w:firstLine="5"/>
              <w:jc w:val="both"/>
              <w:rPr>
                <w:sz w:val="24"/>
                <w:szCs w:val="24"/>
              </w:rPr>
            </w:pPr>
            <w:r>
              <w:rPr>
                <w:sz w:val="24"/>
                <w:szCs w:val="24"/>
              </w:rPr>
              <w:t xml:space="preserve">Обсуждение обзоров пенсионных систем разных стран. </w:t>
            </w:r>
          </w:p>
          <w:p w14:paraId="590818CB" w14:textId="77777777" w:rsidR="004C0222" w:rsidRDefault="004C0222" w:rsidP="001E0899">
            <w:pPr>
              <w:tabs>
                <w:tab w:val="right" w:pos="851"/>
              </w:tabs>
              <w:ind w:firstLine="5"/>
              <w:jc w:val="both"/>
              <w:rPr>
                <w:sz w:val="24"/>
                <w:szCs w:val="24"/>
              </w:rPr>
            </w:pPr>
            <w:r>
              <w:rPr>
                <w:sz w:val="24"/>
                <w:szCs w:val="24"/>
              </w:rPr>
              <w:t>Решение ситуационных задач по оценке финансовой устойчивости пенсионных систем, формированию пенсионных прав, определению размера пенсионных выплат.</w:t>
            </w:r>
          </w:p>
          <w:p w14:paraId="2E1B2174" w14:textId="77777777" w:rsidR="004C0222" w:rsidRPr="000D424D" w:rsidRDefault="004C0222" w:rsidP="001E0899">
            <w:pPr>
              <w:tabs>
                <w:tab w:val="right" w:pos="851"/>
              </w:tabs>
              <w:ind w:firstLine="5"/>
              <w:jc w:val="both"/>
              <w:rPr>
                <w:sz w:val="24"/>
                <w:szCs w:val="24"/>
              </w:rPr>
            </w:pPr>
            <w:r>
              <w:rPr>
                <w:sz w:val="24"/>
                <w:szCs w:val="24"/>
              </w:rPr>
              <w:t>Решение тестов.</w:t>
            </w:r>
          </w:p>
        </w:tc>
      </w:tr>
      <w:tr w:rsidR="004C0222" w:rsidRPr="000D424D" w14:paraId="638E1367" w14:textId="77777777" w:rsidTr="0085654D">
        <w:tc>
          <w:tcPr>
            <w:tcW w:w="271" w:type="pct"/>
            <w:shd w:val="clear" w:color="auto" w:fill="auto"/>
          </w:tcPr>
          <w:p w14:paraId="46F69C44" w14:textId="2561AFF8" w:rsidR="004C0222" w:rsidRPr="000D424D" w:rsidRDefault="0085654D" w:rsidP="0085654D">
            <w:pPr>
              <w:pStyle w:val="a7"/>
              <w:tabs>
                <w:tab w:val="right" w:pos="851"/>
              </w:tabs>
              <w:ind w:left="0"/>
              <w:jc w:val="both"/>
              <w:rPr>
                <w:sz w:val="24"/>
                <w:szCs w:val="24"/>
              </w:rPr>
            </w:pPr>
            <w:r>
              <w:rPr>
                <w:sz w:val="24"/>
                <w:szCs w:val="24"/>
              </w:rPr>
              <w:t>3</w:t>
            </w:r>
          </w:p>
        </w:tc>
        <w:tc>
          <w:tcPr>
            <w:tcW w:w="1060" w:type="pct"/>
            <w:shd w:val="clear" w:color="auto" w:fill="auto"/>
          </w:tcPr>
          <w:p w14:paraId="7DD5C41A" w14:textId="77777777" w:rsidR="004C0222" w:rsidRPr="001C411C" w:rsidRDefault="004C0222" w:rsidP="00BB5D17">
            <w:pPr>
              <w:rPr>
                <w:sz w:val="24"/>
                <w:szCs w:val="24"/>
              </w:rPr>
            </w:pPr>
            <w:r w:rsidRPr="001C411C">
              <w:rPr>
                <w:sz w:val="24"/>
                <w:szCs w:val="24"/>
              </w:rPr>
              <w:t xml:space="preserve">Социальное обеспечение граждан при временной </w:t>
            </w:r>
          </w:p>
          <w:p w14:paraId="0CD10CC3" w14:textId="77777777" w:rsidR="004C0222" w:rsidRPr="001C411C" w:rsidRDefault="004C0222" w:rsidP="001E0899">
            <w:pPr>
              <w:jc w:val="both"/>
              <w:rPr>
                <w:sz w:val="24"/>
                <w:szCs w:val="24"/>
              </w:rPr>
            </w:pPr>
            <w:r w:rsidRPr="001C411C">
              <w:rPr>
                <w:sz w:val="24"/>
                <w:szCs w:val="24"/>
              </w:rPr>
              <w:t>нетрудоспособно</w:t>
            </w:r>
            <w:r w:rsidRPr="001C411C">
              <w:rPr>
                <w:sz w:val="24"/>
                <w:szCs w:val="24"/>
              </w:rPr>
              <w:lastRenderedPageBreak/>
              <w:t xml:space="preserve">сти в результате общего заболевания  </w:t>
            </w:r>
          </w:p>
        </w:tc>
        <w:tc>
          <w:tcPr>
            <w:tcW w:w="416" w:type="pct"/>
            <w:shd w:val="clear" w:color="auto" w:fill="auto"/>
          </w:tcPr>
          <w:p w14:paraId="4AE35D4C" w14:textId="5C4018AB" w:rsidR="004C0222" w:rsidRPr="004C0222" w:rsidRDefault="004C0222" w:rsidP="004C0222">
            <w:pPr>
              <w:tabs>
                <w:tab w:val="right" w:pos="851"/>
              </w:tabs>
              <w:jc w:val="center"/>
              <w:rPr>
                <w:sz w:val="24"/>
                <w:szCs w:val="24"/>
              </w:rPr>
            </w:pPr>
            <w:r w:rsidRPr="004C0222">
              <w:rPr>
                <w:color w:val="000000"/>
                <w:sz w:val="24"/>
                <w:szCs w:val="24"/>
              </w:rPr>
              <w:lastRenderedPageBreak/>
              <w:t>22</w:t>
            </w:r>
          </w:p>
        </w:tc>
        <w:tc>
          <w:tcPr>
            <w:tcW w:w="484" w:type="pct"/>
            <w:shd w:val="clear" w:color="auto" w:fill="auto"/>
          </w:tcPr>
          <w:p w14:paraId="0F7EF8E4" w14:textId="57856C85" w:rsidR="004C0222" w:rsidRPr="004C0222" w:rsidRDefault="004C0222" w:rsidP="004C0222">
            <w:pPr>
              <w:tabs>
                <w:tab w:val="right" w:pos="851"/>
              </w:tabs>
              <w:ind w:hanging="108"/>
              <w:jc w:val="center"/>
              <w:rPr>
                <w:sz w:val="24"/>
                <w:szCs w:val="24"/>
              </w:rPr>
            </w:pPr>
            <w:r w:rsidRPr="004C0222">
              <w:rPr>
                <w:color w:val="000000"/>
                <w:sz w:val="24"/>
                <w:szCs w:val="24"/>
              </w:rPr>
              <w:t>2</w:t>
            </w:r>
          </w:p>
        </w:tc>
        <w:tc>
          <w:tcPr>
            <w:tcW w:w="485" w:type="pct"/>
            <w:shd w:val="clear" w:color="auto" w:fill="auto"/>
          </w:tcPr>
          <w:p w14:paraId="151EF2DC" w14:textId="1E2D5C07" w:rsidR="004C0222" w:rsidRPr="00BB5D17" w:rsidRDefault="00BB5D17" w:rsidP="004C0222">
            <w:pPr>
              <w:tabs>
                <w:tab w:val="right" w:pos="851"/>
              </w:tabs>
              <w:ind w:hanging="108"/>
              <w:jc w:val="center"/>
              <w:rPr>
                <w:sz w:val="24"/>
                <w:szCs w:val="24"/>
              </w:rPr>
            </w:pPr>
            <w:r>
              <w:rPr>
                <w:sz w:val="24"/>
                <w:szCs w:val="24"/>
              </w:rPr>
              <w:t>-</w:t>
            </w:r>
          </w:p>
        </w:tc>
        <w:tc>
          <w:tcPr>
            <w:tcW w:w="605" w:type="pct"/>
            <w:shd w:val="clear" w:color="auto" w:fill="auto"/>
          </w:tcPr>
          <w:p w14:paraId="5F57A5F5" w14:textId="73EB06CF" w:rsidR="004C0222" w:rsidRPr="004C0222" w:rsidRDefault="004C0222" w:rsidP="004C0222">
            <w:pPr>
              <w:tabs>
                <w:tab w:val="right" w:pos="851"/>
              </w:tabs>
              <w:jc w:val="center"/>
              <w:rPr>
                <w:sz w:val="24"/>
                <w:szCs w:val="24"/>
              </w:rPr>
            </w:pPr>
            <w:r w:rsidRPr="004C0222">
              <w:rPr>
                <w:color w:val="000000"/>
                <w:sz w:val="24"/>
                <w:szCs w:val="24"/>
              </w:rPr>
              <w:t>2</w:t>
            </w:r>
          </w:p>
        </w:tc>
        <w:tc>
          <w:tcPr>
            <w:tcW w:w="475" w:type="pct"/>
            <w:shd w:val="clear" w:color="auto" w:fill="auto"/>
          </w:tcPr>
          <w:p w14:paraId="40867F25" w14:textId="04DEDBF5" w:rsidR="004C0222" w:rsidRPr="004C0222" w:rsidRDefault="004C0222" w:rsidP="004C0222">
            <w:pPr>
              <w:tabs>
                <w:tab w:val="right" w:pos="851"/>
              </w:tabs>
              <w:ind w:hanging="108"/>
              <w:jc w:val="center"/>
              <w:rPr>
                <w:sz w:val="24"/>
                <w:szCs w:val="24"/>
              </w:rPr>
            </w:pPr>
            <w:r w:rsidRPr="004C0222">
              <w:rPr>
                <w:color w:val="000000"/>
                <w:sz w:val="24"/>
                <w:szCs w:val="24"/>
              </w:rPr>
              <w:t>20</w:t>
            </w:r>
          </w:p>
        </w:tc>
        <w:tc>
          <w:tcPr>
            <w:tcW w:w="1203" w:type="pct"/>
            <w:shd w:val="clear" w:color="auto" w:fill="auto"/>
          </w:tcPr>
          <w:p w14:paraId="02C891CD" w14:textId="77777777" w:rsidR="004C0222" w:rsidRPr="000D424D" w:rsidRDefault="004C0222" w:rsidP="001E0899">
            <w:pPr>
              <w:tabs>
                <w:tab w:val="right" w:pos="851"/>
              </w:tabs>
              <w:ind w:firstLine="5"/>
              <w:jc w:val="both"/>
              <w:rPr>
                <w:sz w:val="24"/>
                <w:szCs w:val="24"/>
              </w:rPr>
            </w:pPr>
            <w:r>
              <w:rPr>
                <w:sz w:val="24"/>
                <w:szCs w:val="24"/>
              </w:rPr>
              <w:t>Решение ситуационных заданий по расчету пособий по временной нетрудоспо</w:t>
            </w:r>
            <w:r>
              <w:rPr>
                <w:sz w:val="24"/>
                <w:szCs w:val="24"/>
              </w:rPr>
              <w:lastRenderedPageBreak/>
              <w:t>собности, решение тестов</w:t>
            </w:r>
          </w:p>
        </w:tc>
      </w:tr>
      <w:tr w:rsidR="004C0222" w:rsidRPr="000D424D" w14:paraId="7B7208FB" w14:textId="77777777" w:rsidTr="0085654D">
        <w:tc>
          <w:tcPr>
            <w:tcW w:w="271" w:type="pct"/>
            <w:shd w:val="clear" w:color="auto" w:fill="auto"/>
          </w:tcPr>
          <w:p w14:paraId="5C8B3D85" w14:textId="71B0409F" w:rsidR="004C0222" w:rsidRPr="000D424D" w:rsidRDefault="0085654D" w:rsidP="0085654D">
            <w:pPr>
              <w:pStyle w:val="a7"/>
              <w:tabs>
                <w:tab w:val="right" w:pos="851"/>
              </w:tabs>
              <w:ind w:left="0"/>
              <w:jc w:val="both"/>
              <w:rPr>
                <w:sz w:val="24"/>
                <w:szCs w:val="24"/>
              </w:rPr>
            </w:pPr>
            <w:r>
              <w:rPr>
                <w:sz w:val="24"/>
                <w:szCs w:val="24"/>
              </w:rPr>
              <w:lastRenderedPageBreak/>
              <w:t>4</w:t>
            </w:r>
          </w:p>
        </w:tc>
        <w:tc>
          <w:tcPr>
            <w:tcW w:w="1060" w:type="pct"/>
            <w:shd w:val="clear" w:color="auto" w:fill="auto"/>
          </w:tcPr>
          <w:p w14:paraId="64C405C2" w14:textId="77777777" w:rsidR="004C0222" w:rsidRPr="003A16AB" w:rsidRDefault="004C0222" w:rsidP="00BB5D17">
            <w:pPr>
              <w:tabs>
                <w:tab w:val="right" w:pos="851"/>
              </w:tabs>
              <w:rPr>
                <w:sz w:val="24"/>
                <w:szCs w:val="24"/>
              </w:rPr>
            </w:pPr>
            <w:r w:rsidRPr="003A16AB">
              <w:rPr>
                <w:sz w:val="24"/>
                <w:szCs w:val="24"/>
              </w:rPr>
              <w:t>Финансовые аспекты социальной поддержки семей, имеющих детей</w:t>
            </w:r>
          </w:p>
        </w:tc>
        <w:tc>
          <w:tcPr>
            <w:tcW w:w="416" w:type="pct"/>
            <w:shd w:val="clear" w:color="auto" w:fill="auto"/>
          </w:tcPr>
          <w:p w14:paraId="4F1DD9A3" w14:textId="124F4BA9" w:rsidR="004C0222" w:rsidRPr="004C0222" w:rsidRDefault="004C0222" w:rsidP="004C0222">
            <w:pPr>
              <w:tabs>
                <w:tab w:val="right" w:pos="851"/>
              </w:tabs>
              <w:jc w:val="center"/>
              <w:rPr>
                <w:sz w:val="24"/>
                <w:szCs w:val="24"/>
              </w:rPr>
            </w:pPr>
            <w:r w:rsidRPr="004C0222">
              <w:rPr>
                <w:color w:val="000000"/>
                <w:sz w:val="24"/>
                <w:szCs w:val="24"/>
              </w:rPr>
              <w:t>20</w:t>
            </w:r>
          </w:p>
        </w:tc>
        <w:tc>
          <w:tcPr>
            <w:tcW w:w="484" w:type="pct"/>
            <w:shd w:val="clear" w:color="auto" w:fill="auto"/>
          </w:tcPr>
          <w:p w14:paraId="47332D36" w14:textId="7C219214" w:rsidR="004C0222" w:rsidRPr="004C0222" w:rsidRDefault="004C0222" w:rsidP="004C0222">
            <w:pPr>
              <w:tabs>
                <w:tab w:val="right" w:pos="851"/>
              </w:tabs>
              <w:ind w:hanging="108"/>
              <w:jc w:val="center"/>
              <w:rPr>
                <w:sz w:val="24"/>
                <w:szCs w:val="24"/>
              </w:rPr>
            </w:pPr>
            <w:r w:rsidRPr="004C0222">
              <w:rPr>
                <w:color w:val="000000"/>
                <w:sz w:val="24"/>
                <w:szCs w:val="24"/>
              </w:rPr>
              <w:t>2</w:t>
            </w:r>
          </w:p>
        </w:tc>
        <w:tc>
          <w:tcPr>
            <w:tcW w:w="485" w:type="pct"/>
            <w:shd w:val="clear" w:color="auto" w:fill="auto"/>
          </w:tcPr>
          <w:p w14:paraId="115A5925" w14:textId="2C50783F" w:rsidR="004C0222" w:rsidRPr="00BB5D17" w:rsidRDefault="00BB5D17" w:rsidP="004C0222">
            <w:pPr>
              <w:tabs>
                <w:tab w:val="right" w:pos="851"/>
              </w:tabs>
              <w:ind w:hanging="108"/>
              <w:jc w:val="center"/>
              <w:rPr>
                <w:sz w:val="24"/>
                <w:szCs w:val="24"/>
              </w:rPr>
            </w:pPr>
            <w:r>
              <w:rPr>
                <w:sz w:val="24"/>
                <w:szCs w:val="24"/>
              </w:rPr>
              <w:t>-</w:t>
            </w:r>
          </w:p>
        </w:tc>
        <w:tc>
          <w:tcPr>
            <w:tcW w:w="605" w:type="pct"/>
            <w:shd w:val="clear" w:color="auto" w:fill="auto"/>
          </w:tcPr>
          <w:p w14:paraId="521AA2D4" w14:textId="11A65816" w:rsidR="004C0222" w:rsidRPr="004C0222" w:rsidRDefault="004C0222" w:rsidP="004C0222">
            <w:pPr>
              <w:tabs>
                <w:tab w:val="right" w:pos="851"/>
              </w:tabs>
              <w:jc w:val="center"/>
              <w:rPr>
                <w:sz w:val="24"/>
                <w:szCs w:val="24"/>
              </w:rPr>
            </w:pPr>
            <w:r w:rsidRPr="004C0222">
              <w:rPr>
                <w:color w:val="000000"/>
                <w:sz w:val="24"/>
                <w:szCs w:val="24"/>
              </w:rPr>
              <w:t>2</w:t>
            </w:r>
          </w:p>
        </w:tc>
        <w:tc>
          <w:tcPr>
            <w:tcW w:w="475" w:type="pct"/>
            <w:shd w:val="clear" w:color="auto" w:fill="auto"/>
          </w:tcPr>
          <w:p w14:paraId="62E5764E" w14:textId="213095B8" w:rsidR="004C0222" w:rsidRPr="004C0222" w:rsidRDefault="004C0222" w:rsidP="004C0222">
            <w:pPr>
              <w:tabs>
                <w:tab w:val="right" w:pos="851"/>
              </w:tabs>
              <w:ind w:hanging="108"/>
              <w:jc w:val="center"/>
              <w:rPr>
                <w:sz w:val="24"/>
                <w:szCs w:val="24"/>
              </w:rPr>
            </w:pPr>
            <w:r w:rsidRPr="004C0222">
              <w:rPr>
                <w:color w:val="000000"/>
                <w:sz w:val="24"/>
                <w:szCs w:val="24"/>
              </w:rPr>
              <w:t>18</w:t>
            </w:r>
          </w:p>
        </w:tc>
        <w:tc>
          <w:tcPr>
            <w:tcW w:w="1203" w:type="pct"/>
            <w:shd w:val="clear" w:color="auto" w:fill="auto"/>
          </w:tcPr>
          <w:p w14:paraId="33450F8B" w14:textId="77777777" w:rsidR="004C0222" w:rsidRPr="000D424D" w:rsidRDefault="004C0222" w:rsidP="001E0899">
            <w:pPr>
              <w:tabs>
                <w:tab w:val="right" w:pos="851"/>
              </w:tabs>
              <w:ind w:firstLine="5"/>
              <w:jc w:val="both"/>
              <w:rPr>
                <w:sz w:val="24"/>
                <w:szCs w:val="24"/>
              </w:rPr>
            </w:pPr>
            <w:r>
              <w:rPr>
                <w:sz w:val="24"/>
                <w:szCs w:val="24"/>
              </w:rPr>
              <w:t>Решение ситуационных заданий по расчету отдельных пособий на детей, решение тестов.</w:t>
            </w:r>
          </w:p>
        </w:tc>
      </w:tr>
      <w:tr w:rsidR="004C0222" w:rsidRPr="000D424D" w14:paraId="5DC1B6E2" w14:textId="77777777" w:rsidTr="0085654D">
        <w:tc>
          <w:tcPr>
            <w:tcW w:w="271" w:type="pct"/>
            <w:shd w:val="clear" w:color="auto" w:fill="auto"/>
          </w:tcPr>
          <w:p w14:paraId="60CF7BF1" w14:textId="11AC17A3" w:rsidR="004C0222" w:rsidRPr="000D424D" w:rsidRDefault="0085654D" w:rsidP="0085654D">
            <w:pPr>
              <w:pStyle w:val="a7"/>
              <w:tabs>
                <w:tab w:val="right" w:pos="851"/>
              </w:tabs>
              <w:ind w:left="0"/>
              <w:jc w:val="both"/>
              <w:rPr>
                <w:sz w:val="24"/>
                <w:szCs w:val="24"/>
              </w:rPr>
            </w:pPr>
            <w:r>
              <w:rPr>
                <w:sz w:val="24"/>
                <w:szCs w:val="24"/>
              </w:rPr>
              <w:t>5</w:t>
            </w:r>
          </w:p>
        </w:tc>
        <w:tc>
          <w:tcPr>
            <w:tcW w:w="1060" w:type="pct"/>
            <w:shd w:val="clear" w:color="auto" w:fill="auto"/>
          </w:tcPr>
          <w:p w14:paraId="12D2C902" w14:textId="77777777" w:rsidR="004C0222" w:rsidRPr="001C411C" w:rsidRDefault="004C0222" w:rsidP="00BB5D17">
            <w:pPr>
              <w:tabs>
                <w:tab w:val="right" w:pos="851"/>
              </w:tabs>
              <w:rPr>
                <w:sz w:val="24"/>
                <w:szCs w:val="24"/>
              </w:rPr>
            </w:pPr>
            <w:r w:rsidRPr="001C411C">
              <w:rPr>
                <w:sz w:val="24"/>
                <w:szCs w:val="24"/>
              </w:rPr>
              <w:t>Финансовое обеспечение государственных гарантий предоставления бесплатной медицинской помощи</w:t>
            </w:r>
          </w:p>
        </w:tc>
        <w:tc>
          <w:tcPr>
            <w:tcW w:w="416" w:type="pct"/>
            <w:shd w:val="clear" w:color="auto" w:fill="auto"/>
          </w:tcPr>
          <w:p w14:paraId="3B762041" w14:textId="0C303BDC" w:rsidR="004C0222" w:rsidRPr="004C0222" w:rsidRDefault="004C0222" w:rsidP="004C0222">
            <w:pPr>
              <w:tabs>
                <w:tab w:val="right" w:pos="851"/>
              </w:tabs>
              <w:jc w:val="center"/>
              <w:rPr>
                <w:sz w:val="24"/>
                <w:szCs w:val="24"/>
              </w:rPr>
            </w:pPr>
            <w:r w:rsidRPr="004C0222">
              <w:rPr>
                <w:color w:val="000000"/>
                <w:sz w:val="24"/>
                <w:szCs w:val="24"/>
              </w:rPr>
              <w:t>36</w:t>
            </w:r>
          </w:p>
        </w:tc>
        <w:tc>
          <w:tcPr>
            <w:tcW w:w="484" w:type="pct"/>
            <w:shd w:val="clear" w:color="auto" w:fill="auto"/>
          </w:tcPr>
          <w:p w14:paraId="3DC01EE0" w14:textId="758B00D3" w:rsidR="004C0222" w:rsidRPr="004C0222" w:rsidRDefault="004C0222" w:rsidP="004C0222">
            <w:pPr>
              <w:tabs>
                <w:tab w:val="right" w:pos="851"/>
              </w:tabs>
              <w:ind w:hanging="108"/>
              <w:jc w:val="center"/>
              <w:rPr>
                <w:sz w:val="24"/>
                <w:szCs w:val="24"/>
              </w:rPr>
            </w:pPr>
            <w:r w:rsidRPr="004C0222">
              <w:rPr>
                <w:color w:val="000000"/>
                <w:sz w:val="24"/>
                <w:szCs w:val="24"/>
              </w:rPr>
              <w:t>6</w:t>
            </w:r>
          </w:p>
        </w:tc>
        <w:tc>
          <w:tcPr>
            <w:tcW w:w="485" w:type="pct"/>
            <w:shd w:val="clear" w:color="auto" w:fill="auto"/>
          </w:tcPr>
          <w:p w14:paraId="0E6D593C" w14:textId="03954253" w:rsidR="004C0222" w:rsidRPr="004C0222" w:rsidRDefault="004C0222" w:rsidP="004C0222">
            <w:pPr>
              <w:tabs>
                <w:tab w:val="right" w:pos="851"/>
              </w:tabs>
              <w:ind w:hanging="108"/>
              <w:jc w:val="center"/>
              <w:rPr>
                <w:sz w:val="24"/>
                <w:szCs w:val="24"/>
                <w:lang w:val="en-US"/>
              </w:rPr>
            </w:pPr>
            <w:r w:rsidRPr="004C0222">
              <w:rPr>
                <w:color w:val="000000"/>
                <w:sz w:val="24"/>
                <w:szCs w:val="24"/>
              </w:rPr>
              <w:t>2</w:t>
            </w:r>
          </w:p>
        </w:tc>
        <w:tc>
          <w:tcPr>
            <w:tcW w:w="605" w:type="pct"/>
            <w:shd w:val="clear" w:color="auto" w:fill="auto"/>
          </w:tcPr>
          <w:p w14:paraId="14050ED1" w14:textId="7085A296" w:rsidR="004C0222" w:rsidRPr="004C0222" w:rsidRDefault="004C0222" w:rsidP="004C0222">
            <w:pPr>
              <w:tabs>
                <w:tab w:val="right" w:pos="851"/>
              </w:tabs>
              <w:jc w:val="center"/>
              <w:rPr>
                <w:sz w:val="24"/>
                <w:szCs w:val="24"/>
                <w:lang w:val="en-US"/>
              </w:rPr>
            </w:pPr>
            <w:r w:rsidRPr="004C0222">
              <w:rPr>
                <w:color w:val="000000"/>
                <w:sz w:val="24"/>
                <w:szCs w:val="24"/>
              </w:rPr>
              <w:t>4</w:t>
            </w:r>
          </w:p>
        </w:tc>
        <w:tc>
          <w:tcPr>
            <w:tcW w:w="475" w:type="pct"/>
            <w:shd w:val="clear" w:color="auto" w:fill="auto"/>
          </w:tcPr>
          <w:p w14:paraId="21162E5C" w14:textId="18401E59" w:rsidR="004C0222" w:rsidRPr="004C0222" w:rsidRDefault="004C0222" w:rsidP="004C0222">
            <w:pPr>
              <w:tabs>
                <w:tab w:val="right" w:pos="851"/>
              </w:tabs>
              <w:ind w:hanging="108"/>
              <w:jc w:val="center"/>
              <w:rPr>
                <w:sz w:val="24"/>
                <w:szCs w:val="24"/>
              </w:rPr>
            </w:pPr>
            <w:r w:rsidRPr="004C0222">
              <w:rPr>
                <w:color w:val="000000"/>
                <w:sz w:val="24"/>
                <w:szCs w:val="24"/>
              </w:rPr>
              <w:t>30</w:t>
            </w:r>
          </w:p>
        </w:tc>
        <w:tc>
          <w:tcPr>
            <w:tcW w:w="1203" w:type="pct"/>
            <w:shd w:val="clear" w:color="auto" w:fill="auto"/>
          </w:tcPr>
          <w:p w14:paraId="12DAC216" w14:textId="77777777" w:rsidR="004C0222" w:rsidRDefault="004C0222" w:rsidP="001E0899">
            <w:pPr>
              <w:pStyle w:val="a7"/>
              <w:tabs>
                <w:tab w:val="right" w:pos="851"/>
              </w:tabs>
              <w:ind w:left="0"/>
              <w:jc w:val="both"/>
              <w:rPr>
                <w:sz w:val="24"/>
                <w:szCs w:val="24"/>
              </w:rPr>
            </w:pPr>
            <w:r>
              <w:rPr>
                <w:sz w:val="24"/>
                <w:szCs w:val="24"/>
              </w:rPr>
              <w:t>Анализ территориальных программ государственных гарантий оказания гражданам бесплатной медицинской помощи.</w:t>
            </w:r>
          </w:p>
          <w:p w14:paraId="6D54800F" w14:textId="77777777" w:rsidR="004C0222" w:rsidRPr="000D424D" w:rsidRDefault="004C0222" w:rsidP="001E0899">
            <w:pPr>
              <w:pStyle w:val="a7"/>
              <w:tabs>
                <w:tab w:val="right" w:pos="851"/>
              </w:tabs>
              <w:ind w:left="0"/>
              <w:jc w:val="both"/>
              <w:rPr>
                <w:sz w:val="24"/>
                <w:szCs w:val="24"/>
              </w:rPr>
            </w:pPr>
            <w:r>
              <w:rPr>
                <w:sz w:val="24"/>
                <w:szCs w:val="24"/>
              </w:rPr>
              <w:t>Решение ситуационных задач по финансовому обеспечению бесплатной медицинской помощи, решение тестов</w:t>
            </w:r>
          </w:p>
        </w:tc>
      </w:tr>
      <w:tr w:rsidR="004C0222" w:rsidRPr="000D424D" w14:paraId="598DB069" w14:textId="77777777" w:rsidTr="0085654D">
        <w:tc>
          <w:tcPr>
            <w:tcW w:w="271" w:type="pct"/>
            <w:shd w:val="clear" w:color="auto" w:fill="auto"/>
          </w:tcPr>
          <w:p w14:paraId="6B91EA9E" w14:textId="1470D974" w:rsidR="004C0222" w:rsidRPr="000D424D" w:rsidRDefault="0085654D" w:rsidP="0085654D">
            <w:pPr>
              <w:pStyle w:val="a7"/>
              <w:tabs>
                <w:tab w:val="right" w:pos="851"/>
              </w:tabs>
              <w:ind w:left="0"/>
              <w:jc w:val="both"/>
              <w:rPr>
                <w:sz w:val="24"/>
                <w:szCs w:val="24"/>
              </w:rPr>
            </w:pPr>
            <w:r>
              <w:rPr>
                <w:sz w:val="24"/>
                <w:szCs w:val="24"/>
              </w:rPr>
              <w:t>6</w:t>
            </w:r>
          </w:p>
        </w:tc>
        <w:tc>
          <w:tcPr>
            <w:tcW w:w="1060" w:type="pct"/>
            <w:shd w:val="clear" w:color="auto" w:fill="auto"/>
          </w:tcPr>
          <w:p w14:paraId="57E2AC87" w14:textId="77777777" w:rsidR="004C0222" w:rsidRPr="001C411C" w:rsidRDefault="004C0222" w:rsidP="00BB5D17">
            <w:pPr>
              <w:tabs>
                <w:tab w:val="right" w:pos="851"/>
              </w:tabs>
              <w:rPr>
                <w:sz w:val="24"/>
                <w:szCs w:val="24"/>
              </w:rPr>
            </w:pPr>
            <w:r w:rsidRPr="001C411C">
              <w:rPr>
                <w:sz w:val="24"/>
                <w:szCs w:val="24"/>
              </w:rPr>
              <w:t xml:space="preserve">Социальное обеспечение граждан, пострадавших от несчастных случаев на производстве и профзаболеваний </w:t>
            </w:r>
          </w:p>
        </w:tc>
        <w:tc>
          <w:tcPr>
            <w:tcW w:w="416" w:type="pct"/>
            <w:shd w:val="clear" w:color="auto" w:fill="auto"/>
          </w:tcPr>
          <w:p w14:paraId="2E019E12" w14:textId="1599B12C" w:rsidR="004C0222" w:rsidRPr="004C0222" w:rsidRDefault="004C0222" w:rsidP="004C0222">
            <w:pPr>
              <w:tabs>
                <w:tab w:val="right" w:pos="851"/>
              </w:tabs>
              <w:jc w:val="center"/>
              <w:rPr>
                <w:sz w:val="24"/>
                <w:szCs w:val="24"/>
              </w:rPr>
            </w:pPr>
            <w:r w:rsidRPr="004C0222">
              <w:rPr>
                <w:color w:val="000000"/>
                <w:sz w:val="24"/>
                <w:szCs w:val="24"/>
              </w:rPr>
              <w:t>22</w:t>
            </w:r>
          </w:p>
        </w:tc>
        <w:tc>
          <w:tcPr>
            <w:tcW w:w="484" w:type="pct"/>
            <w:shd w:val="clear" w:color="auto" w:fill="auto"/>
          </w:tcPr>
          <w:p w14:paraId="0F19E904" w14:textId="4D53593E" w:rsidR="004C0222" w:rsidRPr="004C0222" w:rsidRDefault="004C0222" w:rsidP="004C0222">
            <w:pPr>
              <w:tabs>
                <w:tab w:val="right" w:pos="851"/>
              </w:tabs>
              <w:ind w:hanging="108"/>
              <w:jc w:val="center"/>
              <w:rPr>
                <w:sz w:val="24"/>
                <w:szCs w:val="24"/>
              </w:rPr>
            </w:pPr>
            <w:r w:rsidRPr="004C0222">
              <w:rPr>
                <w:color w:val="000000"/>
                <w:sz w:val="24"/>
                <w:szCs w:val="24"/>
              </w:rPr>
              <w:t>2</w:t>
            </w:r>
          </w:p>
        </w:tc>
        <w:tc>
          <w:tcPr>
            <w:tcW w:w="485" w:type="pct"/>
            <w:shd w:val="clear" w:color="auto" w:fill="auto"/>
          </w:tcPr>
          <w:p w14:paraId="700CF513" w14:textId="4D302D11" w:rsidR="004C0222" w:rsidRPr="00BB5D17" w:rsidRDefault="00BB5D17" w:rsidP="004C0222">
            <w:pPr>
              <w:tabs>
                <w:tab w:val="right" w:pos="851"/>
              </w:tabs>
              <w:ind w:hanging="108"/>
              <w:jc w:val="center"/>
              <w:rPr>
                <w:sz w:val="24"/>
                <w:szCs w:val="24"/>
              </w:rPr>
            </w:pPr>
            <w:r>
              <w:rPr>
                <w:sz w:val="24"/>
                <w:szCs w:val="24"/>
              </w:rPr>
              <w:t>-</w:t>
            </w:r>
          </w:p>
        </w:tc>
        <w:tc>
          <w:tcPr>
            <w:tcW w:w="605" w:type="pct"/>
            <w:shd w:val="clear" w:color="auto" w:fill="auto"/>
          </w:tcPr>
          <w:p w14:paraId="3C22C3B4" w14:textId="2781D855" w:rsidR="004C0222" w:rsidRPr="004C0222" w:rsidRDefault="004C0222" w:rsidP="004C0222">
            <w:pPr>
              <w:tabs>
                <w:tab w:val="right" w:pos="851"/>
              </w:tabs>
              <w:jc w:val="center"/>
              <w:rPr>
                <w:sz w:val="24"/>
                <w:szCs w:val="24"/>
              </w:rPr>
            </w:pPr>
            <w:r w:rsidRPr="004C0222">
              <w:rPr>
                <w:color w:val="000000"/>
                <w:sz w:val="24"/>
                <w:szCs w:val="24"/>
              </w:rPr>
              <w:t>2</w:t>
            </w:r>
          </w:p>
        </w:tc>
        <w:tc>
          <w:tcPr>
            <w:tcW w:w="475" w:type="pct"/>
            <w:shd w:val="clear" w:color="auto" w:fill="auto"/>
          </w:tcPr>
          <w:p w14:paraId="1CBA9627" w14:textId="472B7126" w:rsidR="004C0222" w:rsidRPr="004C0222" w:rsidRDefault="004C0222" w:rsidP="004C0222">
            <w:pPr>
              <w:tabs>
                <w:tab w:val="right" w:pos="851"/>
              </w:tabs>
              <w:ind w:hanging="108"/>
              <w:jc w:val="center"/>
              <w:rPr>
                <w:sz w:val="24"/>
                <w:szCs w:val="24"/>
              </w:rPr>
            </w:pPr>
            <w:r w:rsidRPr="004C0222">
              <w:rPr>
                <w:color w:val="000000"/>
                <w:sz w:val="24"/>
                <w:szCs w:val="24"/>
              </w:rPr>
              <w:t>20</w:t>
            </w:r>
          </w:p>
        </w:tc>
        <w:tc>
          <w:tcPr>
            <w:tcW w:w="1203" w:type="pct"/>
            <w:shd w:val="clear" w:color="auto" w:fill="auto"/>
          </w:tcPr>
          <w:p w14:paraId="3D1F0DC4" w14:textId="77777777" w:rsidR="004C0222" w:rsidRDefault="004C0222" w:rsidP="001E0899">
            <w:pPr>
              <w:tabs>
                <w:tab w:val="right" w:pos="851"/>
              </w:tabs>
              <w:ind w:firstLine="5"/>
              <w:jc w:val="both"/>
              <w:rPr>
                <w:sz w:val="24"/>
                <w:szCs w:val="24"/>
              </w:rPr>
            </w:pPr>
            <w:r>
              <w:rPr>
                <w:sz w:val="24"/>
                <w:szCs w:val="24"/>
              </w:rPr>
              <w:t>Решение ситуационных задач по расчету страховых взносов по обязательному социальному страхованию от несчастных случаев на производстве и профессиональных заболеваний.</w:t>
            </w:r>
          </w:p>
          <w:p w14:paraId="6B5FE97F" w14:textId="77777777" w:rsidR="004C0222" w:rsidRPr="000D424D" w:rsidRDefault="004C0222" w:rsidP="001E0899">
            <w:pPr>
              <w:tabs>
                <w:tab w:val="right" w:pos="851"/>
              </w:tabs>
              <w:ind w:firstLine="5"/>
              <w:jc w:val="both"/>
              <w:rPr>
                <w:sz w:val="24"/>
                <w:szCs w:val="24"/>
              </w:rPr>
            </w:pPr>
            <w:r>
              <w:rPr>
                <w:sz w:val="24"/>
                <w:szCs w:val="24"/>
              </w:rPr>
              <w:t>Решение тестов.</w:t>
            </w:r>
          </w:p>
        </w:tc>
      </w:tr>
      <w:tr w:rsidR="00F12FC7" w:rsidRPr="000D424D" w14:paraId="60CEA28E" w14:textId="77777777" w:rsidTr="0085654D">
        <w:tc>
          <w:tcPr>
            <w:tcW w:w="271" w:type="pct"/>
            <w:shd w:val="clear" w:color="auto" w:fill="auto"/>
          </w:tcPr>
          <w:p w14:paraId="3102356F" w14:textId="26D001A9" w:rsidR="00F12FC7" w:rsidRDefault="00F12FC7" w:rsidP="0085654D">
            <w:pPr>
              <w:tabs>
                <w:tab w:val="right" w:pos="851"/>
              </w:tabs>
              <w:rPr>
                <w:sz w:val="24"/>
                <w:szCs w:val="24"/>
              </w:rPr>
            </w:pPr>
          </w:p>
          <w:p w14:paraId="782572EF" w14:textId="77777777" w:rsidR="0085654D" w:rsidRDefault="0085654D" w:rsidP="0085654D">
            <w:pPr>
              <w:tabs>
                <w:tab w:val="right" w:pos="851"/>
              </w:tabs>
              <w:ind w:firstLine="709"/>
              <w:rPr>
                <w:sz w:val="24"/>
                <w:szCs w:val="24"/>
              </w:rPr>
            </w:pPr>
          </w:p>
          <w:p w14:paraId="2BB58EFA" w14:textId="4852F15C" w:rsidR="0085654D" w:rsidRPr="000D424D" w:rsidRDefault="0085654D" w:rsidP="0085654D">
            <w:pPr>
              <w:tabs>
                <w:tab w:val="right" w:pos="851"/>
              </w:tabs>
              <w:rPr>
                <w:sz w:val="24"/>
                <w:szCs w:val="24"/>
              </w:rPr>
            </w:pPr>
          </w:p>
        </w:tc>
        <w:tc>
          <w:tcPr>
            <w:tcW w:w="1060" w:type="pct"/>
            <w:shd w:val="clear" w:color="auto" w:fill="auto"/>
          </w:tcPr>
          <w:p w14:paraId="6F3AD6B2" w14:textId="2C865B89" w:rsidR="00F12FC7" w:rsidRPr="000D424D" w:rsidRDefault="0085654D" w:rsidP="00BB5D17">
            <w:pPr>
              <w:tabs>
                <w:tab w:val="right" w:pos="851"/>
              </w:tabs>
              <w:rPr>
                <w:sz w:val="24"/>
                <w:szCs w:val="24"/>
                <w:highlight w:val="yellow"/>
              </w:rPr>
            </w:pPr>
            <w:r w:rsidRPr="0085654D">
              <w:rPr>
                <w:sz w:val="24"/>
                <w:szCs w:val="24"/>
              </w:rPr>
              <w:t>В целом по дисциплине</w:t>
            </w:r>
          </w:p>
        </w:tc>
        <w:tc>
          <w:tcPr>
            <w:tcW w:w="416" w:type="pct"/>
            <w:shd w:val="clear" w:color="auto" w:fill="auto"/>
          </w:tcPr>
          <w:p w14:paraId="3F4B6E9D" w14:textId="77777777" w:rsidR="00F12FC7" w:rsidRPr="000D424D" w:rsidRDefault="00F12FC7" w:rsidP="001E0899">
            <w:pPr>
              <w:tabs>
                <w:tab w:val="right" w:pos="851"/>
              </w:tabs>
              <w:jc w:val="center"/>
              <w:rPr>
                <w:sz w:val="24"/>
                <w:szCs w:val="24"/>
              </w:rPr>
            </w:pPr>
            <w:r>
              <w:rPr>
                <w:sz w:val="24"/>
                <w:szCs w:val="24"/>
              </w:rPr>
              <w:t>180</w:t>
            </w:r>
          </w:p>
        </w:tc>
        <w:tc>
          <w:tcPr>
            <w:tcW w:w="484" w:type="pct"/>
            <w:shd w:val="clear" w:color="auto" w:fill="auto"/>
          </w:tcPr>
          <w:p w14:paraId="4BDF51EE" w14:textId="20FD08D4" w:rsidR="00F12FC7" w:rsidRPr="001E0899" w:rsidRDefault="001E0899" w:rsidP="001E0899">
            <w:pPr>
              <w:tabs>
                <w:tab w:val="right" w:pos="851"/>
              </w:tabs>
              <w:jc w:val="center"/>
              <w:rPr>
                <w:sz w:val="24"/>
                <w:szCs w:val="24"/>
                <w:lang w:val="en-US"/>
              </w:rPr>
            </w:pPr>
            <w:r>
              <w:rPr>
                <w:sz w:val="24"/>
                <w:szCs w:val="24"/>
                <w:lang w:val="en-US"/>
              </w:rPr>
              <w:t>32</w:t>
            </w:r>
          </w:p>
        </w:tc>
        <w:tc>
          <w:tcPr>
            <w:tcW w:w="485" w:type="pct"/>
            <w:shd w:val="clear" w:color="auto" w:fill="auto"/>
          </w:tcPr>
          <w:p w14:paraId="5156E995" w14:textId="44E66E33" w:rsidR="00F12FC7" w:rsidRPr="001E0899" w:rsidRDefault="001E0899" w:rsidP="001E0899">
            <w:pPr>
              <w:tabs>
                <w:tab w:val="right" w:pos="851"/>
              </w:tabs>
              <w:jc w:val="center"/>
              <w:rPr>
                <w:sz w:val="24"/>
                <w:szCs w:val="24"/>
                <w:lang w:val="en-US"/>
              </w:rPr>
            </w:pPr>
            <w:r>
              <w:rPr>
                <w:sz w:val="24"/>
                <w:szCs w:val="24"/>
                <w:lang w:val="en-US"/>
              </w:rPr>
              <w:t>8</w:t>
            </w:r>
          </w:p>
        </w:tc>
        <w:tc>
          <w:tcPr>
            <w:tcW w:w="605" w:type="pct"/>
            <w:shd w:val="clear" w:color="auto" w:fill="auto"/>
          </w:tcPr>
          <w:p w14:paraId="0E4BD5F8" w14:textId="46ADC875" w:rsidR="00F12FC7" w:rsidRPr="000D424D" w:rsidRDefault="001E0899" w:rsidP="001E0899">
            <w:pPr>
              <w:tabs>
                <w:tab w:val="right" w:pos="851"/>
              </w:tabs>
              <w:jc w:val="center"/>
              <w:rPr>
                <w:sz w:val="24"/>
                <w:szCs w:val="24"/>
              </w:rPr>
            </w:pPr>
            <w:r>
              <w:rPr>
                <w:sz w:val="24"/>
                <w:szCs w:val="24"/>
                <w:lang w:val="en-US"/>
              </w:rPr>
              <w:t>2</w:t>
            </w:r>
            <w:r w:rsidR="00F12FC7">
              <w:rPr>
                <w:sz w:val="24"/>
                <w:szCs w:val="24"/>
              </w:rPr>
              <w:t>4</w:t>
            </w:r>
          </w:p>
        </w:tc>
        <w:tc>
          <w:tcPr>
            <w:tcW w:w="475" w:type="pct"/>
            <w:shd w:val="clear" w:color="auto" w:fill="auto"/>
          </w:tcPr>
          <w:p w14:paraId="0E5C4099" w14:textId="7BE916B4" w:rsidR="00F12FC7" w:rsidRPr="001E0899" w:rsidRDefault="00F12FC7" w:rsidP="001E0899">
            <w:pPr>
              <w:tabs>
                <w:tab w:val="right" w:pos="851"/>
              </w:tabs>
              <w:jc w:val="center"/>
              <w:rPr>
                <w:sz w:val="24"/>
                <w:szCs w:val="24"/>
                <w:lang w:val="en-US"/>
              </w:rPr>
            </w:pPr>
            <w:r>
              <w:rPr>
                <w:sz w:val="24"/>
                <w:szCs w:val="24"/>
              </w:rPr>
              <w:t>1</w:t>
            </w:r>
            <w:r w:rsidR="001E0899">
              <w:rPr>
                <w:sz w:val="24"/>
                <w:szCs w:val="24"/>
                <w:lang w:val="en-US"/>
              </w:rPr>
              <w:t>48</w:t>
            </w:r>
          </w:p>
        </w:tc>
        <w:tc>
          <w:tcPr>
            <w:tcW w:w="1203" w:type="pct"/>
            <w:shd w:val="clear" w:color="auto" w:fill="auto"/>
          </w:tcPr>
          <w:p w14:paraId="0426D539" w14:textId="2A201849" w:rsidR="00F12FC7" w:rsidRPr="000D424D" w:rsidRDefault="00BB5D17" w:rsidP="00BB5D17">
            <w:pPr>
              <w:tabs>
                <w:tab w:val="right" w:pos="851"/>
              </w:tabs>
              <w:rPr>
                <w:sz w:val="24"/>
                <w:szCs w:val="24"/>
              </w:rPr>
            </w:pPr>
            <w:r w:rsidRPr="0085654D">
              <w:rPr>
                <w:sz w:val="24"/>
                <w:szCs w:val="24"/>
              </w:rPr>
              <w:t>Согласно учебному плану: Домашнее творческое задание</w:t>
            </w:r>
          </w:p>
        </w:tc>
      </w:tr>
      <w:tr w:rsidR="0085654D" w:rsidRPr="000D424D" w14:paraId="1756570F" w14:textId="77777777" w:rsidTr="0085654D">
        <w:tc>
          <w:tcPr>
            <w:tcW w:w="271" w:type="pct"/>
            <w:shd w:val="clear" w:color="auto" w:fill="auto"/>
          </w:tcPr>
          <w:p w14:paraId="163A5830" w14:textId="77777777" w:rsidR="0085654D" w:rsidRPr="000D424D" w:rsidRDefault="0085654D" w:rsidP="001E0899">
            <w:pPr>
              <w:tabs>
                <w:tab w:val="right" w:pos="851"/>
              </w:tabs>
              <w:ind w:firstLine="709"/>
              <w:jc w:val="both"/>
              <w:rPr>
                <w:sz w:val="24"/>
                <w:szCs w:val="24"/>
              </w:rPr>
            </w:pPr>
          </w:p>
        </w:tc>
        <w:tc>
          <w:tcPr>
            <w:tcW w:w="1060" w:type="pct"/>
            <w:shd w:val="clear" w:color="auto" w:fill="auto"/>
          </w:tcPr>
          <w:p w14:paraId="5755D5CB" w14:textId="1B079DA3" w:rsidR="0085654D" w:rsidRPr="0085654D" w:rsidRDefault="0085654D" w:rsidP="004C0222">
            <w:pPr>
              <w:tabs>
                <w:tab w:val="right" w:pos="851"/>
              </w:tabs>
              <w:jc w:val="both"/>
              <w:rPr>
                <w:sz w:val="24"/>
                <w:szCs w:val="24"/>
              </w:rPr>
            </w:pPr>
            <w:r w:rsidRPr="0085654D">
              <w:rPr>
                <w:sz w:val="24"/>
                <w:szCs w:val="24"/>
              </w:rPr>
              <w:t>Итого в %</w:t>
            </w:r>
          </w:p>
        </w:tc>
        <w:tc>
          <w:tcPr>
            <w:tcW w:w="416" w:type="pct"/>
            <w:shd w:val="clear" w:color="auto" w:fill="auto"/>
          </w:tcPr>
          <w:p w14:paraId="12F7BAF8" w14:textId="75B25C2B" w:rsidR="0085654D" w:rsidRDefault="0085654D" w:rsidP="001E0899">
            <w:pPr>
              <w:tabs>
                <w:tab w:val="right" w:pos="851"/>
              </w:tabs>
              <w:jc w:val="center"/>
              <w:rPr>
                <w:sz w:val="24"/>
                <w:szCs w:val="24"/>
              </w:rPr>
            </w:pPr>
            <w:r>
              <w:rPr>
                <w:sz w:val="24"/>
                <w:szCs w:val="24"/>
              </w:rPr>
              <w:t>100</w:t>
            </w:r>
          </w:p>
        </w:tc>
        <w:tc>
          <w:tcPr>
            <w:tcW w:w="484" w:type="pct"/>
            <w:shd w:val="clear" w:color="auto" w:fill="auto"/>
          </w:tcPr>
          <w:p w14:paraId="44CC76FD" w14:textId="79BB9844" w:rsidR="0085654D" w:rsidRPr="00BB5D17" w:rsidRDefault="00BB5D17" w:rsidP="001E0899">
            <w:pPr>
              <w:tabs>
                <w:tab w:val="right" w:pos="851"/>
              </w:tabs>
              <w:jc w:val="center"/>
              <w:rPr>
                <w:sz w:val="24"/>
                <w:szCs w:val="24"/>
              </w:rPr>
            </w:pPr>
            <w:r>
              <w:rPr>
                <w:sz w:val="24"/>
                <w:szCs w:val="24"/>
              </w:rPr>
              <w:t>18</w:t>
            </w:r>
          </w:p>
        </w:tc>
        <w:tc>
          <w:tcPr>
            <w:tcW w:w="485" w:type="pct"/>
            <w:shd w:val="clear" w:color="auto" w:fill="auto"/>
          </w:tcPr>
          <w:p w14:paraId="72FD98E8" w14:textId="4B93BAAD" w:rsidR="0085654D" w:rsidRPr="00BB5D17" w:rsidRDefault="00BB5D17" w:rsidP="001E0899">
            <w:pPr>
              <w:tabs>
                <w:tab w:val="right" w:pos="851"/>
              </w:tabs>
              <w:jc w:val="center"/>
              <w:rPr>
                <w:sz w:val="24"/>
                <w:szCs w:val="24"/>
              </w:rPr>
            </w:pPr>
            <w:r>
              <w:rPr>
                <w:sz w:val="24"/>
                <w:szCs w:val="24"/>
              </w:rPr>
              <w:t>25</w:t>
            </w:r>
          </w:p>
        </w:tc>
        <w:tc>
          <w:tcPr>
            <w:tcW w:w="605" w:type="pct"/>
            <w:shd w:val="clear" w:color="auto" w:fill="auto"/>
          </w:tcPr>
          <w:p w14:paraId="05DFE3B0" w14:textId="698DEB79" w:rsidR="0085654D" w:rsidRPr="00BB5D17" w:rsidRDefault="00BB5D17" w:rsidP="001E0899">
            <w:pPr>
              <w:tabs>
                <w:tab w:val="right" w:pos="851"/>
              </w:tabs>
              <w:jc w:val="center"/>
              <w:rPr>
                <w:sz w:val="24"/>
                <w:szCs w:val="24"/>
              </w:rPr>
            </w:pPr>
            <w:r>
              <w:rPr>
                <w:sz w:val="24"/>
                <w:szCs w:val="24"/>
              </w:rPr>
              <w:t>75</w:t>
            </w:r>
          </w:p>
        </w:tc>
        <w:tc>
          <w:tcPr>
            <w:tcW w:w="475" w:type="pct"/>
            <w:shd w:val="clear" w:color="auto" w:fill="auto"/>
          </w:tcPr>
          <w:p w14:paraId="792E7D86" w14:textId="5E4A0918" w:rsidR="0085654D" w:rsidRDefault="00BB5D17" w:rsidP="001E0899">
            <w:pPr>
              <w:tabs>
                <w:tab w:val="right" w:pos="851"/>
              </w:tabs>
              <w:jc w:val="center"/>
              <w:rPr>
                <w:sz w:val="24"/>
                <w:szCs w:val="24"/>
              </w:rPr>
            </w:pPr>
            <w:r>
              <w:rPr>
                <w:sz w:val="24"/>
                <w:szCs w:val="24"/>
              </w:rPr>
              <w:t>82</w:t>
            </w:r>
          </w:p>
        </w:tc>
        <w:tc>
          <w:tcPr>
            <w:tcW w:w="1203" w:type="pct"/>
            <w:shd w:val="clear" w:color="auto" w:fill="auto"/>
          </w:tcPr>
          <w:p w14:paraId="07926C6D" w14:textId="77777777" w:rsidR="0085654D" w:rsidRPr="000D424D" w:rsidRDefault="0085654D" w:rsidP="001E0899">
            <w:pPr>
              <w:tabs>
                <w:tab w:val="right" w:pos="851"/>
              </w:tabs>
              <w:ind w:firstLine="709"/>
              <w:jc w:val="both"/>
              <w:rPr>
                <w:sz w:val="24"/>
                <w:szCs w:val="24"/>
              </w:rPr>
            </w:pPr>
          </w:p>
        </w:tc>
      </w:tr>
    </w:tbl>
    <w:p w14:paraId="75D41E03" w14:textId="77777777" w:rsidR="00F12FC7" w:rsidRPr="00F12FC7" w:rsidRDefault="00F12FC7" w:rsidP="00F12FC7">
      <w:pPr>
        <w:jc w:val="right"/>
        <w:rPr>
          <w:sz w:val="28"/>
          <w:szCs w:val="28"/>
        </w:rPr>
      </w:pPr>
    </w:p>
    <w:p w14:paraId="4225F3BC" w14:textId="75061734" w:rsidR="00724F1D" w:rsidRPr="006E7F4C" w:rsidRDefault="00C52F7B" w:rsidP="001B28B1">
      <w:pPr>
        <w:pStyle w:val="1"/>
        <w:spacing w:before="0"/>
        <w:rPr>
          <w:rFonts w:ascii="Times New Roman" w:hAnsi="Times New Roman" w:cs="Times New Roman"/>
          <w:b/>
          <w:color w:val="auto"/>
          <w:sz w:val="28"/>
          <w:szCs w:val="28"/>
        </w:rPr>
      </w:pPr>
      <w:r w:rsidRPr="001B28B1">
        <w:rPr>
          <w:rFonts w:ascii="Times New Roman" w:hAnsi="Times New Roman" w:cs="Times New Roman"/>
          <w:b/>
          <w:color w:val="auto"/>
          <w:sz w:val="28"/>
          <w:szCs w:val="28"/>
        </w:rPr>
        <w:t>5.</w:t>
      </w:r>
      <w:r w:rsidR="00FB19BE" w:rsidRPr="001B28B1">
        <w:rPr>
          <w:rFonts w:ascii="Times New Roman" w:hAnsi="Times New Roman" w:cs="Times New Roman"/>
          <w:b/>
          <w:color w:val="auto"/>
          <w:sz w:val="28"/>
          <w:szCs w:val="28"/>
        </w:rPr>
        <w:t>3</w:t>
      </w:r>
      <w:r w:rsidR="00024EEA" w:rsidRPr="001B28B1">
        <w:rPr>
          <w:rFonts w:ascii="Times New Roman" w:hAnsi="Times New Roman" w:cs="Times New Roman"/>
          <w:b/>
          <w:color w:val="auto"/>
          <w:sz w:val="28"/>
          <w:szCs w:val="28"/>
        </w:rPr>
        <w:t xml:space="preserve">. Содержание </w:t>
      </w:r>
      <w:r w:rsidR="00C63B2E" w:rsidRPr="001B28B1">
        <w:rPr>
          <w:rFonts w:ascii="Times New Roman" w:hAnsi="Times New Roman" w:cs="Times New Roman"/>
          <w:b/>
          <w:color w:val="auto"/>
          <w:sz w:val="28"/>
          <w:szCs w:val="28"/>
        </w:rPr>
        <w:t xml:space="preserve">семинаров, </w:t>
      </w:r>
      <w:r w:rsidRPr="001B28B1">
        <w:rPr>
          <w:rFonts w:ascii="Times New Roman" w:hAnsi="Times New Roman" w:cs="Times New Roman"/>
          <w:b/>
          <w:color w:val="auto"/>
          <w:sz w:val="28"/>
          <w:szCs w:val="28"/>
        </w:rPr>
        <w:t xml:space="preserve">практических </w:t>
      </w:r>
      <w:r w:rsidR="00C63B2E" w:rsidRPr="001B28B1">
        <w:rPr>
          <w:rFonts w:ascii="Times New Roman" w:hAnsi="Times New Roman" w:cs="Times New Roman"/>
          <w:b/>
          <w:color w:val="auto"/>
          <w:sz w:val="28"/>
          <w:szCs w:val="28"/>
        </w:rPr>
        <w:t>занятий</w:t>
      </w:r>
      <w:bookmarkEnd w:id="10"/>
      <w:r w:rsidRPr="006E7F4C">
        <w:rPr>
          <w:rFonts w:ascii="Times New Roman" w:hAnsi="Times New Roman" w:cs="Times New Roman"/>
          <w:b/>
          <w:color w:val="auto"/>
          <w:sz w:val="28"/>
          <w:szCs w:val="28"/>
        </w:rPr>
        <w:t xml:space="preserve"> </w:t>
      </w:r>
    </w:p>
    <w:p w14:paraId="450440C6" w14:textId="10215628" w:rsidR="002A2809" w:rsidRPr="00CE63AB" w:rsidRDefault="002A2809" w:rsidP="00CE63AB">
      <w:pPr>
        <w:jc w:val="right"/>
        <w:rPr>
          <w:sz w:val="28"/>
          <w:szCs w:val="28"/>
        </w:rPr>
      </w:pPr>
      <w:r w:rsidRPr="00CE63AB">
        <w:rPr>
          <w:sz w:val="28"/>
          <w:szCs w:val="28"/>
        </w:rPr>
        <w:t xml:space="preserve">Таблица </w:t>
      </w:r>
      <w:r w:rsidR="00BB5D17">
        <w:rPr>
          <w:sz w:val="28"/>
          <w:szCs w:val="28"/>
        </w:rPr>
        <w:t>4</w:t>
      </w:r>
    </w:p>
    <w:tbl>
      <w:tblPr>
        <w:tblStyle w:val="a9"/>
        <w:tblW w:w="0" w:type="auto"/>
        <w:tblLook w:val="04A0" w:firstRow="1" w:lastRow="0" w:firstColumn="1" w:lastColumn="0" w:noHBand="0" w:noVBand="1"/>
      </w:tblPr>
      <w:tblGrid>
        <w:gridCol w:w="2330"/>
        <w:gridCol w:w="5701"/>
        <w:gridCol w:w="2390"/>
      </w:tblGrid>
      <w:tr w:rsidR="00E331F5" w:rsidRPr="0094689B" w14:paraId="6C158D63" w14:textId="77777777" w:rsidTr="00671A5D">
        <w:tc>
          <w:tcPr>
            <w:tcW w:w="2155" w:type="dxa"/>
          </w:tcPr>
          <w:p w14:paraId="4F35BEBA" w14:textId="21C9C70B" w:rsidR="00E331F5" w:rsidRPr="00E331F5" w:rsidRDefault="00E331F5" w:rsidP="00E331F5">
            <w:pPr>
              <w:jc w:val="center"/>
              <w:rPr>
                <w:b/>
                <w:sz w:val="24"/>
                <w:szCs w:val="24"/>
              </w:rPr>
            </w:pPr>
            <w:r w:rsidRPr="00E331F5">
              <w:rPr>
                <w:b/>
                <w:sz w:val="24"/>
                <w:szCs w:val="24"/>
              </w:rPr>
              <w:t>Наименование тем (разделов) дисциплины</w:t>
            </w:r>
          </w:p>
        </w:tc>
        <w:tc>
          <w:tcPr>
            <w:tcW w:w="5870" w:type="dxa"/>
          </w:tcPr>
          <w:p w14:paraId="5BE2B465" w14:textId="4AD7EA4F" w:rsidR="00E331F5" w:rsidRPr="00E331F5" w:rsidRDefault="00E331F5" w:rsidP="00BB5D17">
            <w:pPr>
              <w:rPr>
                <w:b/>
                <w:sz w:val="24"/>
                <w:szCs w:val="24"/>
              </w:rPr>
            </w:pPr>
            <w:r w:rsidRPr="00E331F5">
              <w:rPr>
                <w:b/>
                <w:sz w:val="24"/>
                <w:szCs w:val="24"/>
              </w:rPr>
              <w:t>Перечень вопросов для обсуждения на семинар</w:t>
            </w:r>
            <w:r w:rsidR="00BB5D17">
              <w:rPr>
                <w:b/>
                <w:sz w:val="24"/>
                <w:szCs w:val="24"/>
              </w:rPr>
              <w:t>ах</w:t>
            </w:r>
            <w:r w:rsidRPr="00E331F5">
              <w:rPr>
                <w:b/>
                <w:sz w:val="24"/>
                <w:szCs w:val="24"/>
              </w:rPr>
              <w:t>, практических занятиях, рекомендуемые источники из разделов 8, 9 (указывается раздел и порядковый номер источника)</w:t>
            </w:r>
          </w:p>
        </w:tc>
        <w:tc>
          <w:tcPr>
            <w:tcW w:w="2390" w:type="dxa"/>
          </w:tcPr>
          <w:p w14:paraId="232F63D4" w14:textId="59FDA42D" w:rsidR="00E331F5" w:rsidRPr="00E331F5" w:rsidRDefault="00E331F5" w:rsidP="00E331F5">
            <w:pPr>
              <w:jc w:val="center"/>
              <w:rPr>
                <w:b/>
                <w:sz w:val="24"/>
                <w:szCs w:val="24"/>
              </w:rPr>
            </w:pPr>
            <w:r w:rsidRPr="00E331F5">
              <w:rPr>
                <w:b/>
                <w:sz w:val="24"/>
                <w:szCs w:val="24"/>
              </w:rPr>
              <w:t>Формы проведения занятий</w:t>
            </w:r>
          </w:p>
        </w:tc>
      </w:tr>
      <w:tr w:rsidR="00671A5D" w:rsidRPr="0094689B" w14:paraId="116D5D57" w14:textId="77777777" w:rsidTr="00671A5D">
        <w:tc>
          <w:tcPr>
            <w:tcW w:w="2155" w:type="dxa"/>
            <w:shd w:val="clear" w:color="auto" w:fill="auto"/>
          </w:tcPr>
          <w:p w14:paraId="73BCD22C" w14:textId="77777777" w:rsidR="00671A5D" w:rsidRPr="001C411C" w:rsidRDefault="00671A5D" w:rsidP="00CA104E">
            <w:pPr>
              <w:jc w:val="both"/>
              <w:rPr>
                <w:sz w:val="24"/>
                <w:szCs w:val="24"/>
              </w:rPr>
            </w:pPr>
            <w:r w:rsidRPr="001C411C">
              <w:rPr>
                <w:sz w:val="24"/>
                <w:szCs w:val="24"/>
              </w:rPr>
              <w:t xml:space="preserve">Социальное обеспечение в системе социальной защиты, </w:t>
            </w:r>
          </w:p>
          <w:p w14:paraId="2DD7D53A" w14:textId="77777777" w:rsidR="00671A5D" w:rsidRPr="001C411C" w:rsidRDefault="00671A5D" w:rsidP="00CA104E">
            <w:pPr>
              <w:jc w:val="both"/>
              <w:rPr>
                <w:sz w:val="24"/>
                <w:szCs w:val="24"/>
              </w:rPr>
            </w:pPr>
            <w:r w:rsidRPr="001C411C">
              <w:rPr>
                <w:sz w:val="24"/>
                <w:szCs w:val="24"/>
              </w:rPr>
              <w:t>его основные модели</w:t>
            </w:r>
          </w:p>
          <w:p w14:paraId="11DDF2D9" w14:textId="2FEED479" w:rsidR="00671A5D" w:rsidRPr="0094689B" w:rsidRDefault="00671A5D" w:rsidP="008E182D">
            <w:pPr>
              <w:jc w:val="both"/>
              <w:rPr>
                <w:b/>
                <w:sz w:val="24"/>
                <w:szCs w:val="24"/>
              </w:rPr>
            </w:pPr>
          </w:p>
        </w:tc>
        <w:tc>
          <w:tcPr>
            <w:tcW w:w="5870" w:type="dxa"/>
          </w:tcPr>
          <w:p w14:paraId="0709BADE" w14:textId="0C9462F3" w:rsidR="000D6BD5" w:rsidRDefault="00CA104E" w:rsidP="00671A5D">
            <w:pPr>
              <w:jc w:val="both"/>
              <w:rPr>
                <w:sz w:val="24"/>
                <w:szCs w:val="24"/>
              </w:rPr>
            </w:pPr>
            <w:r w:rsidRPr="00CA104E">
              <w:rPr>
                <w:sz w:val="24"/>
                <w:szCs w:val="24"/>
              </w:rPr>
              <w:t>1</w:t>
            </w:r>
            <w:r>
              <w:rPr>
                <w:sz w:val="24"/>
                <w:szCs w:val="24"/>
              </w:rPr>
              <w:t>.</w:t>
            </w:r>
            <w:r w:rsidR="000D6BD5">
              <w:rPr>
                <w:sz w:val="24"/>
                <w:szCs w:val="24"/>
              </w:rPr>
              <w:t>Социальная защита и социальные риски.</w:t>
            </w:r>
          </w:p>
          <w:p w14:paraId="0A93CEFD" w14:textId="1E8DB309" w:rsidR="000D6BD5" w:rsidRDefault="000D6BD5" w:rsidP="00671A5D">
            <w:pPr>
              <w:jc w:val="both"/>
              <w:rPr>
                <w:sz w:val="24"/>
                <w:szCs w:val="24"/>
              </w:rPr>
            </w:pPr>
            <w:r>
              <w:rPr>
                <w:sz w:val="24"/>
                <w:szCs w:val="24"/>
              </w:rPr>
              <w:t>2.</w:t>
            </w:r>
            <w:r w:rsidR="00671A5D" w:rsidRPr="00671A5D">
              <w:rPr>
                <w:sz w:val="24"/>
                <w:szCs w:val="24"/>
              </w:rPr>
              <w:t xml:space="preserve">Понятие социального обеспечения, его </w:t>
            </w:r>
            <w:r>
              <w:rPr>
                <w:sz w:val="24"/>
                <w:szCs w:val="24"/>
              </w:rPr>
              <w:t>элементы.</w:t>
            </w:r>
          </w:p>
          <w:p w14:paraId="1E621CD1" w14:textId="5B5098D6" w:rsidR="00CE4584" w:rsidRDefault="000D6BD5" w:rsidP="00671A5D">
            <w:pPr>
              <w:jc w:val="both"/>
              <w:rPr>
                <w:sz w:val="24"/>
                <w:szCs w:val="24"/>
              </w:rPr>
            </w:pPr>
            <w:r>
              <w:rPr>
                <w:sz w:val="24"/>
                <w:szCs w:val="24"/>
              </w:rPr>
              <w:t>3. Р</w:t>
            </w:r>
            <w:r w:rsidR="00671A5D" w:rsidRPr="00671A5D">
              <w:rPr>
                <w:sz w:val="24"/>
                <w:szCs w:val="24"/>
              </w:rPr>
              <w:t xml:space="preserve">оль </w:t>
            </w:r>
            <w:r>
              <w:rPr>
                <w:sz w:val="24"/>
                <w:szCs w:val="24"/>
              </w:rPr>
              <w:t xml:space="preserve">социального обеспечения </w:t>
            </w:r>
            <w:r w:rsidR="00671A5D" w:rsidRPr="00671A5D">
              <w:rPr>
                <w:sz w:val="24"/>
                <w:szCs w:val="24"/>
              </w:rPr>
              <w:t xml:space="preserve">в условиях рыночной экономики, решении целей устойчивого развития и национальных целей. </w:t>
            </w:r>
          </w:p>
          <w:p w14:paraId="19CEFDC6" w14:textId="4FD1484E" w:rsidR="00671A5D" w:rsidRPr="00671A5D" w:rsidRDefault="000D6BD5" w:rsidP="00671A5D">
            <w:pPr>
              <w:jc w:val="both"/>
              <w:rPr>
                <w:sz w:val="24"/>
                <w:szCs w:val="24"/>
              </w:rPr>
            </w:pPr>
            <w:r>
              <w:rPr>
                <w:sz w:val="24"/>
                <w:szCs w:val="24"/>
              </w:rPr>
              <w:t>3</w:t>
            </w:r>
            <w:r w:rsidR="00CE4584">
              <w:rPr>
                <w:sz w:val="24"/>
                <w:szCs w:val="24"/>
              </w:rPr>
              <w:t xml:space="preserve">. </w:t>
            </w:r>
            <w:r w:rsidR="00671A5D" w:rsidRPr="00671A5D">
              <w:rPr>
                <w:sz w:val="24"/>
                <w:szCs w:val="24"/>
              </w:rPr>
              <w:t>Критерии оценки бедности и неравенства.</w:t>
            </w:r>
          </w:p>
          <w:p w14:paraId="0BCC82B5" w14:textId="0BC14BDB" w:rsidR="00CE4584" w:rsidRDefault="000D6BD5" w:rsidP="00671A5D">
            <w:pPr>
              <w:jc w:val="both"/>
              <w:rPr>
                <w:sz w:val="24"/>
                <w:szCs w:val="24"/>
              </w:rPr>
            </w:pPr>
            <w:r>
              <w:rPr>
                <w:sz w:val="24"/>
                <w:szCs w:val="24"/>
              </w:rPr>
              <w:t>4</w:t>
            </w:r>
            <w:r w:rsidR="00CE4584">
              <w:rPr>
                <w:sz w:val="24"/>
                <w:szCs w:val="24"/>
              </w:rPr>
              <w:t xml:space="preserve">. </w:t>
            </w:r>
            <w:r w:rsidR="00671A5D" w:rsidRPr="00671A5D">
              <w:rPr>
                <w:sz w:val="24"/>
                <w:szCs w:val="24"/>
              </w:rPr>
              <w:t xml:space="preserve">Международные и национальные базы данных о расходах на социальное обеспечение. </w:t>
            </w:r>
          </w:p>
          <w:p w14:paraId="34EA6361" w14:textId="20A65CE0" w:rsidR="00671A5D" w:rsidRPr="00671A5D" w:rsidRDefault="000D6BD5" w:rsidP="00671A5D">
            <w:pPr>
              <w:jc w:val="both"/>
              <w:rPr>
                <w:sz w:val="24"/>
                <w:szCs w:val="24"/>
              </w:rPr>
            </w:pPr>
            <w:r>
              <w:rPr>
                <w:sz w:val="24"/>
                <w:szCs w:val="24"/>
              </w:rPr>
              <w:t>5</w:t>
            </w:r>
            <w:r w:rsidR="00CE4584">
              <w:rPr>
                <w:sz w:val="24"/>
                <w:szCs w:val="24"/>
              </w:rPr>
              <w:t xml:space="preserve">. </w:t>
            </w:r>
            <w:r w:rsidR="00671A5D" w:rsidRPr="00671A5D">
              <w:rPr>
                <w:sz w:val="24"/>
                <w:szCs w:val="24"/>
              </w:rPr>
              <w:t>Научная дискуссия о перспективах развития соци</w:t>
            </w:r>
            <w:r w:rsidR="00671A5D" w:rsidRPr="00671A5D">
              <w:rPr>
                <w:sz w:val="24"/>
                <w:szCs w:val="24"/>
              </w:rPr>
              <w:lastRenderedPageBreak/>
              <w:t xml:space="preserve">ального обеспечения в </w:t>
            </w:r>
            <w:r w:rsidR="00671A5D" w:rsidRPr="00671A5D">
              <w:rPr>
                <w:sz w:val="24"/>
                <w:szCs w:val="24"/>
                <w:lang w:val="en-US"/>
              </w:rPr>
              <w:t>XXI</w:t>
            </w:r>
            <w:r w:rsidR="00671A5D" w:rsidRPr="00671A5D">
              <w:rPr>
                <w:sz w:val="24"/>
                <w:szCs w:val="24"/>
              </w:rPr>
              <w:t xml:space="preserve"> веке. </w:t>
            </w:r>
          </w:p>
          <w:p w14:paraId="1EF360E6" w14:textId="732B1B04" w:rsidR="00671A5D" w:rsidRPr="00671A5D" w:rsidRDefault="000D6BD5" w:rsidP="00671A5D">
            <w:pPr>
              <w:jc w:val="both"/>
              <w:rPr>
                <w:sz w:val="24"/>
                <w:szCs w:val="24"/>
              </w:rPr>
            </w:pPr>
            <w:r>
              <w:rPr>
                <w:sz w:val="24"/>
                <w:szCs w:val="24"/>
              </w:rPr>
              <w:t>6</w:t>
            </w:r>
            <w:r w:rsidR="00CE4584">
              <w:rPr>
                <w:sz w:val="24"/>
                <w:szCs w:val="24"/>
              </w:rPr>
              <w:t xml:space="preserve">. </w:t>
            </w:r>
            <w:r w:rsidR="00671A5D" w:rsidRPr="00671A5D">
              <w:rPr>
                <w:sz w:val="24"/>
                <w:szCs w:val="24"/>
              </w:rPr>
              <w:t>Международные стандарты минимальных норм социального обеспечения, их финансового обеспечения.</w:t>
            </w:r>
          </w:p>
          <w:p w14:paraId="79D9172A" w14:textId="59853BEA" w:rsidR="00671A5D" w:rsidRPr="00671A5D" w:rsidRDefault="000D6BD5" w:rsidP="00671A5D">
            <w:pPr>
              <w:rPr>
                <w:sz w:val="24"/>
                <w:szCs w:val="24"/>
              </w:rPr>
            </w:pPr>
            <w:r>
              <w:rPr>
                <w:sz w:val="24"/>
                <w:szCs w:val="24"/>
              </w:rPr>
              <w:t>7</w:t>
            </w:r>
            <w:r w:rsidR="00CE4584">
              <w:rPr>
                <w:sz w:val="24"/>
                <w:szCs w:val="24"/>
              </w:rPr>
              <w:t xml:space="preserve">. </w:t>
            </w:r>
            <w:r w:rsidR="00671A5D" w:rsidRPr="00671A5D">
              <w:rPr>
                <w:sz w:val="24"/>
                <w:szCs w:val="24"/>
              </w:rPr>
              <w:t>Бисмарковская модель социального обеспечения</w:t>
            </w:r>
            <w:r w:rsidR="00CE4584">
              <w:rPr>
                <w:sz w:val="24"/>
                <w:szCs w:val="24"/>
              </w:rPr>
              <w:t>.</w:t>
            </w:r>
          </w:p>
          <w:p w14:paraId="2A751AA4" w14:textId="445341CE" w:rsidR="00CE4584" w:rsidRDefault="000D6BD5" w:rsidP="00671A5D">
            <w:pPr>
              <w:jc w:val="both"/>
              <w:rPr>
                <w:sz w:val="24"/>
                <w:szCs w:val="24"/>
              </w:rPr>
            </w:pPr>
            <w:r>
              <w:rPr>
                <w:sz w:val="24"/>
                <w:szCs w:val="24"/>
              </w:rPr>
              <w:t>8</w:t>
            </w:r>
            <w:r w:rsidR="00CE4584">
              <w:rPr>
                <w:sz w:val="24"/>
                <w:szCs w:val="24"/>
              </w:rPr>
              <w:t xml:space="preserve">. </w:t>
            </w:r>
            <w:r w:rsidR="00671A5D" w:rsidRPr="00671A5D">
              <w:rPr>
                <w:sz w:val="24"/>
                <w:szCs w:val="24"/>
              </w:rPr>
              <w:t>Социальное страхование в Российской Федерации</w:t>
            </w:r>
            <w:r w:rsidR="00CE4584">
              <w:rPr>
                <w:sz w:val="24"/>
                <w:szCs w:val="24"/>
              </w:rPr>
              <w:t>.</w:t>
            </w:r>
            <w:r w:rsidR="00671A5D" w:rsidRPr="00671A5D">
              <w:rPr>
                <w:sz w:val="24"/>
                <w:szCs w:val="24"/>
              </w:rPr>
              <w:t xml:space="preserve"> </w:t>
            </w:r>
            <w:r w:rsidR="00CE4584">
              <w:rPr>
                <w:sz w:val="24"/>
                <w:szCs w:val="24"/>
              </w:rPr>
              <w:t xml:space="preserve">9. </w:t>
            </w:r>
            <w:r w:rsidR="00671A5D" w:rsidRPr="00671A5D">
              <w:rPr>
                <w:sz w:val="24"/>
                <w:szCs w:val="24"/>
              </w:rPr>
              <w:t xml:space="preserve">Тарифная политика в области социального страхования. </w:t>
            </w:r>
          </w:p>
          <w:p w14:paraId="185AAEA1" w14:textId="32638772" w:rsidR="00671A5D" w:rsidRPr="00671A5D" w:rsidRDefault="00CE4584" w:rsidP="00671A5D">
            <w:pPr>
              <w:jc w:val="both"/>
              <w:rPr>
                <w:sz w:val="24"/>
                <w:szCs w:val="24"/>
              </w:rPr>
            </w:pPr>
            <w:r>
              <w:rPr>
                <w:sz w:val="24"/>
                <w:szCs w:val="24"/>
              </w:rPr>
              <w:t xml:space="preserve">10. </w:t>
            </w:r>
            <w:r w:rsidR="00671A5D" w:rsidRPr="00671A5D">
              <w:rPr>
                <w:sz w:val="24"/>
                <w:szCs w:val="24"/>
              </w:rPr>
              <w:t xml:space="preserve">Изменение порядка расчетов и механизма уплаты страховых взносов на социальное страхование с 2023 года. </w:t>
            </w:r>
          </w:p>
          <w:p w14:paraId="69EA2071" w14:textId="59B92E7F" w:rsidR="00671A5D" w:rsidRPr="00671A5D" w:rsidRDefault="00CE4584" w:rsidP="00671A5D">
            <w:pPr>
              <w:rPr>
                <w:sz w:val="24"/>
                <w:szCs w:val="24"/>
              </w:rPr>
            </w:pPr>
            <w:r>
              <w:rPr>
                <w:sz w:val="24"/>
                <w:szCs w:val="24"/>
              </w:rPr>
              <w:t xml:space="preserve">11. </w:t>
            </w:r>
            <w:r w:rsidR="00671A5D" w:rsidRPr="00671A5D">
              <w:rPr>
                <w:sz w:val="24"/>
                <w:szCs w:val="24"/>
              </w:rPr>
              <w:t>Бевериджская модель социального обеспечения</w:t>
            </w:r>
            <w:r>
              <w:rPr>
                <w:sz w:val="24"/>
                <w:szCs w:val="24"/>
              </w:rPr>
              <w:t>.</w:t>
            </w:r>
          </w:p>
          <w:p w14:paraId="55EB739B" w14:textId="0504AB1A" w:rsidR="00671A5D" w:rsidRPr="00671A5D" w:rsidRDefault="00CE4584" w:rsidP="00671A5D">
            <w:pPr>
              <w:jc w:val="both"/>
              <w:rPr>
                <w:sz w:val="24"/>
                <w:szCs w:val="24"/>
              </w:rPr>
            </w:pPr>
            <w:r>
              <w:rPr>
                <w:sz w:val="24"/>
                <w:szCs w:val="24"/>
              </w:rPr>
              <w:t xml:space="preserve">12. </w:t>
            </w:r>
            <w:r w:rsidR="00671A5D" w:rsidRPr="00671A5D">
              <w:rPr>
                <w:sz w:val="24"/>
                <w:szCs w:val="24"/>
              </w:rPr>
              <w:t>Организация социальной помощи в Российской Федерации</w:t>
            </w:r>
            <w:r>
              <w:rPr>
                <w:sz w:val="24"/>
                <w:szCs w:val="24"/>
              </w:rPr>
              <w:t>.</w:t>
            </w:r>
          </w:p>
          <w:p w14:paraId="5EBC29E3" w14:textId="77777777" w:rsidR="00CE4584" w:rsidRDefault="00CE4584" w:rsidP="00671A5D">
            <w:pPr>
              <w:jc w:val="both"/>
              <w:rPr>
                <w:sz w:val="24"/>
                <w:szCs w:val="24"/>
              </w:rPr>
            </w:pPr>
            <w:r>
              <w:rPr>
                <w:sz w:val="24"/>
                <w:szCs w:val="24"/>
              </w:rPr>
              <w:t xml:space="preserve">13. </w:t>
            </w:r>
            <w:r w:rsidR="00671A5D" w:rsidRPr="00671A5D">
              <w:rPr>
                <w:sz w:val="24"/>
                <w:szCs w:val="24"/>
              </w:rPr>
              <w:t xml:space="preserve">Понятие социального обслуживания и механизм его финансирования. </w:t>
            </w:r>
          </w:p>
          <w:p w14:paraId="44BED202" w14:textId="564A7405" w:rsidR="00671A5D" w:rsidRPr="00671A5D" w:rsidRDefault="00CE4584" w:rsidP="00671A5D">
            <w:pPr>
              <w:jc w:val="both"/>
              <w:rPr>
                <w:sz w:val="24"/>
                <w:szCs w:val="24"/>
              </w:rPr>
            </w:pPr>
            <w:r>
              <w:rPr>
                <w:sz w:val="24"/>
                <w:szCs w:val="24"/>
              </w:rPr>
              <w:t xml:space="preserve">14. </w:t>
            </w:r>
            <w:r w:rsidR="00671A5D" w:rsidRPr="00671A5D">
              <w:rPr>
                <w:sz w:val="24"/>
                <w:szCs w:val="24"/>
              </w:rPr>
              <w:t>Принципы социального обслуживания в Российской Федерации, финансирование поставщиков социальных услуг.</w:t>
            </w:r>
          </w:p>
          <w:p w14:paraId="396C961E" w14:textId="77777777" w:rsidR="00671A5D" w:rsidRDefault="00CE4584" w:rsidP="00671A5D">
            <w:pPr>
              <w:jc w:val="both"/>
              <w:rPr>
                <w:sz w:val="24"/>
                <w:szCs w:val="24"/>
              </w:rPr>
            </w:pPr>
            <w:r>
              <w:rPr>
                <w:sz w:val="24"/>
                <w:szCs w:val="24"/>
              </w:rPr>
              <w:t xml:space="preserve">15. </w:t>
            </w:r>
            <w:r w:rsidR="00671A5D" w:rsidRPr="00671A5D">
              <w:rPr>
                <w:sz w:val="24"/>
                <w:szCs w:val="24"/>
              </w:rPr>
              <w:t>Программно-проектные инструменты финансирования социального обеспечения в Российской Федерации.</w:t>
            </w:r>
          </w:p>
          <w:p w14:paraId="0BE8BE16" w14:textId="193F0E00" w:rsidR="00CE4584" w:rsidRDefault="00CE4584" w:rsidP="00671A5D">
            <w:pPr>
              <w:jc w:val="both"/>
              <w:rPr>
                <w:sz w:val="24"/>
                <w:szCs w:val="24"/>
              </w:rPr>
            </w:pPr>
            <w:r>
              <w:rPr>
                <w:sz w:val="24"/>
                <w:szCs w:val="24"/>
              </w:rPr>
              <w:t>Раздел 8:</w:t>
            </w:r>
            <w:r w:rsidR="005C0B45">
              <w:rPr>
                <w:sz w:val="24"/>
                <w:szCs w:val="24"/>
              </w:rPr>
              <w:t xml:space="preserve"> 1-5, 7, 21, 23, </w:t>
            </w:r>
            <w:r w:rsidR="00085710">
              <w:rPr>
                <w:sz w:val="24"/>
                <w:szCs w:val="24"/>
              </w:rPr>
              <w:t>26</w:t>
            </w:r>
          </w:p>
          <w:p w14:paraId="00773EEB" w14:textId="6DA9B858" w:rsidR="00CE4584" w:rsidRPr="0054066A" w:rsidRDefault="00CE4584" w:rsidP="00671A5D">
            <w:pPr>
              <w:jc w:val="both"/>
              <w:rPr>
                <w:sz w:val="24"/>
                <w:szCs w:val="24"/>
              </w:rPr>
            </w:pPr>
            <w:r>
              <w:rPr>
                <w:sz w:val="24"/>
                <w:szCs w:val="24"/>
              </w:rPr>
              <w:t xml:space="preserve">Раздел 9: </w:t>
            </w:r>
            <w:r w:rsidR="00A644F3">
              <w:rPr>
                <w:sz w:val="24"/>
                <w:szCs w:val="24"/>
              </w:rPr>
              <w:t>1, 3-4, 6-10, 11-20</w:t>
            </w:r>
          </w:p>
        </w:tc>
        <w:tc>
          <w:tcPr>
            <w:tcW w:w="2390" w:type="dxa"/>
          </w:tcPr>
          <w:p w14:paraId="45285C34" w14:textId="77777777" w:rsidR="00671A5D" w:rsidRDefault="00671A5D" w:rsidP="00CA104E">
            <w:pPr>
              <w:pStyle w:val="a7"/>
              <w:ind w:left="0"/>
              <w:jc w:val="both"/>
              <w:rPr>
                <w:sz w:val="24"/>
                <w:szCs w:val="24"/>
              </w:rPr>
            </w:pPr>
            <w:r>
              <w:rPr>
                <w:sz w:val="24"/>
                <w:szCs w:val="24"/>
              </w:rPr>
              <w:lastRenderedPageBreak/>
              <w:t>Обзор подходов к определению уровня бедности и неравенства.</w:t>
            </w:r>
          </w:p>
          <w:p w14:paraId="3866045E" w14:textId="77777777" w:rsidR="00671A5D" w:rsidRDefault="00671A5D" w:rsidP="00CA104E">
            <w:pPr>
              <w:pStyle w:val="a7"/>
              <w:ind w:left="0"/>
              <w:jc w:val="both"/>
              <w:rPr>
                <w:sz w:val="24"/>
                <w:szCs w:val="24"/>
              </w:rPr>
            </w:pPr>
            <w:r>
              <w:rPr>
                <w:sz w:val="24"/>
                <w:szCs w:val="24"/>
              </w:rPr>
              <w:t>Анализ баз данных о расходах на социальное обеспечение.</w:t>
            </w:r>
          </w:p>
          <w:p w14:paraId="3CC25CF2" w14:textId="77777777" w:rsidR="00671A5D" w:rsidRDefault="00671A5D" w:rsidP="00CA104E">
            <w:pPr>
              <w:pStyle w:val="a7"/>
              <w:ind w:left="0"/>
              <w:jc w:val="both"/>
              <w:rPr>
                <w:sz w:val="24"/>
                <w:szCs w:val="24"/>
              </w:rPr>
            </w:pPr>
            <w:r>
              <w:rPr>
                <w:sz w:val="24"/>
                <w:szCs w:val="24"/>
              </w:rPr>
              <w:t>Дискуссия о перспективных направ</w:t>
            </w:r>
            <w:r>
              <w:rPr>
                <w:sz w:val="24"/>
                <w:szCs w:val="24"/>
              </w:rPr>
              <w:lastRenderedPageBreak/>
              <w:t>лениях развития социального обеспечения.</w:t>
            </w:r>
          </w:p>
          <w:p w14:paraId="07747EBE" w14:textId="77777777" w:rsidR="00671A5D" w:rsidRDefault="00671A5D" w:rsidP="00CA104E">
            <w:pPr>
              <w:pStyle w:val="a7"/>
              <w:ind w:left="0"/>
              <w:jc w:val="both"/>
              <w:rPr>
                <w:sz w:val="24"/>
                <w:szCs w:val="24"/>
              </w:rPr>
            </w:pPr>
            <w:r>
              <w:rPr>
                <w:sz w:val="24"/>
                <w:szCs w:val="24"/>
              </w:rPr>
              <w:t>Анализ нормативных правовых актов и программно-проектных документов.</w:t>
            </w:r>
          </w:p>
          <w:p w14:paraId="1B2EF5CC" w14:textId="77777777" w:rsidR="00671A5D" w:rsidRDefault="00671A5D" w:rsidP="00CA104E">
            <w:pPr>
              <w:pStyle w:val="a7"/>
              <w:ind w:left="0"/>
              <w:jc w:val="both"/>
              <w:rPr>
                <w:sz w:val="24"/>
                <w:szCs w:val="24"/>
              </w:rPr>
            </w:pPr>
            <w:r>
              <w:rPr>
                <w:sz w:val="24"/>
                <w:szCs w:val="24"/>
              </w:rPr>
              <w:t>Решение ситуационных заданий по расчету страховых взносов на социальное страхование.</w:t>
            </w:r>
          </w:p>
          <w:p w14:paraId="1EF0A818" w14:textId="7398647B" w:rsidR="00671A5D" w:rsidRPr="00B6679D" w:rsidRDefault="00671A5D" w:rsidP="00B6679D">
            <w:pPr>
              <w:jc w:val="both"/>
              <w:rPr>
                <w:bCs/>
                <w:sz w:val="24"/>
                <w:szCs w:val="24"/>
              </w:rPr>
            </w:pPr>
            <w:r>
              <w:rPr>
                <w:sz w:val="24"/>
                <w:szCs w:val="24"/>
              </w:rPr>
              <w:t>Решение тестов.</w:t>
            </w:r>
          </w:p>
        </w:tc>
      </w:tr>
      <w:tr w:rsidR="00671A5D" w:rsidRPr="0094689B" w14:paraId="307B1E34" w14:textId="77777777" w:rsidTr="00671A5D">
        <w:tc>
          <w:tcPr>
            <w:tcW w:w="2155" w:type="dxa"/>
            <w:shd w:val="clear" w:color="auto" w:fill="auto"/>
          </w:tcPr>
          <w:p w14:paraId="4C1BD3A2" w14:textId="77777777" w:rsidR="00671A5D" w:rsidRPr="001C411C" w:rsidRDefault="00671A5D" w:rsidP="00CA104E">
            <w:pPr>
              <w:rPr>
                <w:sz w:val="24"/>
                <w:szCs w:val="24"/>
              </w:rPr>
            </w:pPr>
            <w:r w:rsidRPr="001C411C">
              <w:rPr>
                <w:sz w:val="24"/>
                <w:szCs w:val="24"/>
              </w:rPr>
              <w:lastRenderedPageBreak/>
              <w:t>Пенсионное обеспечение</w:t>
            </w:r>
          </w:p>
          <w:p w14:paraId="2BA2840F" w14:textId="57281D48" w:rsidR="00671A5D" w:rsidRPr="0094689B" w:rsidRDefault="00671A5D" w:rsidP="008E182D">
            <w:pPr>
              <w:jc w:val="both"/>
              <w:rPr>
                <w:b/>
                <w:sz w:val="24"/>
                <w:szCs w:val="24"/>
              </w:rPr>
            </w:pPr>
          </w:p>
        </w:tc>
        <w:tc>
          <w:tcPr>
            <w:tcW w:w="5870" w:type="dxa"/>
          </w:tcPr>
          <w:p w14:paraId="6125A787" w14:textId="77777777" w:rsidR="00CE4584" w:rsidRDefault="00CE4584" w:rsidP="00CE4584">
            <w:pPr>
              <w:pStyle w:val="a7"/>
              <w:ind w:left="0"/>
              <w:jc w:val="both"/>
              <w:rPr>
                <w:sz w:val="24"/>
                <w:szCs w:val="24"/>
              </w:rPr>
            </w:pPr>
            <w:r>
              <w:rPr>
                <w:sz w:val="24"/>
                <w:szCs w:val="24"/>
              </w:rPr>
              <w:t>1.</w:t>
            </w:r>
            <w:r w:rsidRPr="00CE4584">
              <w:rPr>
                <w:sz w:val="24"/>
                <w:szCs w:val="24"/>
              </w:rPr>
              <w:t>Основные понятия пенсионного обеспечения</w:t>
            </w:r>
            <w:r>
              <w:rPr>
                <w:sz w:val="24"/>
                <w:szCs w:val="24"/>
              </w:rPr>
              <w:t>.</w:t>
            </w:r>
          </w:p>
          <w:p w14:paraId="29CF8F3D" w14:textId="77777777" w:rsidR="00CE4584" w:rsidRDefault="00CE4584" w:rsidP="00CE4584">
            <w:pPr>
              <w:pStyle w:val="a7"/>
              <w:ind w:left="0"/>
              <w:jc w:val="both"/>
              <w:rPr>
                <w:sz w:val="24"/>
                <w:szCs w:val="24"/>
              </w:rPr>
            </w:pPr>
            <w:r>
              <w:rPr>
                <w:sz w:val="24"/>
                <w:szCs w:val="24"/>
              </w:rPr>
              <w:t>2.</w:t>
            </w:r>
            <w:r w:rsidRPr="00CE4584">
              <w:rPr>
                <w:sz w:val="24"/>
                <w:szCs w:val="24"/>
              </w:rPr>
              <w:t xml:space="preserve"> Цели пенсионных систем. </w:t>
            </w:r>
          </w:p>
          <w:p w14:paraId="051DD05C" w14:textId="77777777" w:rsidR="00CE4584" w:rsidRDefault="00CE4584" w:rsidP="00CE4584">
            <w:pPr>
              <w:pStyle w:val="a7"/>
              <w:ind w:left="0"/>
              <w:jc w:val="both"/>
              <w:rPr>
                <w:sz w:val="24"/>
                <w:szCs w:val="24"/>
              </w:rPr>
            </w:pPr>
            <w:r>
              <w:rPr>
                <w:sz w:val="24"/>
                <w:szCs w:val="24"/>
              </w:rPr>
              <w:t xml:space="preserve">3. </w:t>
            </w:r>
            <w:r w:rsidRPr="00CE4584">
              <w:rPr>
                <w:sz w:val="24"/>
                <w:szCs w:val="24"/>
              </w:rPr>
              <w:t xml:space="preserve">Типология структуры пенсионных систем. </w:t>
            </w:r>
          </w:p>
          <w:p w14:paraId="6A2DCAE9" w14:textId="77777777" w:rsidR="00CE4584" w:rsidRDefault="00CE4584" w:rsidP="00CE4584">
            <w:pPr>
              <w:pStyle w:val="a7"/>
              <w:ind w:left="0"/>
              <w:jc w:val="both"/>
              <w:rPr>
                <w:sz w:val="24"/>
                <w:szCs w:val="24"/>
              </w:rPr>
            </w:pPr>
            <w:r>
              <w:rPr>
                <w:sz w:val="24"/>
                <w:szCs w:val="24"/>
              </w:rPr>
              <w:t xml:space="preserve">4. </w:t>
            </w:r>
            <w:r w:rsidRPr="00CE4584">
              <w:rPr>
                <w:sz w:val="24"/>
                <w:szCs w:val="24"/>
              </w:rPr>
              <w:t>Финансовые модели пенсионной системы.</w:t>
            </w:r>
          </w:p>
          <w:p w14:paraId="09A2A38B" w14:textId="7C5B1087" w:rsidR="00CE4584" w:rsidRDefault="00CE4584" w:rsidP="00CE4584">
            <w:pPr>
              <w:pStyle w:val="a7"/>
              <w:ind w:left="0"/>
              <w:jc w:val="both"/>
              <w:rPr>
                <w:sz w:val="24"/>
                <w:szCs w:val="24"/>
              </w:rPr>
            </w:pPr>
            <w:r>
              <w:rPr>
                <w:sz w:val="24"/>
                <w:szCs w:val="24"/>
              </w:rPr>
              <w:t>5.</w:t>
            </w:r>
            <w:r w:rsidRPr="00CE4584">
              <w:rPr>
                <w:sz w:val="24"/>
                <w:szCs w:val="24"/>
              </w:rPr>
              <w:t xml:space="preserve"> Финансовая устойчивость пенсионных систем, основные подходы </w:t>
            </w:r>
            <w:r w:rsidR="000D6BD5">
              <w:rPr>
                <w:sz w:val="24"/>
                <w:szCs w:val="24"/>
              </w:rPr>
              <w:t xml:space="preserve">к ее </w:t>
            </w:r>
            <w:r w:rsidRPr="00CE4584">
              <w:rPr>
                <w:sz w:val="24"/>
                <w:szCs w:val="24"/>
              </w:rPr>
              <w:t>оценк</w:t>
            </w:r>
            <w:r w:rsidR="000D6BD5">
              <w:rPr>
                <w:sz w:val="24"/>
                <w:szCs w:val="24"/>
              </w:rPr>
              <w:t>е</w:t>
            </w:r>
            <w:r w:rsidRPr="00CE4584">
              <w:rPr>
                <w:sz w:val="24"/>
                <w:szCs w:val="24"/>
              </w:rPr>
              <w:t>.</w:t>
            </w:r>
          </w:p>
          <w:p w14:paraId="30760800" w14:textId="77777777" w:rsidR="00CE4584" w:rsidRDefault="00CE4584" w:rsidP="00CE4584">
            <w:pPr>
              <w:pStyle w:val="a7"/>
              <w:ind w:left="0"/>
              <w:jc w:val="both"/>
              <w:rPr>
                <w:sz w:val="24"/>
                <w:szCs w:val="24"/>
              </w:rPr>
            </w:pPr>
            <w:r>
              <w:rPr>
                <w:sz w:val="24"/>
                <w:szCs w:val="24"/>
              </w:rPr>
              <w:t>6.</w:t>
            </w:r>
            <w:r w:rsidRPr="00CE4584">
              <w:rPr>
                <w:sz w:val="24"/>
                <w:szCs w:val="24"/>
              </w:rPr>
              <w:t xml:space="preserve">Особенности организации пенсионных систем в разных странах мира. </w:t>
            </w:r>
          </w:p>
          <w:p w14:paraId="55EB52F8" w14:textId="77777777" w:rsidR="00CE4584" w:rsidRDefault="00CE4584" w:rsidP="00CE4584">
            <w:pPr>
              <w:pStyle w:val="a7"/>
              <w:ind w:left="0"/>
              <w:jc w:val="both"/>
              <w:rPr>
                <w:sz w:val="24"/>
                <w:szCs w:val="24"/>
              </w:rPr>
            </w:pPr>
            <w:r>
              <w:rPr>
                <w:sz w:val="24"/>
                <w:szCs w:val="24"/>
              </w:rPr>
              <w:t xml:space="preserve">7. </w:t>
            </w:r>
            <w:r w:rsidRPr="00CE4584">
              <w:rPr>
                <w:sz w:val="24"/>
                <w:szCs w:val="24"/>
              </w:rPr>
              <w:t>Оценка реформ пенсионных систем, связанных с введением обязательного накопительного компонента.</w:t>
            </w:r>
          </w:p>
          <w:p w14:paraId="34BFBC13" w14:textId="77777777" w:rsidR="00CE4584" w:rsidRDefault="00CE4584" w:rsidP="00CE4584">
            <w:pPr>
              <w:pStyle w:val="a7"/>
              <w:ind w:left="0"/>
              <w:jc w:val="both"/>
              <w:rPr>
                <w:sz w:val="24"/>
                <w:szCs w:val="24"/>
              </w:rPr>
            </w:pPr>
            <w:r>
              <w:rPr>
                <w:sz w:val="24"/>
                <w:szCs w:val="24"/>
              </w:rPr>
              <w:t xml:space="preserve">8. </w:t>
            </w:r>
            <w:r w:rsidRPr="00CE4584">
              <w:rPr>
                <w:sz w:val="24"/>
                <w:szCs w:val="24"/>
              </w:rPr>
              <w:t xml:space="preserve">Пенсионная система в Российской Федерации, характеристика ее элементов. </w:t>
            </w:r>
          </w:p>
          <w:p w14:paraId="00D510FE" w14:textId="5797C0A2" w:rsidR="00CE4584" w:rsidRPr="00CE4584" w:rsidRDefault="00CE4584" w:rsidP="00CE4584">
            <w:pPr>
              <w:pStyle w:val="a7"/>
              <w:ind w:left="0"/>
              <w:jc w:val="both"/>
              <w:rPr>
                <w:sz w:val="24"/>
                <w:szCs w:val="24"/>
              </w:rPr>
            </w:pPr>
            <w:r>
              <w:rPr>
                <w:sz w:val="24"/>
                <w:szCs w:val="24"/>
              </w:rPr>
              <w:t xml:space="preserve">9. </w:t>
            </w:r>
            <w:r w:rsidRPr="00CE4584">
              <w:rPr>
                <w:sz w:val="24"/>
                <w:szCs w:val="24"/>
              </w:rPr>
              <w:t xml:space="preserve">Этапы реформирования пенсионной системы. </w:t>
            </w:r>
          </w:p>
          <w:p w14:paraId="73922285" w14:textId="77777777" w:rsidR="00CE4584" w:rsidRDefault="00CE4584" w:rsidP="00CE4584">
            <w:pPr>
              <w:pStyle w:val="a7"/>
              <w:numPr>
                <w:ilvl w:val="0"/>
                <w:numId w:val="22"/>
              </w:numPr>
              <w:ind w:left="0" w:firstLine="0"/>
              <w:jc w:val="both"/>
              <w:rPr>
                <w:sz w:val="24"/>
                <w:szCs w:val="24"/>
              </w:rPr>
            </w:pPr>
            <w:r w:rsidRPr="00CE4584">
              <w:rPr>
                <w:sz w:val="24"/>
                <w:szCs w:val="24"/>
              </w:rPr>
              <w:t xml:space="preserve">Обязательное пенсионное страхование (ОПС) </w:t>
            </w:r>
          </w:p>
          <w:p w14:paraId="6DBBE1FA" w14:textId="77777777" w:rsidR="00CE4584" w:rsidRDefault="00CE4584" w:rsidP="00CE4584">
            <w:pPr>
              <w:pStyle w:val="a7"/>
              <w:numPr>
                <w:ilvl w:val="0"/>
                <w:numId w:val="22"/>
              </w:numPr>
              <w:ind w:left="0" w:firstLine="0"/>
              <w:jc w:val="both"/>
              <w:rPr>
                <w:sz w:val="24"/>
                <w:szCs w:val="24"/>
              </w:rPr>
            </w:pPr>
            <w:r w:rsidRPr="00CE4584">
              <w:rPr>
                <w:sz w:val="24"/>
                <w:szCs w:val="24"/>
              </w:rPr>
              <w:t xml:space="preserve"> Формирование прав на страховую и накопительную пенсии. </w:t>
            </w:r>
          </w:p>
          <w:p w14:paraId="45F686ED" w14:textId="77777777" w:rsidR="00CE4584" w:rsidRDefault="00CE4584" w:rsidP="00CE4584">
            <w:pPr>
              <w:pStyle w:val="a7"/>
              <w:numPr>
                <w:ilvl w:val="0"/>
                <w:numId w:val="22"/>
              </w:numPr>
              <w:ind w:left="0" w:firstLine="0"/>
              <w:jc w:val="both"/>
              <w:rPr>
                <w:sz w:val="24"/>
                <w:szCs w:val="24"/>
              </w:rPr>
            </w:pPr>
            <w:r w:rsidRPr="00CE4584">
              <w:rPr>
                <w:sz w:val="24"/>
                <w:szCs w:val="24"/>
              </w:rPr>
              <w:t xml:space="preserve">Порядок расчета страховой пенсии и накопительной пенсии. </w:t>
            </w:r>
          </w:p>
          <w:p w14:paraId="125BA6E2" w14:textId="647F306A" w:rsidR="00CE4584" w:rsidRDefault="000D6BD5" w:rsidP="00CE4584">
            <w:pPr>
              <w:pStyle w:val="a7"/>
              <w:numPr>
                <w:ilvl w:val="0"/>
                <w:numId w:val="22"/>
              </w:numPr>
              <w:ind w:left="0" w:firstLine="0"/>
              <w:jc w:val="both"/>
              <w:rPr>
                <w:sz w:val="24"/>
                <w:szCs w:val="24"/>
              </w:rPr>
            </w:pPr>
            <w:r>
              <w:rPr>
                <w:sz w:val="24"/>
                <w:szCs w:val="24"/>
              </w:rPr>
              <w:t>Причины введения м</w:t>
            </w:r>
            <w:r w:rsidR="00CE4584" w:rsidRPr="00CE4584">
              <w:rPr>
                <w:sz w:val="24"/>
                <w:szCs w:val="24"/>
              </w:rPr>
              <w:t>оратори</w:t>
            </w:r>
            <w:r>
              <w:rPr>
                <w:sz w:val="24"/>
                <w:szCs w:val="24"/>
              </w:rPr>
              <w:t>я</w:t>
            </w:r>
            <w:r w:rsidR="00CE4584" w:rsidRPr="00CE4584">
              <w:rPr>
                <w:sz w:val="24"/>
                <w:szCs w:val="24"/>
              </w:rPr>
              <w:t xml:space="preserve"> на страховые взносы на накопительную пенсию. </w:t>
            </w:r>
          </w:p>
          <w:p w14:paraId="08F97E2C" w14:textId="611DEF63" w:rsidR="00CE4584" w:rsidRPr="00CE4584" w:rsidRDefault="00CE4584" w:rsidP="00CE4584">
            <w:pPr>
              <w:pStyle w:val="a7"/>
              <w:numPr>
                <w:ilvl w:val="0"/>
                <w:numId w:val="22"/>
              </w:numPr>
              <w:ind w:left="0" w:firstLine="0"/>
              <w:jc w:val="both"/>
              <w:rPr>
                <w:sz w:val="24"/>
                <w:szCs w:val="24"/>
              </w:rPr>
            </w:pPr>
            <w:r w:rsidRPr="00CE4584">
              <w:rPr>
                <w:sz w:val="24"/>
                <w:szCs w:val="24"/>
              </w:rPr>
              <w:t xml:space="preserve">Варианты управления пенсионными накоплениями. </w:t>
            </w:r>
          </w:p>
          <w:p w14:paraId="666A23AB" w14:textId="77777777" w:rsidR="00CE4584" w:rsidRPr="00CE4584" w:rsidRDefault="00CE4584" w:rsidP="00CE4584">
            <w:pPr>
              <w:pStyle w:val="a7"/>
              <w:numPr>
                <w:ilvl w:val="0"/>
                <w:numId w:val="22"/>
              </w:numPr>
              <w:ind w:left="0" w:firstLine="0"/>
              <w:rPr>
                <w:sz w:val="24"/>
                <w:szCs w:val="24"/>
              </w:rPr>
            </w:pPr>
            <w:r w:rsidRPr="00CE4584">
              <w:rPr>
                <w:sz w:val="24"/>
                <w:szCs w:val="24"/>
              </w:rPr>
              <w:t xml:space="preserve">Государственное пенсионное обеспечение: виды пенсий по государственному пенсионному обеспечению, механизм финансирования. </w:t>
            </w:r>
          </w:p>
          <w:p w14:paraId="10E7399E" w14:textId="77777777" w:rsidR="00CE4584" w:rsidRPr="00CE4584" w:rsidRDefault="00CE4584" w:rsidP="00CE4584">
            <w:pPr>
              <w:pStyle w:val="a7"/>
              <w:numPr>
                <w:ilvl w:val="0"/>
                <w:numId w:val="22"/>
              </w:numPr>
              <w:ind w:left="0" w:firstLine="0"/>
              <w:rPr>
                <w:sz w:val="24"/>
                <w:szCs w:val="24"/>
              </w:rPr>
            </w:pPr>
            <w:r w:rsidRPr="00CE4584">
              <w:rPr>
                <w:sz w:val="24"/>
                <w:szCs w:val="24"/>
              </w:rPr>
              <w:t>Особенности корректировки размеров пенсий.</w:t>
            </w:r>
          </w:p>
          <w:p w14:paraId="119A2024" w14:textId="01505447" w:rsidR="00CE4584" w:rsidRPr="00CE4584" w:rsidRDefault="00CE4584" w:rsidP="00CE4584">
            <w:pPr>
              <w:pStyle w:val="a7"/>
              <w:numPr>
                <w:ilvl w:val="0"/>
                <w:numId w:val="22"/>
              </w:numPr>
              <w:ind w:left="0" w:firstLine="0"/>
              <w:jc w:val="both"/>
              <w:rPr>
                <w:sz w:val="24"/>
                <w:szCs w:val="24"/>
              </w:rPr>
            </w:pPr>
            <w:r w:rsidRPr="00CE4584">
              <w:rPr>
                <w:sz w:val="24"/>
                <w:szCs w:val="24"/>
              </w:rPr>
              <w:lastRenderedPageBreak/>
              <w:t xml:space="preserve">Федеральные и региональные социальные доплаты пенсионерам. </w:t>
            </w:r>
          </w:p>
          <w:p w14:paraId="60CFD254" w14:textId="443781A7" w:rsidR="00CE4584" w:rsidRPr="00CE4584" w:rsidRDefault="00CE4584" w:rsidP="00CE4584">
            <w:pPr>
              <w:pStyle w:val="a7"/>
              <w:numPr>
                <w:ilvl w:val="0"/>
                <w:numId w:val="22"/>
              </w:numPr>
              <w:ind w:left="0" w:firstLine="0"/>
              <w:jc w:val="both"/>
              <w:rPr>
                <w:sz w:val="24"/>
                <w:szCs w:val="24"/>
              </w:rPr>
            </w:pPr>
            <w:r w:rsidRPr="00CE4584">
              <w:rPr>
                <w:sz w:val="24"/>
                <w:szCs w:val="24"/>
              </w:rPr>
              <w:t xml:space="preserve">Негосударственное пенсионное обеспечение. </w:t>
            </w:r>
          </w:p>
          <w:p w14:paraId="2075ADED" w14:textId="77777777" w:rsidR="00CE4584" w:rsidRDefault="00CE4584" w:rsidP="00CE4584">
            <w:pPr>
              <w:pStyle w:val="a7"/>
              <w:numPr>
                <w:ilvl w:val="0"/>
                <w:numId w:val="22"/>
              </w:numPr>
              <w:ind w:left="0" w:firstLine="0"/>
              <w:jc w:val="both"/>
              <w:rPr>
                <w:sz w:val="24"/>
                <w:szCs w:val="24"/>
              </w:rPr>
            </w:pPr>
            <w:r w:rsidRPr="00CE4584">
              <w:rPr>
                <w:sz w:val="24"/>
                <w:szCs w:val="24"/>
              </w:rPr>
              <w:t xml:space="preserve">Международный опыт стимулирования участия населения в программах дополнительного пенсионного обеспечения. </w:t>
            </w:r>
          </w:p>
          <w:p w14:paraId="223C9098" w14:textId="77777777" w:rsidR="00671A5D" w:rsidRDefault="00CE4584" w:rsidP="00B77E31">
            <w:pPr>
              <w:pStyle w:val="a7"/>
              <w:numPr>
                <w:ilvl w:val="0"/>
                <w:numId w:val="22"/>
              </w:numPr>
              <w:ind w:left="0" w:firstLine="0"/>
              <w:jc w:val="both"/>
              <w:rPr>
                <w:sz w:val="24"/>
                <w:szCs w:val="24"/>
              </w:rPr>
            </w:pPr>
            <w:r w:rsidRPr="00CE4584">
              <w:rPr>
                <w:sz w:val="24"/>
                <w:szCs w:val="24"/>
              </w:rPr>
              <w:t xml:space="preserve">Перспективы развития добровольных пенсионных накоплений в Российской Федерации. </w:t>
            </w:r>
          </w:p>
          <w:p w14:paraId="0883CF32" w14:textId="6CDCF9C2" w:rsidR="00AB7E39" w:rsidRDefault="00AB7E39" w:rsidP="00AB7E39">
            <w:pPr>
              <w:jc w:val="both"/>
              <w:rPr>
                <w:sz w:val="24"/>
                <w:szCs w:val="24"/>
              </w:rPr>
            </w:pPr>
            <w:r>
              <w:rPr>
                <w:sz w:val="24"/>
                <w:szCs w:val="24"/>
              </w:rPr>
              <w:t>Раздел 8:</w:t>
            </w:r>
            <w:r w:rsidR="005C0B45">
              <w:rPr>
                <w:sz w:val="24"/>
                <w:szCs w:val="24"/>
              </w:rPr>
              <w:t xml:space="preserve"> 8</w:t>
            </w:r>
            <w:r w:rsidR="00085710">
              <w:rPr>
                <w:sz w:val="24"/>
                <w:szCs w:val="24"/>
              </w:rPr>
              <w:t>-15,22,25,27,29, 31,32</w:t>
            </w:r>
          </w:p>
          <w:p w14:paraId="0565028A" w14:textId="76A4943D" w:rsidR="00AB7E39" w:rsidRPr="00B77E31" w:rsidRDefault="00AB7E39" w:rsidP="00A644F3">
            <w:pPr>
              <w:pStyle w:val="a7"/>
              <w:ind w:left="0"/>
              <w:jc w:val="both"/>
              <w:rPr>
                <w:sz w:val="24"/>
                <w:szCs w:val="24"/>
              </w:rPr>
            </w:pPr>
            <w:r>
              <w:rPr>
                <w:sz w:val="24"/>
                <w:szCs w:val="24"/>
              </w:rPr>
              <w:t>Раздел 9:</w:t>
            </w:r>
            <w:r w:rsidR="00085710">
              <w:rPr>
                <w:sz w:val="24"/>
                <w:szCs w:val="24"/>
              </w:rPr>
              <w:t xml:space="preserve"> 1, 3</w:t>
            </w:r>
            <w:r w:rsidR="00A644F3">
              <w:rPr>
                <w:sz w:val="24"/>
                <w:szCs w:val="24"/>
              </w:rPr>
              <w:t>-4, 6-</w:t>
            </w:r>
            <w:r w:rsidR="00085710">
              <w:rPr>
                <w:sz w:val="24"/>
                <w:szCs w:val="24"/>
              </w:rPr>
              <w:t>10, 11-20</w:t>
            </w:r>
          </w:p>
        </w:tc>
        <w:tc>
          <w:tcPr>
            <w:tcW w:w="2390" w:type="dxa"/>
          </w:tcPr>
          <w:p w14:paraId="3853A690" w14:textId="77777777" w:rsidR="00671A5D" w:rsidRDefault="00671A5D" w:rsidP="00CA104E">
            <w:pPr>
              <w:tabs>
                <w:tab w:val="right" w:pos="851"/>
              </w:tabs>
              <w:ind w:firstLine="5"/>
              <w:jc w:val="both"/>
              <w:rPr>
                <w:sz w:val="24"/>
                <w:szCs w:val="24"/>
              </w:rPr>
            </w:pPr>
            <w:r>
              <w:rPr>
                <w:sz w:val="24"/>
                <w:szCs w:val="24"/>
              </w:rPr>
              <w:lastRenderedPageBreak/>
              <w:t xml:space="preserve">Обсуждение обзоров пенсионных систем разных стран. </w:t>
            </w:r>
          </w:p>
          <w:p w14:paraId="7C29C118" w14:textId="42215186" w:rsidR="00671A5D" w:rsidRDefault="00671A5D" w:rsidP="00CA104E">
            <w:pPr>
              <w:tabs>
                <w:tab w:val="right" w:pos="851"/>
              </w:tabs>
              <w:ind w:firstLine="5"/>
              <w:jc w:val="both"/>
              <w:rPr>
                <w:sz w:val="24"/>
                <w:szCs w:val="24"/>
              </w:rPr>
            </w:pPr>
            <w:r>
              <w:rPr>
                <w:sz w:val="24"/>
                <w:szCs w:val="24"/>
              </w:rPr>
              <w:t>Анализ нормативных правовых актов</w:t>
            </w:r>
            <w:r w:rsidR="00641FC7">
              <w:rPr>
                <w:sz w:val="24"/>
                <w:szCs w:val="24"/>
              </w:rPr>
              <w:t xml:space="preserve"> </w:t>
            </w:r>
            <w:r w:rsidR="00037BD5">
              <w:rPr>
                <w:sz w:val="24"/>
                <w:szCs w:val="24"/>
              </w:rPr>
              <w:t>и Стратегии развития пенсионной системы Российской Федерации</w:t>
            </w:r>
          </w:p>
          <w:p w14:paraId="68E1AD4D" w14:textId="77777777" w:rsidR="00671A5D" w:rsidRDefault="00671A5D" w:rsidP="00CA104E">
            <w:pPr>
              <w:tabs>
                <w:tab w:val="right" w:pos="851"/>
              </w:tabs>
              <w:ind w:firstLine="5"/>
              <w:jc w:val="both"/>
              <w:rPr>
                <w:sz w:val="24"/>
                <w:szCs w:val="24"/>
              </w:rPr>
            </w:pPr>
            <w:r>
              <w:rPr>
                <w:sz w:val="24"/>
                <w:szCs w:val="24"/>
              </w:rPr>
              <w:t>Решение ситуационных задач по оценке финансовой устойчивости пенсионных систем, формированию пенсионных прав, определению размера пенсионных выплат.</w:t>
            </w:r>
          </w:p>
          <w:p w14:paraId="34C25F48" w14:textId="77777777" w:rsidR="00671A5D" w:rsidRDefault="00671A5D" w:rsidP="00CA104E">
            <w:pPr>
              <w:tabs>
                <w:tab w:val="right" w:pos="851"/>
              </w:tabs>
              <w:ind w:firstLine="5"/>
              <w:jc w:val="both"/>
              <w:rPr>
                <w:sz w:val="24"/>
                <w:szCs w:val="24"/>
              </w:rPr>
            </w:pPr>
            <w:r>
              <w:rPr>
                <w:sz w:val="24"/>
                <w:szCs w:val="24"/>
              </w:rPr>
              <w:t>Дискуссия о будущем развитии накопительного компонента пенсионной системы.</w:t>
            </w:r>
          </w:p>
          <w:p w14:paraId="37E03C6E" w14:textId="1FCE0DBF" w:rsidR="00671A5D" w:rsidRPr="0094689B" w:rsidRDefault="00671A5D" w:rsidP="000D424D">
            <w:pPr>
              <w:jc w:val="both"/>
              <w:rPr>
                <w:b/>
                <w:sz w:val="24"/>
                <w:szCs w:val="24"/>
              </w:rPr>
            </w:pPr>
            <w:r>
              <w:rPr>
                <w:sz w:val="24"/>
                <w:szCs w:val="24"/>
              </w:rPr>
              <w:t>Решение тестов.</w:t>
            </w:r>
          </w:p>
        </w:tc>
      </w:tr>
      <w:tr w:rsidR="00671A5D" w:rsidRPr="0094689B" w14:paraId="00ECB5E4" w14:textId="77777777" w:rsidTr="00671A5D">
        <w:tc>
          <w:tcPr>
            <w:tcW w:w="2155" w:type="dxa"/>
            <w:shd w:val="clear" w:color="auto" w:fill="auto"/>
          </w:tcPr>
          <w:p w14:paraId="6292C537" w14:textId="77777777" w:rsidR="00671A5D" w:rsidRPr="001C411C" w:rsidRDefault="00671A5D" w:rsidP="00CA104E">
            <w:pPr>
              <w:jc w:val="both"/>
              <w:rPr>
                <w:sz w:val="24"/>
                <w:szCs w:val="24"/>
              </w:rPr>
            </w:pPr>
            <w:r w:rsidRPr="001C411C">
              <w:rPr>
                <w:sz w:val="24"/>
                <w:szCs w:val="24"/>
              </w:rPr>
              <w:t xml:space="preserve">Социальное обеспечение граждан при временной </w:t>
            </w:r>
          </w:p>
          <w:p w14:paraId="7E428D59" w14:textId="33A4C73E" w:rsidR="00671A5D" w:rsidRPr="0094689B" w:rsidRDefault="00671A5D" w:rsidP="008E182D">
            <w:pPr>
              <w:jc w:val="both"/>
              <w:rPr>
                <w:b/>
                <w:sz w:val="24"/>
                <w:szCs w:val="24"/>
              </w:rPr>
            </w:pPr>
            <w:r w:rsidRPr="001C411C">
              <w:rPr>
                <w:sz w:val="24"/>
                <w:szCs w:val="24"/>
              </w:rPr>
              <w:t xml:space="preserve">нетрудоспособности в результате общего заболевания  </w:t>
            </w:r>
          </w:p>
        </w:tc>
        <w:tc>
          <w:tcPr>
            <w:tcW w:w="5870" w:type="dxa"/>
          </w:tcPr>
          <w:p w14:paraId="6F575710" w14:textId="630F9DA5" w:rsidR="00CE4584" w:rsidRPr="00CE4584" w:rsidRDefault="00B77E31" w:rsidP="00CE4584">
            <w:pPr>
              <w:pStyle w:val="a7"/>
              <w:ind w:left="0"/>
              <w:jc w:val="both"/>
              <w:rPr>
                <w:sz w:val="24"/>
                <w:szCs w:val="24"/>
              </w:rPr>
            </w:pPr>
            <w:r>
              <w:rPr>
                <w:sz w:val="24"/>
                <w:szCs w:val="24"/>
              </w:rPr>
              <w:t>1.</w:t>
            </w:r>
            <w:r w:rsidR="00CE4584" w:rsidRPr="00CE4584">
              <w:rPr>
                <w:sz w:val="24"/>
                <w:szCs w:val="24"/>
              </w:rPr>
              <w:t>Финансовые механизмы социального обеспечения в результате временной нетрудоспособности в разных странах.</w:t>
            </w:r>
          </w:p>
          <w:p w14:paraId="7AA3ADC6" w14:textId="691FABC4" w:rsidR="00CE4584" w:rsidRDefault="00B77E31" w:rsidP="00CE4584">
            <w:pPr>
              <w:pStyle w:val="a7"/>
              <w:ind w:left="0"/>
              <w:jc w:val="both"/>
              <w:rPr>
                <w:sz w:val="24"/>
                <w:szCs w:val="24"/>
              </w:rPr>
            </w:pPr>
            <w:r>
              <w:rPr>
                <w:sz w:val="24"/>
                <w:szCs w:val="24"/>
              </w:rPr>
              <w:t xml:space="preserve">2. </w:t>
            </w:r>
            <w:r w:rsidR="00CE4584" w:rsidRPr="00CE4584">
              <w:rPr>
                <w:sz w:val="24"/>
                <w:szCs w:val="24"/>
              </w:rPr>
              <w:t xml:space="preserve">Обязательное социальное страхование на случай временной нетрудоспособности и в связи с материнством в Российской Федерации. </w:t>
            </w:r>
          </w:p>
          <w:p w14:paraId="04B3ED3D" w14:textId="7F0D5C76" w:rsidR="00CE4584" w:rsidRPr="00CE4584" w:rsidRDefault="00B77E31" w:rsidP="00CE4584">
            <w:pPr>
              <w:pStyle w:val="a7"/>
              <w:ind w:left="0"/>
              <w:jc w:val="both"/>
              <w:rPr>
                <w:sz w:val="24"/>
                <w:szCs w:val="24"/>
              </w:rPr>
            </w:pPr>
            <w:r>
              <w:rPr>
                <w:sz w:val="24"/>
                <w:szCs w:val="24"/>
              </w:rPr>
              <w:t xml:space="preserve">3. </w:t>
            </w:r>
            <w:r w:rsidR="00CE4584" w:rsidRPr="00CE4584">
              <w:rPr>
                <w:sz w:val="24"/>
                <w:szCs w:val="24"/>
              </w:rPr>
              <w:t>Пособие по временной нетрудоспособности, его характеристика, порядок определения размера.</w:t>
            </w:r>
          </w:p>
          <w:p w14:paraId="094AF9C1" w14:textId="41B6E8AE" w:rsidR="00CE4584" w:rsidRPr="00CE4584" w:rsidRDefault="00B77E31" w:rsidP="00CE4584">
            <w:pPr>
              <w:pStyle w:val="a7"/>
              <w:ind w:left="0"/>
              <w:jc w:val="both"/>
              <w:rPr>
                <w:sz w:val="24"/>
                <w:szCs w:val="24"/>
              </w:rPr>
            </w:pPr>
            <w:r>
              <w:rPr>
                <w:sz w:val="24"/>
                <w:szCs w:val="24"/>
              </w:rPr>
              <w:t xml:space="preserve">4. </w:t>
            </w:r>
            <w:r w:rsidR="00CE4584" w:rsidRPr="00CE4584">
              <w:rPr>
                <w:sz w:val="24"/>
                <w:szCs w:val="24"/>
              </w:rPr>
              <w:t>Сравнение зачетной схемы и схемы прямых выплат по обязательному социальному страхованию на случай временной нетрудоспособности и в связи с материнством.</w:t>
            </w:r>
          </w:p>
          <w:p w14:paraId="5F42EE12" w14:textId="6674AD48" w:rsidR="00AB7E39" w:rsidRDefault="00AB7E39" w:rsidP="00AB7E39">
            <w:pPr>
              <w:jc w:val="both"/>
              <w:rPr>
                <w:sz w:val="24"/>
                <w:szCs w:val="24"/>
              </w:rPr>
            </w:pPr>
            <w:r>
              <w:rPr>
                <w:sz w:val="24"/>
                <w:szCs w:val="24"/>
              </w:rPr>
              <w:t>Раздел 8:</w:t>
            </w:r>
            <w:r w:rsidR="00085710">
              <w:rPr>
                <w:sz w:val="24"/>
                <w:szCs w:val="24"/>
              </w:rPr>
              <w:t xml:space="preserve"> 15</w:t>
            </w:r>
          </w:p>
          <w:p w14:paraId="2ABCF71D" w14:textId="642ED891" w:rsidR="00671A5D" w:rsidRPr="00C650D7" w:rsidRDefault="00AB7E39" w:rsidP="00AB7E39">
            <w:pPr>
              <w:spacing w:line="360" w:lineRule="auto"/>
              <w:rPr>
                <w:sz w:val="24"/>
                <w:szCs w:val="24"/>
              </w:rPr>
            </w:pPr>
            <w:r>
              <w:rPr>
                <w:sz w:val="24"/>
                <w:szCs w:val="24"/>
              </w:rPr>
              <w:t>Раздел 9:</w:t>
            </w:r>
            <w:r w:rsidR="00085710">
              <w:rPr>
                <w:sz w:val="24"/>
                <w:szCs w:val="24"/>
              </w:rPr>
              <w:t xml:space="preserve"> 1, 3 – 10, 11-20</w:t>
            </w:r>
          </w:p>
        </w:tc>
        <w:tc>
          <w:tcPr>
            <w:tcW w:w="2390" w:type="dxa"/>
          </w:tcPr>
          <w:p w14:paraId="1356B865" w14:textId="3EF221E4" w:rsidR="00671A5D" w:rsidRPr="0094689B" w:rsidRDefault="00671A5D" w:rsidP="000D424D">
            <w:pPr>
              <w:jc w:val="both"/>
              <w:rPr>
                <w:b/>
                <w:sz w:val="24"/>
                <w:szCs w:val="24"/>
              </w:rPr>
            </w:pPr>
            <w:r>
              <w:rPr>
                <w:sz w:val="24"/>
                <w:szCs w:val="24"/>
              </w:rPr>
              <w:t>Решение ситуационных заданий по расчету пособий по временной нетрудоспособности, решение тестов</w:t>
            </w:r>
          </w:p>
        </w:tc>
      </w:tr>
      <w:tr w:rsidR="00671A5D" w:rsidRPr="0094689B" w14:paraId="28B5F475" w14:textId="77777777" w:rsidTr="00671A5D">
        <w:tc>
          <w:tcPr>
            <w:tcW w:w="2155" w:type="dxa"/>
            <w:shd w:val="clear" w:color="auto" w:fill="auto"/>
          </w:tcPr>
          <w:p w14:paraId="140A8BFA" w14:textId="537C5D74" w:rsidR="00671A5D" w:rsidRPr="0094689B" w:rsidRDefault="00671A5D" w:rsidP="008E182D">
            <w:pPr>
              <w:jc w:val="both"/>
              <w:rPr>
                <w:b/>
                <w:sz w:val="24"/>
                <w:szCs w:val="24"/>
              </w:rPr>
            </w:pPr>
            <w:r w:rsidRPr="003A16AB">
              <w:rPr>
                <w:sz w:val="24"/>
                <w:szCs w:val="24"/>
              </w:rPr>
              <w:t>Финансовые аспекты социальной поддержки семей, имеющих детей</w:t>
            </w:r>
          </w:p>
        </w:tc>
        <w:tc>
          <w:tcPr>
            <w:tcW w:w="5870" w:type="dxa"/>
            <w:vAlign w:val="center"/>
          </w:tcPr>
          <w:p w14:paraId="4ECDEEA2" w14:textId="398E0B04" w:rsidR="00B77E31" w:rsidRPr="00CE4584" w:rsidRDefault="00B77E31" w:rsidP="00B77E31">
            <w:pPr>
              <w:pStyle w:val="a7"/>
              <w:numPr>
                <w:ilvl w:val="0"/>
                <w:numId w:val="23"/>
              </w:numPr>
              <w:ind w:left="0" w:firstLine="0"/>
              <w:jc w:val="both"/>
              <w:rPr>
                <w:sz w:val="24"/>
                <w:szCs w:val="24"/>
              </w:rPr>
            </w:pPr>
            <w:r w:rsidRPr="00CE4584">
              <w:rPr>
                <w:sz w:val="24"/>
                <w:szCs w:val="24"/>
              </w:rPr>
              <w:t xml:space="preserve">Международная практика организации поддержки семьи, материнства и детства. </w:t>
            </w:r>
          </w:p>
          <w:p w14:paraId="19497631" w14:textId="77777777" w:rsidR="00B77E31" w:rsidRDefault="00B77E31" w:rsidP="00A82CC6">
            <w:pPr>
              <w:pStyle w:val="a7"/>
              <w:numPr>
                <w:ilvl w:val="0"/>
                <w:numId w:val="23"/>
              </w:numPr>
              <w:ind w:left="0" w:firstLine="0"/>
              <w:jc w:val="both"/>
              <w:rPr>
                <w:sz w:val="24"/>
                <w:szCs w:val="24"/>
              </w:rPr>
            </w:pPr>
            <w:r w:rsidRPr="00CE4584">
              <w:rPr>
                <w:sz w:val="24"/>
                <w:szCs w:val="24"/>
              </w:rPr>
              <w:t xml:space="preserve">Виды социальной поддержки семей, имеющих детей, в Российской Федерации. </w:t>
            </w:r>
          </w:p>
          <w:p w14:paraId="6408FD88" w14:textId="77777777" w:rsidR="00B77E31" w:rsidRDefault="00B77E31" w:rsidP="00B77E31">
            <w:pPr>
              <w:pStyle w:val="a7"/>
              <w:numPr>
                <w:ilvl w:val="0"/>
                <w:numId w:val="23"/>
              </w:numPr>
              <w:ind w:left="0" w:firstLine="0"/>
              <w:rPr>
                <w:sz w:val="24"/>
                <w:szCs w:val="24"/>
              </w:rPr>
            </w:pPr>
            <w:r w:rsidRPr="00B77E31">
              <w:rPr>
                <w:sz w:val="24"/>
                <w:szCs w:val="24"/>
              </w:rPr>
              <w:t xml:space="preserve">Виды пособий на детей, предусмотренных федеральным законодательством. Порядок расчета пособий на беременности и родам, пособий по уходу за ребенком до полутора лет. </w:t>
            </w:r>
          </w:p>
          <w:p w14:paraId="7653D323" w14:textId="47F34763" w:rsidR="00B77E31" w:rsidRDefault="00B77E31" w:rsidP="00A82CC6">
            <w:pPr>
              <w:pStyle w:val="a7"/>
              <w:numPr>
                <w:ilvl w:val="0"/>
                <w:numId w:val="23"/>
              </w:numPr>
              <w:ind w:left="0" w:firstLine="0"/>
              <w:jc w:val="both"/>
              <w:rPr>
                <w:sz w:val="24"/>
                <w:szCs w:val="24"/>
              </w:rPr>
            </w:pPr>
            <w:r w:rsidRPr="00B77E31">
              <w:rPr>
                <w:sz w:val="24"/>
                <w:szCs w:val="24"/>
              </w:rPr>
              <w:t xml:space="preserve">Дополнительные меры государственной поддержки семей, имеющих детей. Материнский (семейный) капитал, его назначение, размер, порядок индексации. Порядок распоряжения средствами материнского (семейного) капитала. </w:t>
            </w:r>
          </w:p>
          <w:p w14:paraId="772D022D" w14:textId="70E215D2" w:rsidR="00AB7E39" w:rsidRDefault="00AB7E39" w:rsidP="00AB7E39">
            <w:pPr>
              <w:jc w:val="both"/>
              <w:rPr>
                <w:sz w:val="24"/>
                <w:szCs w:val="24"/>
              </w:rPr>
            </w:pPr>
            <w:r>
              <w:rPr>
                <w:sz w:val="24"/>
                <w:szCs w:val="24"/>
              </w:rPr>
              <w:t>Раздел 8:</w:t>
            </w:r>
            <w:r w:rsidR="00085710">
              <w:rPr>
                <w:sz w:val="24"/>
                <w:szCs w:val="24"/>
              </w:rPr>
              <w:t xml:space="preserve"> 15, 17</w:t>
            </w:r>
          </w:p>
          <w:p w14:paraId="076CE229" w14:textId="00DC1F20" w:rsidR="00AB7E39" w:rsidRPr="00B77E31" w:rsidRDefault="00AB7E39" w:rsidP="00AB7E39">
            <w:pPr>
              <w:pStyle w:val="a7"/>
              <w:ind w:left="0"/>
              <w:jc w:val="both"/>
              <w:rPr>
                <w:sz w:val="24"/>
                <w:szCs w:val="24"/>
              </w:rPr>
            </w:pPr>
            <w:r>
              <w:rPr>
                <w:sz w:val="24"/>
                <w:szCs w:val="24"/>
              </w:rPr>
              <w:t>Раздел 9:</w:t>
            </w:r>
            <w:r w:rsidR="00085710">
              <w:rPr>
                <w:sz w:val="24"/>
                <w:szCs w:val="24"/>
              </w:rPr>
              <w:t xml:space="preserve"> 1, 3 – 10, 11-20</w:t>
            </w:r>
          </w:p>
          <w:p w14:paraId="4DBFAB09" w14:textId="01F5AE85" w:rsidR="00671A5D" w:rsidRPr="00671A5D" w:rsidRDefault="00671A5D" w:rsidP="0054066A">
            <w:pPr>
              <w:jc w:val="both"/>
              <w:rPr>
                <w:color w:val="000000"/>
                <w:sz w:val="24"/>
                <w:szCs w:val="24"/>
                <w:bdr w:val="none" w:sz="0" w:space="0" w:color="auto" w:frame="1"/>
              </w:rPr>
            </w:pPr>
          </w:p>
        </w:tc>
        <w:tc>
          <w:tcPr>
            <w:tcW w:w="2390" w:type="dxa"/>
          </w:tcPr>
          <w:p w14:paraId="6A0B08EF" w14:textId="77777777" w:rsidR="00671A5D" w:rsidRDefault="00671A5D" w:rsidP="00CA104E">
            <w:pPr>
              <w:tabs>
                <w:tab w:val="right" w:pos="851"/>
              </w:tabs>
              <w:ind w:firstLine="5"/>
              <w:jc w:val="both"/>
              <w:rPr>
                <w:sz w:val="24"/>
                <w:szCs w:val="24"/>
              </w:rPr>
            </w:pPr>
            <w:r>
              <w:rPr>
                <w:sz w:val="24"/>
                <w:szCs w:val="24"/>
              </w:rPr>
              <w:t>Обзор программ социальной поддержки семей с детьми на федеральном и региональном уровнях</w:t>
            </w:r>
          </w:p>
          <w:p w14:paraId="3941B47D" w14:textId="4462A240" w:rsidR="00671A5D" w:rsidRPr="0094689B" w:rsidRDefault="00671A5D" w:rsidP="000D424D">
            <w:pPr>
              <w:rPr>
                <w:sz w:val="24"/>
                <w:szCs w:val="24"/>
              </w:rPr>
            </w:pPr>
            <w:r>
              <w:rPr>
                <w:sz w:val="24"/>
                <w:szCs w:val="24"/>
              </w:rPr>
              <w:t>Решение ситуационных заданий по расчету отдельных пособий на детей, решение тестов.</w:t>
            </w:r>
          </w:p>
        </w:tc>
      </w:tr>
      <w:tr w:rsidR="00671A5D" w:rsidRPr="0094689B" w14:paraId="1E43D219" w14:textId="77777777" w:rsidTr="00671A5D">
        <w:tc>
          <w:tcPr>
            <w:tcW w:w="2155" w:type="dxa"/>
            <w:shd w:val="clear" w:color="auto" w:fill="auto"/>
          </w:tcPr>
          <w:p w14:paraId="676FE632" w14:textId="651A135D" w:rsidR="00671A5D" w:rsidRPr="0094689B" w:rsidRDefault="00671A5D" w:rsidP="008E182D">
            <w:pPr>
              <w:jc w:val="both"/>
              <w:rPr>
                <w:b/>
                <w:sz w:val="24"/>
                <w:szCs w:val="24"/>
              </w:rPr>
            </w:pPr>
            <w:r w:rsidRPr="001C411C">
              <w:rPr>
                <w:sz w:val="24"/>
                <w:szCs w:val="24"/>
              </w:rPr>
              <w:t>Финансовое обеспечение государственных гарантий предоставления бесплатной медицинской помощи</w:t>
            </w:r>
          </w:p>
        </w:tc>
        <w:tc>
          <w:tcPr>
            <w:tcW w:w="5870" w:type="dxa"/>
          </w:tcPr>
          <w:p w14:paraId="0C108AAA" w14:textId="52284A15" w:rsidR="00B77E31" w:rsidRDefault="00B77E31" w:rsidP="00A82CC6">
            <w:pPr>
              <w:pStyle w:val="a7"/>
              <w:numPr>
                <w:ilvl w:val="0"/>
                <w:numId w:val="24"/>
              </w:numPr>
              <w:ind w:left="0" w:firstLine="0"/>
              <w:jc w:val="both"/>
              <w:rPr>
                <w:sz w:val="24"/>
                <w:szCs w:val="24"/>
              </w:rPr>
            </w:pPr>
            <w:r w:rsidRPr="00CE4584">
              <w:rPr>
                <w:sz w:val="24"/>
                <w:szCs w:val="24"/>
              </w:rPr>
              <w:t>Элементы финансового обеспечения государственных гарантий предоставления бесплатной медицинской помощи.</w:t>
            </w:r>
          </w:p>
          <w:p w14:paraId="23FF0A69" w14:textId="1703CC92" w:rsidR="00B77E31" w:rsidRPr="00CE4584" w:rsidRDefault="00B77E31" w:rsidP="00A82CC6">
            <w:pPr>
              <w:pStyle w:val="a7"/>
              <w:numPr>
                <w:ilvl w:val="0"/>
                <w:numId w:val="24"/>
              </w:numPr>
              <w:ind w:left="0" w:firstLine="0"/>
              <w:jc w:val="both"/>
              <w:rPr>
                <w:sz w:val="24"/>
                <w:szCs w:val="24"/>
              </w:rPr>
            </w:pPr>
            <w:r w:rsidRPr="00CE4584">
              <w:rPr>
                <w:sz w:val="24"/>
                <w:szCs w:val="24"/>
              </w:rPr>
              <w:t xml:space="preserve">Страховая и бюджетная модели финансирования бесплатной медицинской помощи населению: сравнительная характеристика. </w:t>
            </w:r>
          </w:p>
          <w:p w14:paraId="0A3F1C90" w14:textId="09B895AC" w:rsidR="00B77E31" w:rsidRPr="00CE4584" w:rsidRDefault="00B77E31" w:rsidP="00A82CC6">
            <w:pPr>
              <w:pStyle w:val="a7"/>
              <w:numPr>
                <w:ilvl w:val="0"/>
                <w:numId w:val="24"/>
              </w:numPr>
              <w:ind w:left="0" w:firstLine="0"/>
              <w:jc w:val="both"/>
              <w:rPr>
                <w:sz w:val="24"/>
                <w:szCs w:val="24"/>
              </w:rPr>
            </w:pPr>
            <w:r w:rsidRPr="00CE4584">
              <w:rPr>
                <w:sz w:val="24"/>
                <w:szCs w:val="24"/>
              </w:rPr>
              <w:t>Федеральная и территориальные программы государственных гарантий предоставления бесплатной медицинской помощи: виды медицинской помощи и источники ее финансирования; подушевые нормативы финансирования бесплатной медицин</w:t>
            </w:r>
            <w:r w:rsidRPr="00CE4584">
              <w:rPr>
                <w:sz w:val="24"/>
                <w:szCs w:val="24"/>
              </w:rPr>
              <w:lastRenderedPageBreak/>
              <w:t xml:space="preserve">ской помощи; методы оплаты медицинской помощи; критерии доступности и качества медицинской помощи.  </w:t>
            </w:r>
          </w:p>
          <w:p w14:paraId="09DAD311" w14:textId="1FE89F71" w:rsidR="00AB7E39" w:rsidRDefault="00AB7E39" w:rsidP="00B77E31">
            <w:pPr>
              <w:pStyle w:val="a7"/>
              <w:numPr>
                <w:ilvl w:val="0"/>
                <w:numId w:val="24"/>
              </w:numPr>
              <w:ind w:left="0" w:firstLine="0"/>
              <w:jc w:val="both"/>
              <w:rPr>
                <w:sz w:val="24"/>
                <w:szCs w:val="24"/>
              </w:rPr>
            </w:pPr>
            <w:r>
              <w:rPr>
                <w:sz w:val="24"/>
                <w:szCs w:val="24"/>
              </w:rPr>
              <w:t>Переход на одноканальное финансирование бесплатной медицинской помощи</w:t>
            </w:r>
            <w:r w:rsidR="00B77E31" w:rsidRPr="00CE4584">
              <w:rPr>
                <w:sz w:val="24"/>
                <w:szCs w:val="24"/>
              </w:rPr>
              <w:t xml:space="preserve"> в Российской Федерации</w:t>
            </w:r>
            <w:r>
              <w:rPr>
                <w:sz w:val="24"/>
                <w:szCs w:val="24"/>
              </w:rPr>
              <w:t>.</w:t>
            </w:r>
          </w:p>
          <w:p w14:paraId="481DF086" w14:textId="77777777" w:rsidR="00AB7E39" w:rsidRDefault="00AB7E39" w:rsidP="00B77E31">
            <w:pPr>
              <w:pStyle w:val="a7"/>
              <w:numPr>
                <w:ilvl w:val="0"/>
                <w:numId w:val="24"/>
              </w:numPr>
              <w:ind w:left="0" w:firstLine="0"/>
              <w:jc w:val="both"/>
              <w:rPr>
                <w:sz w:val="24"/>
                <w:szCs w:val="24"/>
              </w:rPr>
            </w:pPr>
            <w:r>
              <w:rPr>
                <w:sz w:val="24"/>
                <w:szCs w:val="24"/>
              </w:rPr>
              <w:t>Базовая и территориальные программы ОМС.</w:t>
            </w:r>
          </w:p>
          <w:p w14:paraId="32377F8E" w14:textId="017F528E" w:rsidR="00B77E31" w:rsidRPr="00CE4584" w:rsidRDefault="00AB7E39" w:rsidP="00B77E31">
            <w:pPr>
              <w:pStyle w:val="a7"/>
              <w:numPr>
                <w:ilvl w:val="0"/>
                <w:numId w:val="24"/>
              </w:numPr>
              <w:ind w:left="0" w:firstLine="0"/>
              <w:jc w:val="both"/>
              <w:rPr>
                <w:sz w:val="24"/>
                <w:szCs w:val="24"/>
              </w:rPr>
            </w:pPr>
            <w:r>
              <w:rPr>
                <w:sz w:val="24"/>
                <w:szCs w:val="24"/>
              </w:rPr>
              <w:t>С</w:t>
            </w:r>
            <w:r w:rsidR="00B77E31" w:rsidRPr="00CE4584">
              <w:rPr>
                <w:sz w:val="24"/>
                <w:szCs w:val="24"/>
              </w:rPr>
              <w:t>убъекты и участники, их финансовое взаимодействие, страховое обеспечение.</w:t>
            </w:r>
          </w:p>
          <w:p w14:paraId="162529C1" w14:textId="77777777" w:rsidR="00B77E31" w:rsidRDefault="00B77E31" w:rsidP="00B77E31">
            <w:pPr>
              <w:pStyle w:val="a7"/>
              <w:numPr>
                <w:ilvl w:val="0"/>
                <w:numId w:val="24"/>
              </w:numPr>
              <w:ind w:left="0" w:firstLine="0"/>
              <w:rPr>
                <w:sz w:val="24"/>
                <w:szCs w:val="24"/>
              </w:rPr>
            </w:pPr>
            <w:r w:rsidRPr="00CE4584">
              <w:rPr>
                <w:sz w:val="24"/>
                <w:szCs w:val="24"/>
              </w:rPr>
              <w:t>Виды медицинской помощи, финансируемые из федерального, региональных и местных бюджетов.</w:t>
            </w:r>
          </w:p>
          <w:p w14:paraId="0C8EBF72" w14:textId="557951D1" w:rsidR="00AB7E39" w:rsidRDefault="00AB7E39" w:rsidP="00B77E31">
            <w:pPr>
              <w:pStyle w:val="a7"/>
              <w:numPr>
                <w:ilvl w:val="0"/>
                <w:numId w:val="24"/>
              </w:numPr>
              <w:ind w:left="0" w:firstLine="0"/>
              <w:rPr>
                <w:sz w:val="24"/>
                <w:szCs w:val="24"/>
              </w:rPr>
            </w:pPr>
            <w:r>
              <w:rPr>
                <w:sz w:val="24"/>
                <w:szCs w:val="24"/>
              </w:rPr>
              <w:t>Оценка централизации средств в системе ОМС.</w:t>
            </w:r>
          </w:p>
          <w:p w14:paraId="2A44965E" w14:textId="4F05FDFC" w:rsidR="00AB7E39" w:rsidRDefault="00AB7E39" w:rsidP="00B77E31">
            <w:pPr>
              <w:pStyle w:val="a7"/>
              <w:numPr>
                <w:ilvl w:val="0"/>
                <w:numId w:val="24"/>
              </w:numPr>
              <w:ind w:left="0" w:firstLine="0"/>
              <w:rPr>
                <w:sz w:val="24"/>
                <w:szCs w:val="24"/>
              </w:rPr>
            </w:pPr>
            <w:r>
              <w:rPr>
                <w:sz w:val="24"/>
                <w:szCs w:val="24"/>
              </w:rPr>
              <w:t>Особенности использования нормированных страховых запасов фондов ОМС.</w:t>
            </w:r>
          </w:p>
          <w:p w14:paraId="33ED8E1B" w14:textId="75FDE7D2" w:rsidR="00AB7E39" w:rsidRPr="00CE4584" w:rsidRDefault="00AB7E39" w:rsidP="00B77E31">
            <w:pPr>
              <w:pStyle w:val="a7"/>
              <w:numPr>
                <w:ilvl w:val="0"/>
                <w:numId w:val="24"/>
              </w:numPr>
              <w:ind w:left="0" w:firstLine="0"/>
              <w:rPr>
                <w:sz w:val="24"/>
                <w:szCs w:val="24"/>
              </w:rPr>
            </w:pPr>
            <w:r>
              <w:rPr>
                <w:sz w:val="24"/>
                <w:szCs w:val="24"/>
              </w:rPr>
              <w:t>Виды медицинской помощи, финансируемые из федерального, региональных и местных бюджетов.</w:t>
            </w:r>
          </w:p>
          <w:p w14:paraId="2ABF8950" w14:textId="77777777" w:rsidR="00B77E31" w:rsidRPr="00CE4584" w:rsidRDefault="00B77E31" w:rsidP="00B77E31">
            <w:pPr>
              <w:pStyle w:val="a7"/>
              <w:numPr>
                <w:ilvl w:val="0"/>
                <w:numId w:val="24"/>
              </w:numPr>
              <w:ind w:left="0" w:firstLine="0"/>
              <w:rPr>
                <w:sz w:val="24"/>
                <w:szCs w:val="24"/>
              </w:rPr>
            </w:pPr>
            <w:r w:rsidRPr="00CE4584">
              <w:rPr>
                <w:sz w:val="24"/>
                <w:szCs w:val="24"/>
              </w:rPr>
              <w:t xml:space="preserve">Механизм финансирования услуг родовспоможения и патронажа в первый год жизни ребенка. </w:t>
            </w:r>
          </w:p>
          <w:p w14:paraId="11037E62" w14:textId="77777777" w:rsidR="00B77E31" w:rsidRPr="00CE4584" w:rsidRDefault="00B77E31" w:rsidP="00B77E31">
            <w:pPr>
              <w:pStyle w:val="a7"/>
              <w:numPr>
                <w:ilvl w:val="0"/>
                <w:numId w:val="24"/>
              </w:numPr>
              <w:ind w:left="0" w:firstLine="0"/>
              <w:rPr>
                <w:sz w:val="24"/>
                <w:szCs w:val="24"/>
              </w:rPr>
            </w:pPr>
            <w:r w:rsidRPr="00CE4584">
              <w:rPr>
                <w:sz w:val="24"/>
                <w:szCs w:val="24"/>
              </w:rPr>
              <w:t>Государственные программы Российской Федерации и субъектов Российской Федерации «Развитие здравоохранения», национальный проект «Здравоохранение».</w:t>
            </w:r>
          </w:p>
          <w:p w14:paraId="4E14318B" w14:textId="77777777" w:rsidR="00B77E31" w:rsidRPr="00CE4584" w:rsidRDefault="00B77E31" w:rsidP="00B77E31">
            <w:pPr>
              <w:pStyle w:val="a7"/>
              <w:numPr>
                <w:ilvl w:val="0"/>
                <w:numId w:val="24"/>
              </w:numPr>
              <w:ind w:left="0" w:firstLine="0"/>
              <w:jc w:val="both"/>
              <w:rPr>
                <w:sz w:val="24"/>
                <w:szCs w:val="24"/>
              </w:rPr>
            </w:pPr>
            <w:r w:rsidRPr="00CE4584">
              <w:rPr>
                <w:sz w:val="24"/>
                <w:szCs w:val="24"/>
              </w:rPr>
              <w:t>Примеры государственно-частного партнерства в реализации обязательств по оказанию медицинской помощи населению.</w:t>
            </w:r>
          </w:p>
          <w:p w14:paraId="77BD8752" w14:textId="77777777" w:rsidR="00B77E31" w:rsidRPr="00CE4584" w:rsidRDefault="00B77E31" w:rsidP="00B77E31">
            <w:pPr>
              <w:rPr>
                <w:sz w:val="24"/>
                <w:szCs w:val="24"/>
              </w:rPr>
            </w:pPr>
          </w:p>
          <w:p w14:paraId="2AF94378" w14:textId="05A87B8E" w:rsidR="00AB7E39" w:rsidRDefault="00AB7E39" w:rsidP="00AB7E39">
            <w:pPr>
              <w:jc w:val="both"/>
              <w:rPr>
                <w:sz w:val="24"/>
                <w:szCs w:val="24"/>
              </w:rPr>
            </w:pPr>
            <w:r>
              <w:rPr>
                <w:sz w:val="24"/>
                <w:szCs w:val="24"/>
              </w:rPr>
              <w:t>Раздел 8:</w:t>
            </w:r>
            <w:r w:rsidR="00085710">
              <w:rPr>
                <w:sz w:val="24"/>
                <w:szCs w:val="24"/>
              </w:rPr>
              <w:t xml:space="preserve"> 6, 18-20, 24,28,30</w:t>
            </w:r>
          </w:p>
          <w:p w14:paraId="09C3EA94" w14:textId="66B3028F" w:rsidR="00671A5D" w:rsidRPr="0094689B" w:rsidRDefault="00AB7E39" w:rsidP="00AB7E39">
            <w:pPr>
              <w:contextualSpacing/>
              <w:jc w:val="both"/>
              <w:rPr>
                <w:b/>
                <w:sz w:val="24"/>
                <w:szCs w:val="24"/>
              </w:rPr>
            </w:pPr>
            <w:r>
              <w:rPr>
                <w:sz w:val="24"/>
                <w:szCs w:val="24"/>
              </w:rPr>
              <w:t>Раздел 9:</w:t>
            </w:r>
            <w:r w:rsidR="00085710">
              <w:rPr>
                <w:sz w:val="24"/>
                <w:szCs w:val="24"/>
              </w:rPr>
              <w:t xml:space="preserve"> 2</w:t>
            </w:r>
            <w:r w:rsidR="00A644F3">
              <w:rPr>
                <w:sz w:val="24"/>
                <w:szCs w:val="24"/>
              </w:rPr>
              <w:t>-3, 5-20.</w:t>
            </w:r>
          </w:p>
        </w:tc>
        <w:tc>
          <w:tcPr>
            <w:tcW w:w="2390" w:type="dxa"/>
          </w:tcPr>
          <w:p w14:paraId="16F73A88" w14:textId="77777777" w:rsidR="00671A5D" w:rsidRDefault="00671A5D" w:rsidP="00CA104E">
            <w:pPr>
              <w:pStyle w:val="a7"/>
              <w:tabs>
                <w:tab w:val="right" w:pos="851"/>
              </w:tabs>
              <w:ind w:left="0"/>
              <w:jc w:val="both"/>
              <w:rPr>
                <w:sz w:val="24"/>
                <w:szCs w:val="24"/>
              </w:rPr>
            </w:pPr>
            <w:r>
              <w:rPr>
                <w:sz w:val="24"/>
                <w:szCs w:val="24"/>
              </w:rPr>
              <w:lastRenderedPageBreak/>
              <w:t>Дискуссия о моделях финансирования бесплатной медицинской помощи</w:t>
            </w:r>
          </w:p>
          <w:p w14:paraId="258D3F9C" w14:textId="77777777" w:rsidR="00671A5D" w:rsidRDefault="00671A5D" w:rsidP="00CA104E">
            <w:pPr>
              <w:pStyle w:val="a7"/>
              <w:tabs>
                <w:tab w:val="right" w:pos="851"/>
              </w:tabs>
              <w:ind w:left="0"/>
              <w:jc w:val="both"/>
              <w:rPr>
                <w:sz w:val="24"/>
                <w:szCs w:val="24"/>
              </w:rPr>
            </w:pPr>
            <w:r>
              <w:rPr>
                <w:sz w:val="24"/>
                <w:szCs w:val="24"/>
              </w:rPr>
              <w:t>Анализ территориальных программ государственных гарантий оказания гражданам бесплатной медицинской помощи.</w:t>
            </w:r>
          </w:p>
          <w:p w14:paraId="1FEE912B" w14:textId="36CE1319" w:rsidR="00671A5D" w:rsidRPr="0094689B" w:rsidRDefault="00671A5D" w:rsidP="00CC47CD">
            <w:pPr>
              <w:jc w:val="both"/>
              <w:rPr>
                <w:sz w:val="24"/>
                <w:szCs w:val="24"/>
              </w:rPr>
            </w:pPr>
            <w:r>
              <w:rPr>
                <w:sz w:val="24"/>
                <w:szCs w:val="24"/>
              </w:rPr>
              <w:lastRenderedPageBreak/>
              <w:t>Решение ситуационных задач по финансовому обеспечению бесплатной медицинской помощи, решение тестов</w:t>
            </w:r>
          </w:p>
        </w:tc>
      </w:tr>
      <w:tr w:rsidR="00671A5D" w:rsidRPr="0094689B" w14:paraId="0250BA32" w14:textId="77777777" w:rsidTr="00671A5D">
        <w:tc>
          <w:tcPr>
            <w:tcW w:w="2155" w:type="dxa"/>
            <w:shd w:val="clear" w:color="auto" w:fill="auto"/>
          </w:tcPr>
          <w:p w14:paraId="2ADFDAC1" w14:textId="24496D04" w:rsidR="00671A5D" w:rsidRPr="0094689B" w:rsidRDefault="00671A5D" w:rsidP="008E182D">
            <w:pPr>
              <w:jc w:val="both"/>
              <w:rPr>
                <w:b/>
                <w:sz w:val="24"/>
                <w:szCs w:val="24"/>
              </w:rPr>
            </w:pPr>
            <w:r w:rsidRPr="001C411C">
              <w:rPr>
                <w:sz w:val="24"/>
                <w:szCs w:val="24"/>
              </w:rPr>
              <w:lastRenderedPageBreak/>
              <w:t>Социальное обеспечение граждан, пострадавших от несчастных случаев на производстве и профзаболеваний</w:t>
            </w:r>
          </w:p>
        </w:tc>
        <w:tc>
          <w:tcPr>
            <w:tcW w:w="5870" w:type="dxa"/>
          </w:tcPr>
          <w:p w14:paraId="457908BB" w14:textId="77777777" w:rsidR="00B77E31" w:rsidRPr="00CE4584" w:rsidRDefault="00B77E31" w:rsidP="00AB7E39">
            <w:pPr>
              <w:pStyle w:val="a7"/>
              <w:numPr>
                <w:ilvl w:val="0"/>
                <w:numId w:val="25"/>
              </w:numPr>
              <w:ind w:left="0" w:firstLine="0"/>
              <w:rPr>
                <w:sz w:val="24"/>
                <w:szCs w:val="24"/>
              </w:rPr>
            </w:pPr>
            <w:r w:rsidRPr="00CE4584">
              <w:rPr>
                <w:sz w:val="24"/>
                <w:szCs w:val="24"/>
              </w:rPr>
              <w:t xml:space="preserve">Социальная защита граждан в результате производственной травмы или профессионального заболевания, ее необходимость, назначение и специфика. Зарубежный опыт социального обеспечения граждан, пострадавших от несчастных случаев на производстве и профзаболеваний. </w:t>
            </w:r>
          </w:p>
          <w:p w14:paraId="4F50BD22" w14:textId="0CAA478C" w:rsidR="00B77E31" w:rsidRPr="00CE4584" w:rsidRDefault="00B77E31" w:rsidP="00AB7E39">
            <w:pPr>
              <w:pStyle w:val="a7"/>
              <w:numPr>
                <w:ilvl w:val="0"/>
                <w:numId w:val="25"/>
              </w:numPr>
              <w:ind w:left="0" w:firstLine="0"/>
              <w:rPr>
                <w:sz w:val="24"/>
                <w:szCs w:val="24"/>
              </w:rPr>
            </w:pPr>
            <w:r w:rsidRPr="00CE4584">
              <w:rPr>
                <w:sz w:val="24"/>
                <w:szCs w:val="24"/>
              </w:rPr>
              <w:t>.  Страховые взносы по обязательному социальному страхованию от несчастных случаев на производстве и профзаболеваний</w:t>
            </w:r>
            <w:r w:rsidRPr="00CE4584">
              <w:rPr>
                <w:color w:val="FF0000"/>
                <w:sz w:val="24"/>
                <w:szCs w:val="24"/>
              </w:rPr>
              <w:t>.</w:t>
            </w:r>
          </w:p>
          <w:p w14:paraId="38E5D321" w14:textId="77777777" w:rsidR="00AB7E39" w:rsidRDefault="00B77E31" w:rsidP="00AB7E39">
            <w:pPr>
              <w:pStyle w:val="a7"/>
              <w:numPr>
                <w:ilvl w:val="0"/>
                <w:numId w:val="25"/>
              </w:numPr>
              <w:ind w:left="0" w:firstLine="0"/>
              <w:jc w:val="both"/>
              <w:rPr>
                <w:sz w:val="24"/>
                <w:szCs w:val="24"/>
              </w:rPr>
            </w:pPr>
            <w:r w:rsidRPr="00AB7E39">
              <w:rPr>
                <w:sz w:val="24"/>
                <w:szCs w:val="24"/>
              </w:rPr>
              <w:t xml:space="preserve">Механизм и виды обеспечения по обязательному социальному страхованию от несчастных случаев на производстве и профессиональных заболеваний в Российской Федерации. </w:t>
            </w:r>
          </w:p>
          <w:p w14:paraId="587B1DA8" w14:textId="77777777" w:rsidR="00AB7E39" w:rsidRDefault="00AB7E39" w:rsidP="00AB7E39">
            <w:pPr>
              <w:pStyle w:val="a7"/>
              <w:ind w:left="0"/>
              <w:jc w:val="both"/>
              <w:rPr>
                <w:sz w:val="24"/>
                <w:szCs w:val="24"/>
              </w:rPr>
            </w:pPr>
          </w:p>
          <w:p w14:paraId="15D6584A" w14:textId="2B98BA53" w:rsidR="00AB7E39" w:rsidRPr="00AB7E39" w:rsidRDefault="00AB7E39" w:rsidP="00AB7E39">
            <w:pPr>
              <w:pStyle w:val="a7"/>
              <w:ind w:left="0"/>
              <w:jc w:val="both"/>
              <w:rPr>
                <w:sz w:val="24"/>
                <w:szCs w:val="24"/>
              </w:rPr>
            </w:pPr>
            <w:r w:rsidRPr="00AB7E39">
              <w:rPr>
                <w:sz w:val="24"/>
                <w:szCs w:val="24"/>
              </w:rPr>
              <w:t>Раздел 8:</w:t>
            </w:r>
            <w:r w:rsidR="00085710">
              <w:rPr>
                <w:sz w:val="24"/>
                <w:szCs w:val="24"/>
              </w:rPr>
              <w:t>16</w:t>
            </w:r>
          </w:p>
          <w:p w14:paraId="44BA3217" w14:textId="7C761378" w:rsidR="00671A5D" w:rsidRPr="0094689B" w:rsidRDefault="00AB7E39" w:rsidP="00AB7E39">
            <w:pPr>
              <w:jc w:val="both"/>
              <w:rPr>
                <w:sz w:val="24"/>
                <w:szCs w:val="24"/>
              </w:rPr>
            </w:pPr>
            <w:r>
              <w:rPr>
                <w:sz w:val="24"/>
                <w:szCs w:val="24"/>
              </w:rPr>
              <w:t>Раздел 9:</w:t>
            </w:r>
            <w:r w:rsidR="00A644F3">
              <w:rPr>
                <w:sz w:val="24"/>
                <w:szCs w:val="24"/>
              </w:rPr>
              <w:t xml:space="preserve"> 1, 3-4, 6-10, 11-20.</w:t>
            </w:r>
          </w:p>
        </w:tc>
        <w:tc>
          <w:tcPr>
            <w:tcW w:w="2390" w:type="dxa"/>
          </w:tcPr>
          <w:p w14:paraId="1ABF6E3E" w14:textId="77777777" w:rsidR="00671A5D" w:rsidRDefault="00671A5D" w:rsidP="00CA104E">
            <w:pPr>
              <w:tabs>
                <w:tab w:val="right" w:pos="851"/>
              </w:tabs>
              <w:ind w:firstLine="5"/>
              <w:jc w:val="both"/>
              <w:rPr>
                <w:sz w:val="24"/>
                <w:szCs w:val="24"/>
              </w:rPr>
            </w:pPr>
            <w:r>
              <w:rPr>
                <w:sz w:val="24"/>
                <w:szCs w:val="24"/>
              </w:rPr>
              <w:t>Решение ситуационных задач по расчету страховых взносов по обязательному социальному страхованию от несчастных случаев на производстве и профессиональных заболеваний.</w:t>
            </w:r>
          </w:p>
          <w:p w14:paraId="21101DB7" w14:textId="3CF4F0ED" w:rsidR="00671A5D" w:rsidRPr="0094689B" w:rsidRDefault="00671A5D" w:rsidP="00185E8F">
            <w:pPr>
              <w:jc w:val="both"/>
              <w:rPr>
                <w:b/>
                <w:sz w:val="24"/>
                <w:szCs w:val="24"/>
              </w:rPr>
            </w:pPr>
            <w:r>
              <w:rPr>
                <w:sz w:val="24"/>
                <w:szCs w:val="24"/>
              </w:rPr>
              <w:t>Решение тестов.</w:t>
            </w:r>
          </w:p>
        </w:tc>
      </w:tr>
    </w:tbl>
    <w:p w14:paraId="0DCAAB37"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11" w:name="_Toc84922277"/>
      <w:r w:rsidRPr="00CE63AB">
        <w:rPr>
          <w:rFonts w:ascii="Times New Roman" w:hAnsi="Times New Roman" w:cs="Times New Roman"/>
          <w:b/>
          <w:color w:val="auto"/>
          <w:sz w:val="28"/>
          <w:szCs w:val="28"/>
        </w:rPr>
        <w:lastRenderedPageBreak/>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11"/>
    </w:p>
    <w:p w14:paraId="33172058" w14:textId="77777777" w:rsidR="008E5DB9" w:rsidRPr="001C7E88" w:rsidRDefault="008E5DB9" w:rsidP="00CC47CD">
      <w:pPr>
        <w:pStyle w:val="1"/>
        <w:spacing w:before="0"/>
        <w:jc w:val="both"/>
        <w:rPr>
          <w:rFonts w:ascii="Times New Roman" w:hAnsi="Times New Roman" w:cs="Times New Roman"/>
          <w:b/>
          <w:color w:val="auto"/>
          <w:sz w:val="28"/>
          <w:szCs w:val="28"/>
          <w:highlight w:val="yellow"/>
        </w:rPr>
      </w:pPr>
      <w:bookmarkStart w:id="12" w:name="_Toc84922278"/>
      <w:r w:rsidRPr="006E7F4C">
        <w:rPr>
          <w:rFonts w:ascii="Times New Roman" w:hAnsi="Times New Roman" w:cs="Times New Roman"/>
          <w:b/>
          <w:color w:val="auto"/>
          <w:sz w:val="28"/>
          <w:szCs w:val="28"/>
        </w:rPr>
        <w:t xml:space="preserve">6.1. </w:t>
      </w:r>
      <w:r w:rsidR="00F36684" w:rsidRPr="008B1029">
        <w:rPr>
          <w:rFonts w:ascii="Times New Roman" w:hAnsi="Times New Roman" w:cs="Times New Roman"/>
          <w:b/>
          <w:color w:val="auto"/>
          <w:sz w:val="28"/>
          <w:szCs w:val="28"/>
        </w:rPr>
        <w:t>Перечень вопросов, отводим</w:t>
      </w:r>
      <w:r w:rsidR="00024EEA" w:rsidRPr="008B1029">
        <w:rPr>
          <w:rFonts w:ascii="Times New Roman" w:hAnsi="Times New Roman" w:cs="Times New Roman"/>
          <w:b/>
          <w:color w:val="auto"/>
          <w:sz w:val="28"/>
          <w:szCs w:val="28"/>
        </w:rPr>
        <w:t xml:space="preserve">ых на самостоятельное освоение </w:t>
      </w:r>
      <w:r w:rsidR="00F36684" w:rsidRPr="008B1029">
        <w:rPr>
          <w:rFonts w:ascii="Times New Roman" w:hAnsi="Times New Roman" w:cs="Times New Roman"/>
          <w:b/>
          <w:color w:val="auto"/>
          <w:sz w:val="28"/>
          <w:szCs w:val="28"/>
        </w:rPr>
        <w:t>дисциплины, ф</w:t>
      </w:r>
      <w:r w:rsidRPr="008B1029">
        <w:rPr>
          <w:rFonts w:ascii="Times New Roman" w:hAnsi="Times New Roman" w:cs="Times New Roman"/>
          <w:b/>
          <w:color w:val="auto"/>
          <w:sz w:val="28"/>
          <w:szCs w:val="28"/>
        </w:rPr>
        <w:t>ормы внеаудиторной самостоятельной работы</w:t>
      </w:r>
      <w:bookmarkEnd w:id="12"/>
    </w:p>
    <w:p w14:paraId="19408EC3" w14:textId="2B7C8DD3" w:rsidR="00411845" w:rsidRPr="008B1029" w:rsidRDefault="00C52F7B" w:rsidP="004B7189">
      <w:pPr>
        <w:ind w:firstLine="709"/>
        <w:jc w:val="right"/>
        <w:rPr>
          <w:sz w:val="28"/>
          <w:szCs w:val="28"/>
        </w:rPr>
      </w:pPr>
      <w:r w:rsidRPr="008B1029">
        <w:rPr>
          <w:sz w:val="28"/>
          <w:szCs w:val="28"/>
        </w:rPr>
        <w:t xml:space="preserve">Таблица </w:t>
      </w:r>
      <w:r w:rsidR="00BB5D17">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4D089E" w:rsidRPr="00CE63AB" w14:paraId="1C6AD46B" w14:textId="77777777" w:rsidTr="00CE63AB">
        <w:tc>
          <w:tcPr>
            <w:tcW w:w="1266" w:type="pct"/>
            <w:shd w:val="clear" w:color="auto" w:fill="auto"/>
          </w:tcPr>
          <w:p w14:paraId="5CB18A8E" w14:textId="673AF40C" w:rsidR="004D089E" w:rsidRPr="004D089E" w:rsidRDefault="004D089E" w:rsidP="004D089E">
            <w:pPr>
              <w:jc w:val="center"/>
              <w:rPr>
                <w:b/>
                <w:sz w:val="24"/>
                <w:szCs w:val="24"/>
              </w:rPr>
            </w:pPr>
            <w:r w:rsidRPr="004D089E">
              <w:rPr>
                <w:b/>
                <w:sz w:val="24"/>
                <w:szCs w:val="24"/>
              </w:rPr>
              <w:t>Наименование тем (разделов) дисциплины</w:t>
            </w:r>
          </w:p>
        </w:tc>
        <w:tc>
          <w:tcPr>
            <w:tcW w:w="2000" w:type="pct"/>
            <w:shd w:val="clear" w:color="auto" w:fill="auto"/>
          </w:tcPr>
          <w:p w14:paraId="221D60E0" w14:textId="41159789" w:rsidR="004D089E" w:rsidRPr="004D089E" w:rsidRDefault="004D089E" w:rsidP="004D089E">
            <w:pPr>
              <w:jc w:val="center"/>
              <w:rPr>
                <w:b/>
                <w:sz w:val="24"/>
                <w:szCs w:val="24"/>
              </w:rPr>
            </w:pPr>
            <w:r w:rsidRPr="004D089E">
              <w:rPr>
                <w:b/>
                <w:sz w:val="24"/>
                <w:szCs w:val="24"/>
              </w:rPr>
              <w:t xml:space="preserve">Перечень вопросов, отводимых на самостоятельное освоение </w:t>
            </w:r>
          </w:p>
        </w:tc>
        <w:tc>
          <w:tcPr>
            <w:tcW w:w="1734" w:type="pct"/>
          </w:tcPr>
          <w:p w14:paraId="7301857C" w14:textId="1FB12BFB" w:rsidR="004D089E" w:rsidRPr="004D089E" w:rsidRDefault="004D089E" w:rsidP="004D089E">
            <w:pPr>
              <w:jc w:val="center"/>
              <w:rPr>
                <w:b/>
                <w:sz w:val="24"/>
                <w:szCs w:val="24"/>
              </w:rPr>
            </w:pPr>
            <w:r w:rsidRPr="004D089E">
              <w:rPr>
                <w:b/>
                <w:sz w:val="24"/>
                <w:szCs w:val="24"/>
              </w:rPr>
              <w:t>Формы внеаудиторной самостоятельной работы</w:t>
            </w:r>
          </w:p>
        </w:tc>
      </w:tr>
      <w:tr w:rsidR="00671A5D" w:rsidRPr="00CE63AB" w14:paraId="0C55756A" w14:textId="77777777" w:rsidTr="00CE63AB">
        <w:tc>
          <w:tcPr>
            <w:tcW w:w="1266" w:type="pct"/>
            <w:shd w:val="clear" w:color="auto" w:fill="auto"/>
          </w:tcPr>
          <w:p w14:paraId="03B63115" w14:textId="77777777" w:rsidR="00671A5D" w:rsidRPr="001C411C" w:rsidRDefault="00671A5D" w:rsidP="00CA104E">
            <w:pPr>
              <w:jc w:val="both"/>
              <w:rPr>
                <w:sz w:val="24"/>
                <w:szCs w:val="24"/>
              </w:rPr>
            </w:pPr>
            <w:r w:rsidRPr="001C411C">
              <w:rPr>
                <w:sz w:val="24"/>
                <w:szCs w:val="24"/>
              </w:rPr>
              <w:t xml:space="preserve">Социальное обеспечение в системе социальной защиты, </w:t>
            </w:r>
          </w:p>
          <w:p w14:paraId="7F85B0BE" w14:textId="77777777" w:rsidR="00671A5D" w:rsidRPr="001C411C" w:rsidRDefault="00671A5D" w:rsidP="00CA104E">
            <w:pPr>
              <w:jc w:val="both"/>
              <w:rPr>
                <w:sz w:val="24"/>
                <w:szCs w:val="24"/>
              </w:rPr>
            </w:pPr>
            <w:r w:rsidRPr="001C411C">
              <w:rPr>
                <w:sz w:val="24"/>
                <w:szCs w:val="24"/>
              </w:rPr>
              <w:t>его основные модели</w:t>
            </w:r>
          </w:p>
          <w:p w14:paraId="3BEC4474" w14:textId="35057964" w:rsidR="00671A5D" w:rsidRPr="004D089E" w:rsidRDefault="00671A5D" w:rsidP="00C33140">
            <w:pPr>
              <w:rPr>
                <w:b/>
                <w:sz w:val="24"/>
                <w:szCs w:val="24"/>
              </w:rPr>
            </w:pPr>
          </w:p>
        </w:tc>
        <w:tc>
          <w:tcPr>
            <w:tcW w:w="2000" w:type="pct"/>
            <w:shd w:val="clear" w:color="auto" w:fill="auto"/>
          </w:tcPr>
          <w:p w14:paraId="576FCD35" w14:textId="77777777" w:rsidR="00671A5D" w:rsidRPr="00671A5D" w:rsidRDefault="00671A5D" w:rsidP="00671A5D">
            <w:pPr>
              <w:jc w:val="both"/>
              <w:rPr>
                <w:sz w:val="24"/>
                <w:szCs w:val="24"/>
              </w:rPr>
            </w:pPr>
            <w:r w:rsidRPr="00671A5D">
              <w:rPr>
                <w:sz w:val="24"/>
                <w:szCs w:val="24"/>
              </w:rPr>
              <w:t>Порядок расчета и механизм финансирования пособий по безработице, стипендий и материальной помощи безработным. Опыт использования социальных контрактов.</w:t>
            </w:r>
          </w:p>
          <w:p w14:paraId="720AEDA7" w14:textId="062D91D2" w:rsidR="00671A5D" w:rsidRPr="00AB7E39" w:rsidRDefault="00671A5D" w:rsidP="00B6679D">
            <w:pPr>
              <w:jc w:val="both"/>
              <w:rPr>
                <w:sz w:val="28"/>
                <w:szCs w:val="28"/>
              </w:rPr>
            </w:pPr>
            <w:r w:rsidRPr="00671A5D">
              <w:rPr>
                <w:sz w:val="24"/>
                <w:szCs w:val="24"/>
              </w:rPr>
              <w:t>Тенденции использования информационных технологий в системах социального обеспечения. Единая государственная информационная система социального обеспечения в Российской Федерации (ЕГИССО). Единая цифровая платформа в  социальной сфере – модель Социального казначейства.</w:t>
            </w:r>
          </w:p>
        </w:tc>
        <w:tc>
          <w:tcPr>
            <w:tcW w:w="1734" w:type="pct"/>
          </w:tcPr>
          <w:p w14:paraId="5AE3BBF5" w14:textId="68CD4622" w:rsidR="00671A5D" w:rsidRPr="00671A5D" w:rsidRDefault="00671A5D" w:rsidP="00185E8F">
            <w:pPr>
              <w:rPr>
                <w:sz w:val="24"/>
                <w:szCs w:val="24"/>
              </w:rPr>
            </w:pPr>
            <w:r>
              <w:rPr>
                <w:sz w:val="24"/>
                <w:szCs w:val="24"/>
              </w:rPr>
              <w:t>Изучение нормативных правовых актов и рекомендованной литературы, работа с базами данных, сбор материала для домашнего творческого задания</w:t>
            </w:r>
          </w:p>
        </w:tc>
      </w:tr>
      <w:tr w:rsidR="00671A5D" w:rsidRPr="00CE63AB" w14:paraId="6A70FF23" w14:textId="77777777" w:rsidTr="00CE63AB">
        <w:tc>
          <w:tcPr>
            <w:tcW w:w="1266" w:type="pct"/>
            <w:shd w:val="clear" w:color="auto" w:fill="auto"/>
          </w:tcPr>
          <w:p w14:paraId="46DA591E" w14:textId="77777777" w:rsidR="00671A5D" w:rsidRPr="001C411C" w:rsidRDefault="00671A5D" w:rsidP="00CA104E">
            <w:pPr>
              <w:rPr>
                <w:sz w:val="24"/>
                <w:szCs w:val="24"/>
              </w:rPr>
            </w:pPr>
            <w:r w:rsidRPr="001C411C">
              <w:rPr>
                <w:sz w:val="24"/>
                <w:szCs w:val="24"/>
              </w:rPr>
              <w:t>Пенсионное обеспечение</w:t>
            </w:r>
          </w:p>
          <w:p w14:paraId="4C823F34" w14:textId="0F15EB75" w:rsidR="00671A5D" w:rsidRPr="004D089E" w:rsidRDefault="00671A5D" w:rsidP="00C33140">
            <w:pPr>
              <w:jc w:val="both"/>
              <w:rPr>
                <w:b/>
                <w:sz w:val="24"/>
                <w:szCs w:val="24"/>
              </w:rPr>
            </w:pPr>
          </w:p>
        </w:tc>
        <w:tc>
          <w:tcPr>
            <w:tcW w:w="2000" w:type="pct"/>
            <w:shd w:val="clear" w:color="auto" w:fill="auto"/>
          </w:tcPr>
          <w:p w14:paraId="73C5F0CC" w14:textId="77777777" w:rsidR="00671A5D" w:rsidRDefault="00CE4584" w:rsidP="005434E5">
            <w:pPr>
              <w:jc w:val="both"/>
              <w:rPr>
                <w:sz w:val="24"/>
                <w:szCs w:val="24"/>
              </w:rPr>
            </w:pPr>
            <w:r w:rsidRPr="00CE4584">
              <w:rPr>
                <w:sz w:val="24"/>
                <w:szCs w:val="24"/>
              </w:rPr>
              <w:t>Рейтинги пенсионных систем.</w:t>
            </w:r>
          </w:p>
          <w:p w14:paraId="6E1A47FA" w14:textId="77777777" w:rsidR="00CE4584" w:rsidRDefault="00CE4584" w:rsidP="005434E5">
            <w:pPr>
              <w:jc w:val="both"/>
              <w:rPr>
                <w:sz w:val="24"/>
                <w:szCs w:val="24"/>
              </w:rPr>
            </w:pPr>
            <w:r w:rsidRPr="00CE4584">
              <w:rPr>
                <w:sz w:val="24"/>
                <w:szCs w:val="24"/>
              </w:rPr>
              <w:t>Стратегия развития пенсионной системы Российской Федерации до 2030 года.</w:t>
            </w:r>
          </w:p>
          <w:p w14:paraId="5BDB34AC" w14:textId="77777777" w:rsidR="00CE4584" w:rsidRDefault="00CE4584" w:rsidP="005434E5">
            <w:pPr>
              <w:jc w:val="both"/>
              <w:rPr>
                <w:sz w:val="24"/>
                <w:szCs w:val="24"/>
              </w:rPr>
            </w:pPr>
            <w:r w:rsidRPr="00CE4584">
              <w:rPr>
                <w:sz w:val="24"/>
                <w:szCs w:val="24"/>
              </w:rPr>
              <w:t>Информация на лицевом счете в системе персонифицированного учета ОПС.</w:t>
            </w:r>
          </w:p>
          <w:p w14:paraId="54758726" w14:textId="77777777" w:rsidR="00CE4584" w:rsidRDefault="00CE4584" w:rsidP="005434E5">
            <w:pPr>
              <w:jc w:val="both"/>
              <w:rPr>
                <w:sz w:val="24"/>
                <w:szCs w:val="24"/>
              </w:rPr>
            </w:pPr>
            <w:r w:rsidRPr="00CE4584">
              <w:rPr>
                <w:sz w:val="24"/>
                <w:szCs w:val="24"/>
              </w:rPr>
              <w:t>Программа государственного софинансирования накопительной пенсии</w:t>
            </w:r>
          </w:p>
          <w:p w14:paraId="6706DC94" w14:textId="77777777" w:rsidR="00CE4584" w:rsidRDefault="00CE4584" w:rsidP="005434E5">
            <w:pPr>
              <w:jc w:val="both"/>
              <w:rPr>
                <w:sz w:val="24"/>
                <w:szCs w:val="24"/>
              </w:rPr>
            </w:pPr>
            <w:r w:rsidRPr="00CE4584">
              <w:rPr>
                <w:sz w:val="24"/>
                <w:szCs w:val="24"/>
              </w:rPr>
              <w:t>Механизмы финансирования пенсионных льгот.</w:t>
            </w:r>
          </w:p>
          <w:p w14:paraId="3BBF8C3A" w14:textId="0D48FDA6" w:rsidR="00CE4584" w:rsidRPr="00E476CF" w:rsidRDefault="00CE4584" w:rsidP="005434E5">
            <w:pPr>
              <w:jc w:val="both"/>
              <w:rPr>
                <w:sz w:val="24"/>
                <w:szCs w:val="24"/>
              </w:rPr>
            </w:pPr>
            <w:r w:rsidRPr="00CE4584">
              <w:rPr>
                <w:sz w:val="24"/>
                <w:szCs w:val="24"/>
              </w:rPr>
              <w:t>Добровольное пенсионное страхование</w:t>
            </w:r>
          </w:p>
        </w:tc>
        <w:tc>
          <w:tcPr>
            <w:tcW w:w="1734" w:type="pct"/>
          </w:tcPr>
          <w:p w14:paraId="3E735AD9" w14:textId="09065BC2" w:rsidR="00671A5D" w:rsidRPr="005434E5" w:rsidRDefault="00671A5D" w:rsidP="00671A5D">
            <w:pPr>
              <w:jc w:val="both"/>
              <w:rPr>
                <w:sz w:val="24"/>
                <w:szCs w:val="24"/>
              </w:rPr>
            </w:pPr>
            <w:r w:rsidRPr="00815905">
              <w:rPr>
                <w:sz w:val="24"/>
                <w:szCs w:val="24"/>
              </w:rPr>
              <w:t xml:space="preserve">Изучение нормативных правовых актов и рекомендованной литературы, </w:t>
            </w:r>
            <w:r>
              <w:rPr>
                <w:sz w:val="24"/>
                <w:szCs w:val="24"/>
              </w:rPr>
              <w:t>подготовка обзоров пенсионных систем зарубежных стран</w:t>
            </w:r>
            <w:r w:rsidRPr="00815905">
              <w:rPr>
                <w:sz w:val="24"/>
                <w:szCs w:val="24"/>
              </w:rPr>
              <w:t xml:space="preserve">, </w:t>
            </w:r>
            <w:r w:rsidR="00CE4584">
              <w:rPr>
                <w:sz w:val="24"/>
                <w:szCs w:val="24"/>
              </w:rPr>
              <w:t xml:space="preserve">изучение поиск и изучение рейтингов пенсионных систем, </w:t>
            </w:r>
            <w:r w:rsidRPr="00815905">
              <w:rPr>
                <w:sz w:val="24"/>
                <w:szCs w:val="24"/>
              </w:rPr>
              <w:t>сбор материала для домашнего творческого задания</w:t>
            </w:r>
          </w:p>
        </w:tc>
      </w:tr>
      <w:tr w:rsidR="00671A5D" w:rsidRPr="00CE63AB" w14:paraId="3F079AF9" w14:textId="77777777" w:rsidTr="00CE63AB">
        <w:tc>
          <w:tcPr>
            <w:tcW w:w="1266" w:type="pct"/>
            <w:shd w:val="clear" w:color="auto" w:fill="auto"/>
          </w:tcPr>
          <w:p w14:paraId="4199A38C" w14:textId="77777777" w:rsidR="00671A5D" w:rsidRPr="001C411C" w:rsidRDefault="00671A5D" w:rsidP="00CA104E">
            <w:pPr>
              <w:jc w:val="both"/>
              <w:rPr>
                <w:sz w:val="24"/>
                <w:szCs w:val="24"/>
              </w:rPr>
            </w:pPr>
            <w:r w:rsidRPr="001C411C">
              <w:rPr>
                <w:sz w:val="24"/>
                <w:szCs w:val="24"/>
              </w:rPr>
              <w:t xml:space="preserve">Социальное обеспечение граждан при временной </w:t>
            </w:r>
          </w:p>
          <w:p w14:paraId="00D342C7" w14:textId="3E240EEC" w:rsidR="00671A5D" w:rsidRPr="004D089E" w:rsidRDefault="00671A5D" w:rsidP="00BB5D17">
            <w:pPr>
              <w:rPr>
                <w:b/>
                <w:sz w:val="24"/>
                <w:szCs w:val="24"/>
              </w:rPr>
            </w:pPr>
            <w:r w:rsidRPr="001C411C">
              <w:rPr>
                <w:sz w:val="24"/>
                <w:szCs w:val="24"/>
              </w:rPr>
              <w:t xml:space="preserve">нетрудоспособности в результате общего заболевания  </w:t>
            </w:r>
          </w:p>
        </w:tc>
        <w:tc>
          <w:tcPr>
            <w:tcW w:w="2000" w:type="pct"/>
            <w:shd w:val="clear" w:color="auto" w:fill="auto"/>
          </w:tcPr>
          <w:p w14:paraId="43B58C22" w14:textId="070AEF94" w:rsidR="00671A5D" w:rsidRPr="00F97BF3" w:rsidRDefault="00CE4584" w:rsidP="00CE4584">
            <w:pPr>
              <w:jc w:val="both"/>
              <w:rPr>
                <w:sz w:val="24"/>
                <w:szCs w:val="24"/>
              </w:rPr>
            </w:pPr>
            <w:r w:rsidRPr="00CE4584">
              <w:rPr>
                <w:sz w:val="24"/>
                <w:szCs w:val="24"/>
              </w:rPr>
              <w:t>Особенности выплаты пособий лицам, добровольно вступившим в правоотношения по социальному страхованию на случай временной нетрудоспособности и в связи с материнством.</w:t>
            </w:r>
          </w:p>
        </w:tc>
        <w:tc>
          <w:tcPr>
            <w:tcW w:w="1734" w:type="pct"/>
          </w:tcPr>
          <w:p w14:paraId="26CDC4E7" w14:textId="5B680D44" w:rsidR="00671A5D" w:rsidRPr="00F97BF3" w:rsidRDefault="00671A5D" w:rsidP="00671A5D">
            <w:pPr>
              <w:jc w:val="both"/>
              <w:rPr>
                <w:sz w:val="24"/>
                <w:szCs w:val="24"/>
              </w:rPr>
            </w:pPr>
            <w:r w:rsidRPr="00815905">
              <w:rPr>
                <w:sz w:val="24"/>
                <w:szCs w:val="24"/>
              </w:rPr>
              <w:t>Изучение нормативных правовых актов и рекомендованной литературы</w:t>
            </w:r>
          </w:p>
        </w:tc>
      </w:tr>
      <w:tr w:rsidR="00671A5D" w:rsidRPr="00CE63AB" w14:paraId="28DAD39F" w14:textId="77777777" w:rsidTr="00CE63AB">
        <w:tc>
          <w:tcPr>
            <w:tcW w:w="1266" w:type="pct"/>
            <w:shd w:val="clear" w:color="auto" w:fill="auto"/>
          </w:tcPr>
          <w:p w14:paraId="6836236C" w14:textId="085D3E24" w:rsidR="00671A5D" w:rsidRPr="004D089E" w:rsidRDefault="00671A5D" w:rsidP="00C33140">
            <w:pPr>
              <w:jc w:val="both"/>
              <w:rPr>
                <w:b/>
                <w:sz w:val="24"/>
                <w:szCs w:val="24"/>
              </w:rPr>
            </w:pPr>
            <w:r w:rsidRPr="003A16AB">
              <w:rPr>
                <w:sz w:val="24"/>
                <w:szCs w:val="24"/>
              </w:rPr>
              <w:t>Финансовые аспекты социальной поддержки семей, имеющих детей</w:t>
            </w:r>
          </w:p>
        </w:tc>
        <w:tc>
          <w:tcPr>
            <w:tcW w:w="2000" w:type="pct"/>
            <w:shd w:val="clear" w:color="auto" w:fill="auto"/>
          </w:tcPr>
          <w:p w14:paraId="119C9B15" w14:textId="77777777" w:rsidR="00B77E31" w:rsidRPr="00CE4584" w:rsidRDefault="00B77E31" w:rsidP="00B77E31">
            <w:pPr>
              <w:pStyle w:val="a7"/>
              <w:ind w:left="0"/>
              <w:jc w:val="both"/>
              <w:rPr>
                <w:sz w:val="24"/>
                <w:szCs w:val="24"/>
              </w:rPr>
            </w:pPr>
            <w:r w:rsidRPr="00CE4584">
              <w:rPr>
                <w:sz w:val="24"/>
                <w:szCs w:val="24"/>
              </w:rPr>
              <w:t>Региональные программы поддержки семей, имеющих детей,  в Российской Федерации.</w:t>
            </w:r>
          </w:p>
          <w:p w14:paraId="3FF63418" w14:textId="77777777" w:rsidR="00B77E31" w:rsidRPr="00CE4584" w:rsidRDefault="00B77E31" w:rsidP="00B77E31">
            <w:pPr>
              <w:pStyle w:val="a7"/>
              <w:ind w:left="0"/>
              <w:jc w:val="both"/>
              <w:rPr>
                <w:sz w:val="24"/>
                <w:szCs w:val="24"/>
              </w:rPr>
            </w:pPr>
            <w:r w:rsidRPr="00CE4584">
              <w:rPr>
                <w:sz w:val="24"/>
                <w:szCs w:val="24"/>
              </w:rPr>
              <w:t>Анализ реализации национального проекта «Демография».</w:t>
            </w:r>
          </w:p>
          <w:p w14:paraId="7FF9E48F" w14:textId="384A9C94" w:rsidR="00671A5D" w:rsidRPr="005C267A" w:rsidRDefault="00671A5D" w:rsidP="005C267A">
            <w:pPr>
              <w:rPr>
                <w:sz w:val="24"/>
                <w:szCs w:val="24"/>
              </w:rPr>
            </w:pPr>
          </w:p>
        </w:tc>
        <w:tc>
          <w:tcPr>
            <w:tcW w:w="1734" w:type="pct"/>
          </w:tcPr>
          <w:p w14:paraId="30C24B98" w14:textId="59850EB7" w:rsidR="00671A5D" w:rsidRPr="00B92DA0" w:rsidRDefault="00671A5D" w:rsidP="00671A5D">
            <w:pPr>
              <w:jc w:val="both"/>
              <w:rPr>
                <w:sz w:val="24"/>
                <w:szCs w:val="24"/>
              </w:rPr>
            </w:pPr>
            <w:r w:rsidRPr="00B90596">
              <w:rPr>
                <w:sz w:val="24"/>
                <w:szCs w:val="24"/>
              </w:rPr>
              <w:t xml:space="preserve">Изучение нормативных правовых актов и рекомендованной литературы, </w:t>
            </w:r>
            <w:r>
              <w:rPr>
                <w:sz w:val="24"/>
                <w:szCs w:val="24"/>
              </w:rPr>
              <w:t>подготовка обзоров региональных мер социальной поддержки семей, имеющих детей</w:t>
            </w:r>
          </w:p>
        </w:tc>
      </w:tr>
      <w:tr w:rsidR="00671A5D" w:rsidRPr="00CE63AB" w14:paraId="30427CA3" w14:textId="77777777" w:rsidTr="00CE63AB">
        <w:tc>
          <w:tcPr>
            <w:tcW w:w="1266" w:type="pct"/>
            <w:shd w:val="clear" w:color="auto" w:fill="auto"/>
          </w:tcPr>
          <w:p w14:paraId="6DF54696" w14:textId="7C25ACB6" w:rsidR="00671A5D" w:rsidRPr="004D089E" w:rsidRDefault="00671A5D" w:rsidP="00C33140">
            <w:pPr>
              <w:jc w:val="both"/>
              <w:rPr>
                <w:b/>
                <w:sz w:val="24"/>
                <w:szCs w:val="24"/>
              </w:rPr>
            </w:pPr>
            <w:r w:rsidRPr="001C411C">
              <w:rPr>
                <w:sz w:val="24"/>
                <w:szCs w:val="24"/>
              </w:rPr>
              <w:t>Финансовое обеспечение государственных гарантий предоставле</w:t>
            </w:r>
            <w:r w:rsidRPr="001C411C">
              <w:rPr>
                <w:sz w:val="24"/>
                <w:szCs w:val="24"/>
              </w:rPr>
              <w:lastRenderedPageBreak/>
              <w:t>ния бесплатной медицинской помощи</w:t>
            </w:r>
          </w:p>
        </w:tc>
        <w:tc>
          <w:tcPr>
            <w:tcW w:w="2000" w:type="pct"/>
            <w:shd w:val="clear" w:color="auto" w:fill="auto"/>
          </w:tcPr>
          <w:p w14:paraId="380C19CB" w14:textId="77777777" w:rsidR="00B77E31" w:rsidRPr="00CE4584" w:rsidRDefault="00B77E31" w:rsidP="00B77E31">
            <w:pPr>
              <w:pStyle w:val="a7"/>
              <w:ind w:left="0"/>
              <w:jc w:val="both"/>
              <w:rPr>
                <w:sz w:val="24"/>
                <w:szCs w:val="24"/>
              </w:rPr>
            </w:pPr>
            <w:r w:rsidRPr="00CE4584">
              <w:rPr>
                <w:sz w:val="24"/>
                <w:szCs w:val="24"/>
              </w:rPr>
              <w:lastRenderedPageBreak/>
              <w:t>Финансирование бесплатной медицинской помощи в зарубежных странах.</w:t>
            </w:r>
          </w:p>
          <w:p w14:paraId="75A1E1CC" w14:textId="1439599F" w:rsidR="00671A5D" w:rsidRPr="00E476CF" w:rsidRDefault="00B77E31" w:rsidP="00B77E31">
            <w:pPr>
              <w:rPr>
                <w:sz w:val="24"/>
                <w:szCs w:val="24"/>
              </w:rPr>
            </w:pPr>
            <w:r w:rsidRPr="00CE4584">
              <w:rPr>
                <w:sz w:val="24"/>
                <w:szCs w:val="24"/>
              </w:rPr>
              <w:lastRenderedPageBreak/>
              <w:t xml:space="preserve">Разграничение </w:t>
            </w:r>
            <w:r w:rsidRPr="00CE4584">
              <w:rPr>
                <w:color w:val="000000"/>
                <w:sz w:val="24"/>
                <w:szCs w:val="24"/>
              </w:rPr>
              <w:t>предметов</w:t>
            </w:r>
            <w:r w:rsidRPr="00CE4584">
              <w:rPr>
                <w:sz w:val="24"/>
                <w:szCs w:val="24"/>
              </w:rPr>
              <w:t xml:space="preserve"> ведения между Российской Федерацией и субъектами Российской Федерации по вопросам реализации государственных гарантий предоставления бесплатной медицинской помощи.</w:t>
            </w:r>
          </w:p>
        </w:tc>
        <w:tc>
          <w:tcPr>
            <w:tcW w:w="1734" w:type="pct"/>
          </w:tcPr>
          <w:p w14:paraId="5E60524F" w14:textId="7F687E51" w:rsidR="00671A5D" w:rsidRDefault="00671A5D" w:rsidP="009C53E0">
            <w:pPr>
              <w:jc w:val="both"/>
              <w:rPr>
                <w:b/>
                <w:sz w:val="24"/>
                <w:szCs w:val="24"/>
              </w:rPr>
            </w:pPr>
            <w:r w:rsidRPr="00B90596">
              <w:rPr>
                <w:sz w:val="24"/>
                <w:szCs w:val="24"/>
              </w:rPr>
              <w:lastRenderedPageBreak/>
              <w:t xml:space="preserve">Изучение нормативных правовых актов и рекомендованной литературы, работа с базами </w:t>
            </w:r>
            <w:r w:rsidRPr="00B90596">
              <w:rPr>
                <w:sz w:val="24"/>
                <w:szCs w:val="24"/>
              </w:rPr>
              <w:lastRenderedPageBreak/>
              <w:t>данных, сбор материала для домашнего творческого задания</w:t>
            </w:r>
            <w:r>
              <w:rPr>
                <w:sz w:val="24"/>
                <w:szCs w:val="24"/>
              </w:rPr>
              <w:t xml:space="preserve"> и его выполнение</w:t>
            </w:r>
          </w:p>
        </w:tc>
      </w:tr>
      <w:tr w:rsidR="00671A5D" w:rsidRPr="00CE63AB" w14:paraId="5FBC3906" w14:textId="77777777" w:rsidTr="00CE63AB">
        <w:tc>
          <w:tcPr>
            <w:tcW w:w="1266" w:type="pct"/>
            <w:shd w:val="clear" w:color="auto" w:fill="auto"/>
          </w:tcPr>
          <w:p w14:paraId="05BF84C7" w14:textId="4C5FC6D1" w:rsidR="00671A5D" w:rsidRPr="00FC2CC8" w:rsidRDefault="00671A5D" w:rsidP="00C33140">
            <w:pPr>
              <w:jc w:val="both"/>
              <w:rPr>
                <w:sz w:val="24"/>
                <w:szCs w:val="24"/>
              </w:rPr>
            </w:pPr>
            <w:r w:rsidRPr="001C411C">
              <w:rPr>
                <w:sz w:val="24"/>
                <w:szCs w:val="24"/>
              </w:rPr>
              <w:lastRenderedPageBreak/>
              <w:t>Социальное обеспечение граждан, пострадавших от несчастных случаев на производстве и профзаболеваний</w:t>
            </w:r>
          </w:p>
        </w:tc>
        <w:tc>
          <w:tcPr>
            <w:tcW w:w="2000" w:type="pct"/>
            <w:shd w:val="clear" w:color="auto" w:fill="auto"/>
          </w:tcPr>
          <w:p w14:paraId="1F556850" w14:textId="7B878026" w:rsidR="00671A5D" w:rsidRPr="00E476CF" w:rsidRDefault="00AB7E39" w:rsidP="00BB5D17">
            <w:pPr>
              <w:rPr>
                <w:sz w:val="24"/>
                <w:szCs w:val="24"/>
              </w:rPr>
            </w:pPr>
            <w:r w:rsidRPr="00CE4584">
              <w:rPr>
                <w:sz w:val="24"/>
                <w:szCs w:val="24"/>
              </w:rPr>
              <w:t>Организация обязательного социального страхования от несчастных случаев на производстве и профзаболеваний в Российской Федерации: понятие несчастного случая на производстве и профессионального заболевания, субъекты страхования: застрахованный, страхователь, страховщик</w:t>
            </w:r>
          </w:p>
        </w:tc>
        <w:tc>
          <w:tcPr>
            <w:tcW w:w="1734" w:type="pct"/>
          </w:tcPr>
          <w:p w14:paraId="2A8F8A5F" w14:textId="5AF9197F" w:rsidR="00671A5D" w:rsidRDefault="00671A5D" w:rsidP="00B40DD0">
            <w:pPr>
              <w:jc w:val="both"/>
              <w:rPr>
                <w:b/>
                <w:sz w:val="24"/>
                <w:szCs w:val="24"/>
              </w:rPr>
            </w:pPr>
            <w:r w:rsidRPr="00B90596">
              <w:rPr>
                <w:sz w:val="24"/>
                <w:szCs w:val="24"/>
              </w:rPr>
              <w:t>Изучение нормативных правовых актов и рекомендованной литературы, работа с базами данных</w:t>
            </w:r>
          </w:p>
        </w:tc>
      </w:tr>
    </w:tbl>
    <w:p w14:paraId="7E15387E" w14:textId="77777777" w:rsidR="00185E8F" w:rsidRPr="00185E8F" w:rsidRDefault="00185E8F" w:rsidP="00185E8F">
      <w:pPr>
        <w:pStyle w:val="1"/>
        <w:spacing w:before="0" w:line="360" w:lineRule="auto"/>
        <w:jc w:val="both"/>
        <w:rPr>
          <w:color w:val="auto"/>
        </w:rPr>
      </w:pPr>
      <w:bookmarkStart w:id="13" w:name="_Toc84922279"/>
    </w:p>
    <w:p w14:paraId="57B7D6C8" w14:textId="62E08F4D" w:rsidR="00F1014B" w:rsidRPr="004A1684" w:rsidRDefault="00B40DD0" w:rsidP="00B40DD0">
      <w:pPr>
        <w:pStyle w:val="1"/>
        <w:spacing w:before="0" w:line="360" w:lineRule="auto"/>
        <w:jc w:val="both"/>
        <w:rPr>
          <w:color w:val="auto"/>
        </w:rPr>
      </w:pPr>
      <w:r>
        <w:rPr>
          <w:rFonts w:ascii="Times New Roman" w:hAnsi="Times New Roman" w:cs="Times New Roman"/>
          <w:b/>
          <w:color w:val="auto"/>
          <w:sz w:val="28"/>
          <w:szCs w:val="28"/>
        </w:rPr>
        <w:t xml:space="preserve">6.2. </w:t>
      </w:r>
      <w:r w:rsidR="00F36684" w:rsidRPr="00F1014B">
        <w:rPr>
          <w:rFonts w:ascii="Times New Roman" w:hAnsi="Times New Roman" w:cs="Times New Roman"/>
          <w:b/>
          <w:color w:val="auto"/>
          <w:sz w:val="28"/>
          <w:szCs w:val="28"/>
        </w:rPr>
        <w:t>Перечень вопросов, заданий, тем для подготовки к текущему контролю</w:t>
      </w:r>
      <w:bookmarkEnd w:id="13"/>
    </w:p>
    <w:p w14:paraId="200AFA6C" w14:textId="1CFA01CB" w:rsidR="001A0E0F" w:rsidRDefault="00B40DD0" w:rsidP="001A0E0F">
      <w:pPr>
        <w:pStyle w:val="ac"/>
        <w:spacing w:line="360" w:lineRule="auto"/>
        <w:jc w:val="both"/>
        <w:rPr>
          <w:szCs w:val="28"/>
        </w:rPr>
      </w:pPr>
      <w:r>
        <w:rPr>
          <w:szCs w:val="28"/>
        </w:rPr>
        <w:t xml:space="preserve">6.2.1. </w:t>
      </w:r>
      <w:r w:rsidR="001A0E0F">
        <w:rPr>
          <w:szCs w:val="28"/>
        </w:rPr>
        <w:t>Примерный перечень тем для домашнего творческого задания</w:t>
      </w:r>
    </w:p>
    <w:p w14:paraId="21A90980" w14:textId="45538F04" w:rsidR="001A0E0F" w:rsidRDefault="001A0E0F" w:rsidP="001A0E0F">
      <w:pPr>
        <w:pStyle w:val="ac"/>
        <w:spacing w:line="360" w:lineRule="auto"/>
        <w:jc w:val="both"/>
        <w:rPr>
          <w:b w:val="0"/>
          <w:szCs w:val="28"/>
        </w:rPr>
      </w:pPr>
      <w:r w:rsidRPr="001A0E0F">
        <w:rPr>
          <w:b w:val="0"/>
          <w:szCs w:val="28"/>
        </w:rPr>
        <w:t xml:space="preserve">1. </w:t>
      </w:r>
      <w:r>
        <w:rPr>
          <w:b w:val="0"/>
          <w:szCs w:val="28"/>
        </w:rPr>
        <w:t>На основе статистических данных опровергнете или подтвердите</w:t>
      </w:r>
      <w:r w:rsidR="00641FC7">
        <w:rPr>
          <w:b w:val="0"/>
          <w:szCs w:val="28"/>
        </w:rPr>
        <w:t xml:space="preserve"> </w:t>
      </w:r>
      <w:r>
        <w:rPr>
          <w:b w:val="0"/>
          <w:szCs w:val="28"/>
        </w:rPr>
        <w:t xml:space="preserve">получившую развитие </w:t>
      </w:r>
      <w:r w:rsidR="00A2501D">
        <w:rPr>
          <w:b w:val="0"/>
          <w:szCs w:val="28"/>
        </w:rPr>
        <w:t xml:space="preserve">на </w:t>
      </w:r>
      <w:r>
        <w:rPr>
          <w:b w:val="0"/>
          <w:szCs w:val="28"/>
        </w:rPr>
        <w:t xml:space="preserve">рубеже </w:t>
      </w:r>
      <w:r>
        <w:rPr>
          <w:b w:val="0"/>
          <w:szCs w:val="28"/>
          <w:lang w:val="en-US"/>
        </w:rPr>
        <w:t>XX</w:t>
      </w:r>
      <w:r w:rsidRPr="001A0E0F">
        <w:rPr>
          <w:b w:val="0"/>
          <w:szCs w:val="28"/>
        </w:rPr>
        <w:t xml:space="preserve"> </w:t>
      </w:r>
      <w:r>
        <w:rPr>
          <w:b w:val="0"/>
          <w:szCs w:val="28"/>
        </w:rPr>
        <w:t xml:space="preserve">и </w:t>
      </w:r>
      <w:r>
        <w:rPr>
          <w:b w:val="0"/>
          <w:szCs w:val="28"/>
          <w:lang w:val="en-US"/>
        </w:rPr>
        <w:t>XXI</w:t>
      </w:r>
      <w:r w:rsidRPr="001A0E0F">
        <w:rPr>
          <w:b w:val="0"/>
          <w:szCs w:val="28"/>
        </w:rPr>
        <w:t xml:space="preserve"> </w:t>
      </w:r>
      <w:r>
        <w:rPr>
          <w:b w:val="0"/>
          <w:szCs w:val="28"/>
        </w:rPr>
        <w:t>вв. гипотезу о том, что в условиях глобального мира страны с высокими гарантиями в области социального обеспечения теряют инвестиционную привлекательность.</w:t>
      </w:r>
    </w:p>
    <w:p w14:paraId="1B49D74E" w14:textId="5DA88620" w:rsidR="00A358AE" w:rsidRDefault="001A0E0F" w:rsidP="001A0E0F">
      <w:pPr>
        <w:pStyle w:val="ac"/>
        <w:spacing w:line="360" w:lineRule="auto"/>
        <w:jc w:val="both"/>
        <w:rPr>
          <w:b w:val="0"/>
          <w:szCs w:val="28"/>
        </w:rPr>
      </w:pPr>
      <w:r>
        <w:rPr>
          <w:b w:val="0"/>
          <w:szCs w:val="28"/>
        </w:rPr>
        <w:t xml:space="preserve">2. </w:t>
      </w:r>
      <w:r w:rsidR="00A358AE">
        <w:rPr>
          <w:b w:val="0"/>
          <w:szCs w:val="28"/>
        </w:rPr>
        <w:t>Эксперты Всемирного банка</w:t>
      </w:r>
      <w:r w:rsidR="00A2501D">
        <w:rPr>
          <w:b w:val="0"/>
          <w:szCs w:val="28"/>
        </w:rPr>
        <w:t xml:space="preserve"> при выделени</w:t>
      </w:r>
      <w:r w:rsidR="00037BD5">
        <w:rPr>
          <w:b w:val="0"/>
          <w:szCs w:val="28"/>
        </w:rPr>
        <w:t>и</w:t>
      </w:r>
      <w:r w:rsidR="00A2501D">
        <w:rPr>
          <w:b w:val="0"/>
          <w:szCs w:val="28"/>
        </w:rPr>
        <w:t xml:space="preserve"> займ</w:t>
      </w:r>
      <w:r w:rsidR="00641FC7" w:rsidRPr="00037BD5">
        <w:rPr>
          <w:b w:val="0"/>
          <w:szCs w:val="28"/>
        </w:rPr>
        <w:t>ов</w:t>
      </w:r>
      <w:r w:rsidR="00A2501D">
        <w:rPr>
          <w:b w:val="0"/>
          <w:szCs w:val="28"/>
        </w:rPr>
        <w:t xml:space="preserve"> странам </w:t>
      </w:r>
      <w:r w:rsidR="00037BD5" w:rsidRPr="00037BD5">
        <w:rPr>
          <w:b w:val="0"/>
          <w:szCs w:val="28"/>
        </w:rPr>
        <w:t>для проведения пенсионных реформ</w:t>
      </w:r>
      <w:r w:rsidR="00641FC7">
        <w:rPr>
          <w:b w:val="0"/>
          <w:szCs w:val="28"/>
        </w:rPr>
        <w:t xml:space="preserve"> </w:t>
      </w:r>
      <w:r w:rsidR="00A2501D">
        <w:rPr>
          <w:b w:val="0"/>
          <w:szCs w:val="28"/>
        </w:rPr>
        <w:t xml:space="preserve">на рубеже </w:t>
      </w:r>
      <w:r w:rsidR="00A2501D" w:rsidRPr="00037BD5">
        <w:rPr>
          <w:b w:val="0"/>
          <w:szCs w:val="28"/>
        </w:rPr>
        <w:t>XX</w:t>
      </w:r>
      <w:r w:rsidR="00A2501D" w:rsidRPr="001A0E0F">
        <w:rPr>
          <w:b w:val="0"/>
          <w:szCs w:val="28"/>
        </w:rPr>
        <w:t xml:space="preserve"> </w:t>
      </w:r>
      <w:r w:rsidR="00A2501D">
        <w:rPr>
          <w:b w:val="0"/>
          <w:szCs w:val="28"/>
        </w:rPr>
        <w:t xml:space="preserve">и </w:t>
      </w:r>
      <w:r w:rsidR="00A2501D">
        <w:rPr>
          <w:b w:val="0"/>
          <w:szCs w:val="28"/>
          <w:lang w:val="en-US"/>
        </w:rPr>
        <w:t>XXI</w:t>
      </w:r>
      <w:r w:rsidR="00A2501D" w:rsidRPr="001A0E0F">
        <w:rPr>
          <w:b w:val="0"/>
          <w:szCs w:val="28"/>
        </w:rPr>
        <w:t xml:space="preserve"> </w:t>
      </w:r>
      <w:r w:rsidR="00A2501D">
        <w:rPr>
          <w:b w:val="0"/>
          <w:szCs w:val="28"/>
        </w:rPr>
        <w:t xml:space="preserve">вв. </w:t>
      </w:r>
      <w:r w:rsidR="00A358AE">
        <w:rPr>
          <w:b w:val="0"/>
          <w:szCs w:val="28"/>
        </w:rPr>
        <w:t xml:space="preserve">считали, что </w:t>
      </w:r>
      <w:r w:rsidR="00A2501D">
        <w:rPr>
          <w:b w:val="0"/>
          <w:szCs w:val="28"/>
        </w:rPr>
        <w:t>демографические проблемы должны решаться</w:t>
      </w:r>
      <w:r w:rsidR="00A358AE">
        <w:rPr>
          <w:b w:val="0"/>
          <w:szCs w:val="28"/>
        </w:rPr>
        <w:t xml:space="preserve"> внедрением обязательного накопительного компонента</w:t>
      </w:r>
      <w:r w:rsidR="00A2501D">
        <w:rPr>
          <w:b w:val="0"/>
          <w:szCs w:val="28"/>
        </w:rPr>
        <w:t xml:space="preserve"> в пенсионную систему</w:t>
      </w:r>
      <w:r w:rsidR="00A358AE">
        <w:rPr>
          <w:b w:val="0"/>
          <w:szCs w:val="28"/>
        </w:rPr>
        <w:t xml:space="preserve"> с участием </w:t>
      </w:r>
      <w:r w:rsidR="00A2501D">
        <w:rPr>
          <w:b w:val="0"/>
          <w:szCs w:val="28"/>
        </w:rPr>
        <w:t>пенсионных фондов.</w:t>
      </w:r>
      <w:r w:rsidR="00A358AE">
        <w:rPr>
          <w:b w:val="0"/>
          <w:szCs w:val="28"/>
        </w:rPr>
        <w:t xml:space="preserve"> </w:t>
      </w:r>
      <w:r w:rsidR="00A2501D">
        <w:rPr>
          <w:b w:val="0"/>
          <w:szCs w:val="28"/>
        </w:rPr>
        <w:t>Т</w:t>
      </w:r>
      <w:r w:rsidR="00A358AE">
        <w:rPr>
          <w:b w:val="0"/>
          <w:szCs w:val="28"/>
        </w:rPr>
        <w:t>очка зрения экспертов МОТ</w:t>
      </w:r>
      <w:r w:rsidR="00A2501D">
        <w:rPr>
          <w:b w:val="0"/>
          <w:szCs w:val="28"/>
        </w:rPr>
        <w:t xml:space="preserve"> состоит в том, что</w:t>
      </w:r>
      <w:r w:rsidR="00A358AE">
        <w:rPr>
          <w:b w:val="0"/>
          <w:szCs w:val="28"/>
        </w:rPr>
        <w:t xml:space="preserve"> накопительный компонент должен быть добровольным и дополнительным, а основные выплаты пенсионной системы должны быть на основе распределительной модели социального страхования. На основе собранных данных подтвердите правильность одной из позиций.</w:t>
      </w:r>
    </w:p>
    <w:p w14:paraId="3639FFA5" w14:textId="551180FD" w:rsidR="00A2501D" w:rsidRDefault="00A358AE" w:rsidP="001A0E0F">
      <w:pPr>
        <w:pStyle w:val="ac"/>
        <w:spacing w:line="360" w:lineRule="auto"/>
        <w:jc w:val="both"/>
        <w:rPr>
          <w:b w:val="0"/>
          <w:szCs w:val="28"/>
        </w:rPr>
      </w:pPr>
      <w:r>
        <w:rPr>
          <w:b w:val="0"/>
          <w:szCs w:val="28"/>
        </w:rPr>
        <w:t>3.  На основе собранных данных</w:t>
      </w:r>
      <w:r w:rsidR="00A2501D">
        <w:rPr>
          <w:b w:val="0"/>
          <w:szCs w:val="28"/>
        </w:rPr>
        <w:t xml:space="preserve"> обоснуйте свой</w:t>
      </w:r>
      <w:r>
        <w:rPr>
          <w:b w:val="0"/>
          <w:szCs w:val="28"/>
        </w:rPr>
        <w:t xml:space="preserve"> ответ на вопрос: наибольший эффект может быть получен от усиления целевой направленности социальных выплат или введения универсальных выплат на основе безусловного базового дохода?</w:t>
      </w:r>
    </w:p>
    <w:p w14:paraId="6D85BF5D" w14:textId="36EAE41C" w:rsidR="001A0E0F" w:rsidRDefault="00A2501D" w:rsidP="001A0E0F">
      <w:pPr>
        <w:pStyle w:val="ac"/>
        <w:spacing w:line="360" w:lineRule="auto"/>
        <w:jc w:val="both"/>
        <w:rPr>
          <w:b w:val="0"/>
          <w:szCs w:val="28"/>
        </w:rPr>
      </w:pPr>
      <w:r>
        <w:rPr>
          <w:b w:val="0"/>
          <w:szCs w:val="28"/>
        </w:rPr>
        <w:t>4. С 2023 года действует новая методика индексации предельной базы для расчета страховых взносов в Социальный фонд России и Федеральный фонд ОМС. На конкретных примерах подтвердите последствия изменения методики для работодателей и застрахованных.</w:t>
      </w:r>
      <w:r w:rsidR="00A358AE">
        <w:rPr>
          <w:b w:val="0"/>
          <w:szCs w:val="28"/>
        </w:rPr>
        <w:t xml:space="preserve"> </w:t>
      </w:r>
    </w:p>
    <w:p w14:paraId="7B76F09F" w14:textId="1A1E636A" w:rsidR="001A0E0F" w:rsidRDefault="00A2501D" w:rsidP="001A0E0F">
      <w:pPr>
        <w:pStyle w:val="ac"/>
        <w:spacing w:line="360" w:lineRule="auto"/>
        <w:jc w:val="both"/>
        <w:rPr>
          <w:b w:val="0"/>
          <w:szCs w:val="28"/>
        </w:rPr>
      </w:pPr>
      <w:r>
        <w:rPr>
          <w:b w:val="0"/>
          <w:szCs w:val="28"/>
        </w:rPr>
        <w:lastRenderedPageBreak/>
        <w:t>5</w:t>
      </w:r>
      <w:r w:rsidR="001A0E0F">
        <w:rPr>
          <w:b w:val="0"/>
          <w:szCs w:val="28"/>
        </w:rPr>
        <w:t>. Сравнительный анализ результативности расходов региональных бюджетов и бюджетов территориальных фондов ОМС на социальное обеспечение в двух субъектах Российской Федерации.</w:t>
      </w:r>
    </w:p>
    <w:p w14:paraId="0CA5EA43" w14:textId="68C543BA" w:rsidR="001A0E0F" w:rsidRDefault="00A2501D" w:rsidP="001A0E0F">
      <w:pPr>
        <w:pStyle w:val="ac"/>
        <w:spacing w:line="360" w:lineRule="auto"/>
        <w:jc w:val="both"/>
        <w:rPr>
          <w:b w:val="0"/>
          <w:szCs w:val="28"/>
        </w:rPr>
      </w:pPr>
      <w:r>
        <w:rPr>
          <w:b w:val="0"/>
          <w:szCs w:val="28"/>
        </w:rPr>
        <w:t>6</w:t>
      </w:r>
      <w:r w:rsidR="001A0E0F">
        <w:rPr>
          <w:b w:val="0"/>
          <w:szCs w:val="28"/>
        </w:rPr>
        <w:t>.</w:t>
      </w:r>
      <w:r w:rsidR="00A358AE">
        <w:rPr>
          <w:b w:val="0"/>
          <w:szCs w:val="28"/>
        </w:rPr>
        <w:t xml:space="preserve"> В теории одним из преимуществ механизма социального страхования называется возможность фондирования</w:t>
      </w:r>
      <w:r w:rsidR="004E0E55">
        <w:rPr>
          <w:b w:val="0"/>
          <w:szCs w:val="28"/>
        </w:rPr>
        <w:t>, что и является основанием для выделения фондов социального обеспечения из центрального бюджета</w:t>
      </w:r>
      <w:r w:rsidR="00A358AE">
        <w:rPr>
          <w:b w:val="0"/>
          <w:szCs w:val="28"/>
        </w:rPr>
        <w:t xml:space="preserve">. </w:t>
      </w:r>
      <w:r w:rsidR="004E0E55">
        <w:rPr>
          <w:b w:val="0"/>
          <w:szCs w:val="28"/>
        </w:rPr>
        <w:t>В настоящее время Российской Федерации фондирование касается только резерва по обязательному социальному страхованию от несчастных случаев на производстве и профессиональных заболеваний. На основе статистических данных подтвердит</w:t>
      </w:r>
      <w:r>
        <w:rPr>
          <w:b w:val="0"/>
          <w:szCs w:val="28"/>
        </w:rPr>
        <w:t>е/</w:t>
      </w:r>
      <w:r w:rsidR="004E0E55">
        <w:rPr>
          <w:b w:val="0"/>
          <w:szCs w:val="28"/>
        </w:rPr>
        <w:t xml:space="preserve"> опровергните преимущества в случае введения фондирования Социального фонда России</w:t>
      </w:r>
      <w:r>
        <w:rPr>
          <w:b w:val="0"/>
          <w:szCs w:val="28"/>
        </w:rPr>
        <w:t>/</w:t>
      </w:r>
      <w:r w:rsidR="004E0E55">
        <w:rPr>
          <w:b w:val="0"/>
          <w:szCs w:val="28"/>
        </w:rPr>
        <w:t xml:space="preserve"> распределения доходов от </w:t>
      </w:r>
      <w:r w:rsidR="00037BD5">
        <w:rPr>
          <w:b w:val="0"/>
          <w:szCs w:val="28"/>
        </w:rPr>
        <w:t>размещения остатков средств на едином казначейском счете (</w:t>
      </w:r>
      <w:r w:rsidR="004E0E55">
        <w:rPr>
          <w:b w:val="0"/>
          <w:szCs w:val="28"/>
        </w:rPr>
        <w:t>ЕКС</w:t>
      </w:r>
      <w:r w:rsidR="00037BD5">
        <w:rPr>
          <w:b w:val="0"/>
          <w:szCs w:val="28"/>
        </w:rPr>
        <w:t>)</w:t>
      </w:r>
      <w:r w:rsidR="00641FC7">
        <w:rPr>
          <w:b w:val="0"/>
          <w:szCs w:val="28"/>
        </w:rPr>
        <w:t xml:space="preserve"> </w:t>
      </w:r>
      <w:r w:rsidR="004E0E55">
        <w:rPr>
          <w:b w:val="0"/>
          <w:szCs w:val="28"/>
        </w:rPr>
        <w:t>в пользу внебюджетных фондов.</w:t>
      </w:r>
      <w:r w:rsidR="00A358AE">
        <w:rPr>
          <w:b w:val="0"/>
          <w:szCs w:val="28"/>
        </w:rPr>
        <w:t xml:space="preserve"> </w:t>
      </w:r>
    </w:p>
    <w:p w14:paraId="79386D95" w14:textId="08B53EF4" w:rsidR="00A2501D" w:rsidRDefault="00A2501D" w:rsidP="001A0E0F">
      <w:pPr>
        <w:pStyle w:val="ac"/>
        <w:spacing w:line="360" w:lineRule="auto"/>
        <w:jc w:val="both"/>
        <w:rPr>
          <w:b w:val="0"/>
          <w:szCs w:val="28"/>
        </w:rPr>
      </w:pPr>
      <w:r>
        <w:rPr>
          <w:b w:val="0"/>
          <w:szCs w:val="28"/>
        </w:rPr>
        <w:t>7. На основе собранных данных подтвердите эффективность/неэффективность участия негосударственных организаций в реализации расходных обязательств Российской Федерации и субъектов Российской Федерации в области социального обеспечения.</w:t>
      </w:r>
    </w:p>
    <w:p w14:paraId="61C7077F" w14:textId="2BF2EE34" w:rsidR="00D2617C" w:rsidRDefault="001A0E0F" w:rsidP="00D2617C">
      <w:pPr>
        <w:pStyle w:val="ac"/>
        <w:spacing w:line="360" w:lineRule="auto"/>
        <w:rPr>
          <w:szCs w:val="28"/>
        </w:rPr>
      </w:pPr>
      <w:bookmarkStart w:id="14" w:name="_GoBack"/>
      <w:bookmarkEnd w:id="14"/>
      <w:r>
        <w:rPr>
          <w:szCs w:val="28"/>
        </w:rPr>
        <w:t>Пример д</w:t>
      </w:r>
      <w:r w:rsidR="00001E9F">
        <w:rPr>
          <w:szCs w:val="28"/>
        </w:rPr>
        <w:t>омашне</w:t>
      </w:r>
      <w:r>
        <w:rPr>
          <w:szCs w:val="28"/>
        </w:rPr>
        <w:t>го</w:t>
      </w:r>
      <w:r w:rsidR="00001E9F">
        <w:rPr>
          <w:szCs w:val="28"/>
        </w:rPr>
        <w:t xml:space="preserve"> творческо</w:t>
      </w:r>
      <w:r>
        <w:rPr>
          <w:szCs w:val="28"/>
        </w:rPr>
        <w:t>го</w:t>
      </w:r>
      <w:r w:rsidR="00001E9F">
        <w:rPr>
          <w:szCs w:val="28"/>
        </w:rPr>
        <w:t xml:space="preserve"> задани</w:t>
      </w:r>
      <w:r>
        <w:rPr>
          <w:szCs w:val="28"/>
        </w:rPr>
        <w:t>я</w:t>
      </w:r>
    </w:p>
    <w:p w14:paraId="7F290767" w14:textId="20723279" w:rsidR="008C6310" w:rsidRDefault="008C6310" w:rsidP="008C6310">
      <w:pPr>
        <w:pStyle w:val="ac"/>
        <w:spacing w:line="360" w:lineRule="auto"/>
        <w:ind w:firstLine="709"/>
        <w:jc w:val="both"/>
        <w:rPr>
          <w:b w:val="0"/>
          <w:szCs w:val="28"/>
        </w:rPr>
      </w:pPr>
      <w:r>
        <w:rPr>
          <w:b w:val="0"/>
          <w:szCs w:val="28"/>
        </w:rPr>
        <w:t>Тема: «Сравнительный анализ результативности расходов региональных бюджетов и бюджетов территориальных фондов ОМС на социальное обеспечение в двух субъектах Российской Федерации»</w:t>
      </w:r>
    </w:p>
    <w:p w14:paraId="748C301E" w14:textId="2EC6CC24" w:rsidR="008C6310" w:rsidRDefault="008C6310" w:rsidP="008C6310">
      <w:pPr>
        <w:pStyle w:val="ac"/>
        <w:spacing w:line="360" w:lineRule="auto"/>
        <w:ind w:firstLine="709"/>
        <w:jc w:val="both"/>
        <w:rPr>
          <w:b w:val="0"/>
          <w:szCs w:val="28"/>
        </w:rPr>
      </w:pPr>
      <w:r>
        <w:rPr>
          <w:b w:val="0"/>
          <w:szCs w:val="28"/>
        </w:rPr>
        <w:t>Вариативность выполнения заданий обеспечивается самостоятельным выбором студентом субъектов Российской Федерации. Работа должна быть представлена в виде интерактивных диаграмм с выводами.</w:t>
      </w:r>
    </w:p>
    <w:p w14:paraId="0E29E958" w14:textId="54BA039A" w:rsidR="00ED7224" w:rsidRDefault="00D2617C" w:rsidP="008C6310">
      <w:pPr>
        <w:pStyle w:val="ac"/>
        <w:spacing w:line="360" w:lineRule="auto"/>
        <w:ind w:firstLine="709"/>
        <w:jc w:val="both"/>
        <w:rPr>
          <w:b w:val="0"/>
          <w:szCs w:val="28"/>
        </w:rPr>
      </w:pPr>
      <w:r>
        <w:rPr>
          <w:b w:val="0"/>
          <w:szCs w:val="28"/>
        </w:rPr>
        <w:t>Составьте интерактивные диаграммы, используя табличные приложения (</w:t>
      </w:r>
      <w:proofErr w:type="spellStart"/>
      <w:r>
        <w:rPr>
          <w:b w:val="0"/>
          <w:szCs w:val="28"/>
        </w:rPr>
        <w:t>Эксель</w:t>
      </w:r>
      <w:proofErr w:type="spellEnd"/>
      <w:r w:rsidRPr="00D2617C">
        <w:rPr>
          <w:b w:val="0"/>
          <w:szCs w:val="28"/>
        </w:rPr>
        <w:t xml:space="preserve">, </w:t>
      </w:r>
      <w:r>
        <w:rPr>
          <w:b w:val="0"/>
          <w:szCs w:val="28"/>
        </w:rPr>
        <w:t>Яндекс-таблицы, Гугл-таблицы)</w:t>
      </w:r>
      <w:r w:rsidR="00ED7224">
        <w:rPr>
          <w:b w:val="0"/>
          <w:szCs w:val="28"/>
        </w:rPr>
        <w:t>, отражающие сравнительный анализ результативности расходов региональных бюджетов и бюджетов территориальных фондов ОМС двух субъектов Российской Федерации на меры по социальному обеспечению, предусмотренные федеральными и региональными нормативными правовыми актами, за последние пять лет. Интерактивные диаграммы должны содержать</w:t>
      </w:r>
      <w:r w:rsidR="008C6310">
        <w:rPr>
          <w:b w:val="0"/>
          <w:szCs w:val="28"/>
        </w:rPr>
        <w:t xml:space="preserve"> критерии выбора</w:t>
      </w:r>
      <w:r w:rsidR="00ED7224">
        <w:rPr>
          <w:b w:val="0"/>
          <w:szCs w:val="28"/>
        </w:rPr>
        <w:t xml:space="preserve"> </w:t>
      </w:r>
      <w:r w:rsidR="008C6310">
        <w:rPr>
          <w:b w:val="0"/>
          <w:szCs w:val="28"/>
        </w:rPr>
        <w:t xml:space="preserve">для сравнения и </w:t>
      </w:r>
      <w:r w:rsidR="00ED7224">
        <w:rPr>
          <w:b w:val="0"/>
          <w:szCs w:val="28"/>
        </w:rPr>
        <w:t>вывод (</w:t>
      </w:r>
      <w:r w:rsidR="008C6310">
        <w:rPr>
          <w:b w:val="0"/>
          <w:szCs w:val="28"/>
        </w:rPr>
        <w:t>не более 10</w:t>
      </w:r>
      <w:r w:rsidR="00ED7224">
        <w:rPr>
          <w:b w:val="0"/>
          <w:szCs w:val="28"/>
        </w:rPr>
        <w:t xml:space="preserve"> предложений).</w:t>
      </w:r>
    </w:p>
    <w:p w14:paraId="63DAEDA4" w14:textId="5C37C430" w:rsidR="00001E9F" w:rsidRDefault="008C6310" w:rsidP="008C6310">
      <w:pPr>
        <w:pStyle w:val="ac"/>
        <w:spacing w:line="360" w:lineRule="auto"/>
        <w:ind w:firstLine="709"/>
        <w:jc w:val="both"/>
        <w:rPr>
          <w:b w:val="0"/>
          <w:szCs w:val="28"/>
        </w:rPr>
      </w:pPr>
      <w:r>
        <w:rPr>
          <w:b w:val="0"/>
          <w:szCs w:val="28"/>
        </w:rPr>
        <w:lastRenderedPageBreak/>
        <w:t>В работе должны быть отражены не менее 10</w:t>
      </w:r>
      <w:r w:rsidR="00ED7224">
        <w:rPr>
          <w:b w:val="0"/>
          <w:szCs w:val="28"/>
        </w:rPr>
        <w:t xml:space="preserve"> показател</w:t>
      </w:r>
      <w:r>
        <w:rPr>
          <w:b w:val="0"/>
          <w:szCs w:val="28"/>
        </w:rPr>
        <w:t>ей</w:t>
      </w:r>
      <w:r w:rsidR="00ED7224">
        <w:rPr>
          <w:b w:val="0"/>
          <w:szCs w:val="28"/>
        </w:rPr>
        <w:t xml:space="preserve"> результативности</w:t>
      </w:r>
      <w:r>
        <w:rPr>
          <w:b w:val="0"/>
          <w:szCs w:val="28"/>
        </w:rPr>
        <w:t xml:space="preserve"> (по выбору студента, например, уровень бедности, коэффициент рождаемости и др.) н</w:t>
      </w:r>
      <w:r w:rsidR="00D2617C">
        <w:rPr>
          <w:b w:val="0"/>
          <w:szCs w:val="28"/>
        </w:rPr>
        <w:t>а основе статистических данных (данные Росстата, ЕМИСС, ЕГИССО)</w:t>
      </w:r>
      <w:r>
        <w:rPr>
          <w:b w:val="0"/>
          <w:szCs w:val="28"/>
        </w:rPr>
        <w:t>, отдельные показатели качества и доступности оказания бесплатной медицинской помощи в территориальных программ государственных гарантий оказания гражданам бесплатной медицинской помощи</w:t>
      </w:r>
      <w:r w:rsidR="00A3790B">
        <w:rPr>
          <w:b w:val="0"/>
          <w:szCs w:val="28"/>
        </w:rPr>
        <w:t xml:space="preserve">. Расходы бюджетов должны быть отражены в сопоставимых ценах или </w:t>
      </w:r>
      <w:r w:rsidR="00BB5D17">
        <w:rPr>
          <w:b w:val="0"/>
          <w:szCs w:val="28"/>
        </w:rPr>
        <w:t>в относительных показателях</w:t>
      </w:r>
      <w:r w:rsidR="00A3790B">
        <w:rPr>
          <w:b w:val="0"/>
          <w:szCs w:val="28"/>
        </w:rPr>
        <w:t xml:space="preserve"> (на душу населения, в % к общей сумме расходов, в % к ВРП и т.д.).</w:t>
      </w:r>
    </w:p>
    <w:p w14:paraId="189ECF20" w14:textId="77777777" w:rsidR="008D1A83" w:rsidRDefault="008D1A83" w:rsidP="008C6310">
      <w:pPr>
        <w:pStyle w:val="ac"/>
        <w:spacing w:line="360" w:lineRule="auto"/>
        <w:ind w:firstLine="709"/>
        <w:jc w:val="both"/>
        <w:rPr>
          <w:b w:val="0"/>
          <w:szCs w:val="28"/>
        </w:rPr>
      </w:pPr>
    </w:p>
    <w:p w14:paraId="1F7CAE6E" w14:textId="03DD33AD" w:rsidR="008D1A83" w:rsidRDefault="008D1A83" w:rsidP="008C6310">
      <w:pPr>
        <w:pStyle w:val="ac"/>
        <w:spacing w:line="360" w:lineRule="auto"/>
        <w:ind w:firstLine="709"/>
        <w:jc w:val="both"/>
        <w:rPr>
          <w:b w:val="0"/>
          <w:szCs w:val="28"/>
        </w:rPr>
      </w:pPr>
      <w:r>
        <w:rPr>
          <w:b w:val="0"/>
          <w:szCs w:val="28"/>
        </w:rPr>
        <w:t xml:space="preserve">Пример задания для </w:t>
      </w:r>
      <w:r w:rsidR="00BB5D17">
        <w:rPr>
          <w:b w:val="0"/>
          <w:szCs w:val="28"/>
        </w:rPr>
        <w:t>Домашнего творческого задания</w:t>
      </w:r>
    </w:p>
    <w:p w14:paraId="23AE2539" w14:textId="7EEA2684" w:rsidR="008D1A83" w:rsidRDefault="008D1A83" w:rsidP="008D1A83">
      <w:pPr>
        <w:pStyle w:val="ac"/>
        <w:numPr>
          <w:ilvl w:val="0"/>
          <w:numId w:val="47"/>
        </w:numPr>
        <w:spacing w:line="360" w:lineRule="auto"/>
        <w:jc w:val="both"/>
        <w:rPr>
          <w:b w:val="0"/>
          <w:szCs w:val="28"/>
        </w:rPr>
      </w:pPr>
      <w:r>
        <w:rPr>
          <w:b w:val="0"/>
          <w:szCs w:val="28"/>
        </w:rPr>
        <w:t>Задание – дайте развернуты ответ.</w:t>
      </w:r>
    </w:p>
    <w:p w14:paraId="0C6B3F1D" w14:textId="1FB6E1AA" w:rsidR="008D1A83" w:rsidRPr="00001E9F" w:rsidRDefault="008D1A83" w:rsidP="008D1A83">
      <w:pPr>
        <w:pStyle w:val="ac"/>
        <w:spacing w:line="360" w:lineRule="auto"/>
        <w:ind w:left="709"/>
        <w:jc w:val="both"/>
        <w:rPr>
          <w:b w:val="0"/>
          <w:szCs w:val="28"/>
        </w:rPr>
      </w:pPr>
      <w:r>
        <w:rPr>
          <w:b w:val="0"/>
          <w:szCs w:val="28"/>
        </w:rPr>
        <w:t>Сравните механизм социального страхования и бюджетного финансирования социальных выплат по предложенным Вами</w:t>
      </w:r>
    </w:p>
    <w:p w14:paraId="7D365843" w14:textId="77777777" w:rsidR="002547C6" w:rsidRDefault="002547C6" w:rsidP="002547C6">
      <w:pPr>
        <w:pStyle w:val="ac"/>
        <w:spacing w:line="360" w:lineRule="auto"/>
        <w:ind w:left="720"/>
        <w:jc w:val="left"/>
        <w:rPr>
          <w:szCs w:val="28"/>
        </w:rPr>
      </w:pPr>
    </w:p>
    <w:p w14:paraId="4D2B9647" w14:textId="77777777" w:rsidR="004D089E" w:rsidRPr="00C3410F" w:rsidRDefault="004D089E" w:rsidP="004D089E">
      <w:pPr>
        <w:tabs>
          <w:tab w:val="left" w:pos="-180"/>
        </w:tabs>
        <w:suppressAutoHyphens/>
        <w:spacing w:line="360" w:lineRule="exact"/>
        <w:ind w:right="70" w:firstLine="720"/>
        <w:jc w:val="both"/>
        <w:rPr>
          <w:b/>
          <w:sz w:val="28"/>
          <w:szCs w:val="28"/>
        </w:rPr>
      </w:pPr>
      <w:bookmarkStart w:id="15" w:name="_Toc84922280"/>
      <w:r>
        <w:tab/>
      </w:r>
      <w:r w:rsidRPr="00C3410F">
        <w:rPr>
          <w:b/>
          <w:sz w:val="28"/>
          <w:szCs w:val="28"/>
        </w:rPr>
        <w:t>Критерии балльной оценки различных форм текущего контроля успеваемости</w:t>
      </w:r>
    </w:p>
    <w:p w14:paraId="1C30EEBF" w14:textId="6DDE08FD" w:rsidR="004D089E" w:rsidRDefault="004D089E" w:rsidP="004D089E">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p>
    <w:p w14:paraId="2469C9A2" w14:textId="4734BC60" w:rsidR="004D089E" w:rsidRPr="004D089E" w:rsidRDefault="004D089E" w:rsidP="004D089E">
      <w:pPr>
        <w:tabs>
          <w:tab w:val="left" w:pos="1080"/>
        </w:tabs>
      </w:pPr>
    </w:p>
    <w:p w14:paraId="3B256EA0" w14:textId="17EA1EB0" w:rsidR="00A226D1" w:rsidRPr="00317515" w:rsidRDefault="00A226D1" w:rsidP="004D089E"/>
    <w:p w14:paraId="57F2FE19" w14:textId="77777777" w:rsidR="001A0E0F" w:rsidRPr="001A0E0F" w:rsidRDefault="001A0E0F" w:rsidP="001A0E0F">
      <w:pPr>
        <w:jc w:val="both"/>
        <w:rPr>
          <w:b/>
          <w:sz w:val="28"/>
          <w:szCs w:val="28"/>
        </w:rPr>
        <w:sectPr w:rsidR="001A0E0F" w:rsidRPr="001A0E0F" w:rsidSect="005E3EF9">
          <w:headerReference w:type="default" r:id="rId11"/>
          <w:footerReference w:type="default" r:id="rId12"/>
          <w:footerReference w:type="first" r:id="rId13"/>
          <w:pgSz w:w="11906" w:h="16838"/>
          <w:pgMar w:top="1134" w:right="567" w:bottom="1134" w:left="1134" w:header="709" w:footer="709" w:gutter="0"/>
          <w:pgNumType w:start="1"/>
          <w:cols w:space="708"/>
          <w:titlePg/>
          <w:docGrid w:linePitch="360"/>
        </w:sectPr>
      </w:pPr>
    </w:p>
    <w:p w14:paraId="631A85CA" w14:textId="4575FEEF" w:rsidR="00A55020" w:rsidRPr="004D089E" w:rsidRDefault="00145199" w:rsidP="004D089E">
      <w:pPr>
        <w:pStyle w:val="1"/>
        <w:spacing w:before="100" w:beforeAutospacing="1" w:after="100" w:afterAutospacing="1"/>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lastRenderedPageBreak/>
        <w:t>7</w:t>
      </w:r>
      <w:r w:rsidRPr="00BF3717">
        <w:rPr>
          <w:rFonts w:ascii="Times New Roman" w:hAnsi="Times New Roman" w:cs="Times New Roman"/>
          <w:b/>
          <w:color w:val="auto"/>
          <w:sz w:val="28"/>
          <w:szCs w:val="28"/>
        </w:rPr>
        <w:t>. Фонд оценочных средств для проведения промежуточной аттестации обучающихся по дисциплин</w:t>
      </w:r>
      <w:bookmarkEnd w:id="15"/>
      <w:r w:rsidR="002547C6">
        <w:rPr>
          <w:rFonts w:ascii="Times New Roman" w:hAnsi="Times New Roman" w:cs="Times New Roman"/>
          <w:b/>
          <w:color w:val="auto"/>
          <w:sz w:val="28"/>
          <w:szCs w:val="28"/>
        </w:rPr>
        <w:t>е</w:t>
      </w:r>
    </w:p>
    <w:p w14:paraId="0F475E99" w14:textId="525C92EE" w:rsidR="004D089E" w:rsidRDefault="004D089E" w:rsidP="004D089E">
      <w:pPr>
        <w:suppressAutoHyphens/>
        <w:spacing w:line="360" w:lineRule="exact"/>
        <w:ind w:firstLine="708"/>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B2D942" w14:textId="77777777" w:rsidR="004D089E" w:rsidRDefault="004D089E" w:rsidP="004D089E">
      <w:pPr>
        <w:spacing w:line="360" w:lineRule="exact"/>
        <w:ind w:firstLine="709"/>
        <w:jc w:val="both"/>
        <w:rPr>
          <w:b/>
          <w:sz w:val="28"/>
          <w:szCs w:val="28"/>
        </w:rPr>
      </w:pPr>
    </w:p>
    <w:p w14:paraId="447DA4C7" w14:textId="1745A63A" w:rsidR="004D089E" w:rsidRDefault="004D089E" w:rsidP="004D089E">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367DDD3" w14:textId="77777777" w:rsidR="00A55020" w:rsidRPr="00585E53" w:rsidRDefault="00A55020" w:rsidP="00A55020"/>
    <w:p w14:paraId="42B5A744" w14:textId="288550F1" w:rsidR="003127E5" w:rsidRPr="00007F07" w:rsidRDefault="003127E5" w:rsidP="00E200A7">
      <w:pPr>
        <w:ind w:firstLine="709"/>
        <w:jc w:val="right"/>
        <w:rPr>
          <w:sz w:val="28"/>
          <w:szCs w:val="28"/>
        </w:rPr>
      </w:pPr>
      <w:r w:rsidRPr="00007F07">
        <w:rPr>
          <w:sz w:val="28"/>
          <w:szCs w:val="28"/>
        </w:rPr>
        <w:t xml:space="preserve">Таблица </w:t>
      </w:r>
      <w:r w:rsidR="00BB5D17">
        <w:rPr>
          <w:sz w:val="28"/>
          <w:szCs w:val="28"/>
        </w:rPr>
        <w:t>6</w:t>
      </w:r>
    </w:p>
    <w:tbl>
      <w:tblPr>
        <w:tblStyle w:val="a9"/>
        <w:tblW w:w="0" w:type="auto"/>
        <w:tblLook w:val="04A0" w:firstRow="1" w:lastRow="0" w:firstColumn="1" w:lastColumn="0" w:noHBand="0" w:noVBand="1"/>
      </w:tblPr>
      <w:tblGrid>
        <w:gridCol w:w="2801"/>
        <w:gridCol w:w="3122"/>
        <w:gridCol w:w="3330"/>
        <w:gridCol w:w="5533"/>
      </w:tblGrid>
      <w:tr w:rsidR="00CB31AF" w:rsidRPr="00D25D6B" w14:paraId="3DB92410" w14:textId="77777777" w:rsidTr="007B06C4">
        <w:tc>
          <w:tcPr>
            <w:tcW w:w="2801" w:type="dxa"/>
          </w:tcPr>
          <w:p w14:paraId="7520B912" w14:textId="7940D04D" w:rsidR="004D089E" w:rsidRPr="004D089E" w:rsidRDefault="004D089E" w:rsidP="004D089E">
            <w:pPr>
              <w:jc w:val="center"/>
              <w:rPr>
                <w:sz w:val="24"/>
                <w:szCs w:val="24"/>
              </w:rPr>
            </w:pPr>
            <w:r w:rsidRPr="004D089E">
              <w:rPr>
                <w:b/>
                <w:bCs/>
                <w:sz w:val="24"/>
                <w:szCs w:val="24"/>
              </w:rPr>
              <w:t>Наименование компетенции</w:t>
            </w:r>
          </w:p>
        </w:tc>
        <w:tc>
          <w:tcPr>
            <w:tcW w:w="3122" w:type="dxa"/>
          </w:tcPr>
          <w:p w14:paraId="666A8590" w14:textId="534954FA" w:rsidR="004D089E" w:rsidRPr="004D089E" w:rsidRDefault="004D089E" w:rsidP="004D089E">
            <w:pPr>
              <w:jc w:val="center"/>
              <w:rPr>
                <w:sz w:val="24"/>
                <w:szCs w:val="24"/>
              </w:rPr>
            </w:pPr>
            <w:r w:rsidRPr="004D089E">
              <w:rPr>
                <w:b/>
                <w:bCs/>
                <w:sz w:val="24"/>
                <w:szCs w:val="24"/>
              </w:rPr>
              <w:t>Наименование индикаторов</w:t>
            </w:r>
            <w:r w:rsidRPr="004D089E">
              <w:rPr>
                <w:b/>
                <w:bCs/>
                <w:sz w:val="24"/>
                <w:szCs w:val="24"/>
              </w:rPr>
              <w:br/>
              <w:t xml:space="preserve">достижения </w:t>
            </w:r>
            <w:r w:rsidRPr="004D089E">
              <w:rPr>
                <w:b/>
                <w:bCs/>
                <w:sz w:val="24"/>
                <w:szCs w:val="24"/>
              </w:rPr>
              <w:br/>
              <w:t>компетенции</w:t>
            </w:r>
          </w:p>
        </w:tc>
        <w:tc>
          <w:tcPr>
            <w:tcW w:w="3330" w:type="dxa"/>
          </w:tcPr>
          <w:p w14:paraId="1F92E524" w14:textId="270C92C5" w:rsidR="004D089E" w:rsidRPr="004D089E" w:rsidRDefault="004D089E" w:rsidP="004D089E">
            <w:pPr>
              <w:jc w:val="center"/>
              <w:rPr>
                <w:sz w:val="24"/>
                <w:szCs w:val="24"/>
              </w:rPr>
            </w:pPr>
            <w:r w:rsidRPr="004D089E">
              <w:rPr>
                <w:b/>
                <w:bCs/>
                <w:sz w:val="24"/>
                <w:szCs w:val="24"/>
              </w:rPr>
              <w:t>Результаты обучения (умения и знания), соотнесенные с индикаторами достижения компетенции</w:t>
            </w:r>
          </w:p>
        </w:tc>
        <w:tc>
          <w:tcPr>
            <w:tcW w:w="5533" w:type="dxa"/>
          </w:tcPr>
          <w:p w14:paraId="616D6B45" w14:textId="1CC5EBB2" w:rsidR="004D089E" w:rsidRPr="004D089E" w:rsidRDefault="004D089E" w:rsidP="004D089E">
            <w:pPr>
              <w:jc w:val="center"/>
              <w:rPr>
                <w:sz w:val="24"/>
                <w:szCs w:val="24"/>
              </w:rPr>
            </w:pPr>
            <w:r w:rsidRPr="004D089E">
              <w:rPr>
                <w:b/>
                <w:bCs/>
                <w:sz w:val="24"/>
                <w:szCs w:val="24"/>
              </w:rPr>
              <w:t>Типовые</w:t>
            </w:r>
            <w:r w:rsidRPr="004D089E">
              <w:rPr>
                <w:b/>
                <w:bCs/>
                <w:sz w:val="24"/>
                <w:szCs w:val="24"/>
              </w:rPr>
              <w:br/>
              <w:t>контрольные</w:t>
            </w:r>
            <w:r w:rsidRPr="004D089E">
              <w:rPr>
                <w:b/>
                <w:bCs/>
                <w:sz w:val="24"/>
                <w:szCs w:val="24"/>
              </w:rPr>
              <w:br/>
              <w:t>задания</w:t>
            </w:r>
          </w:p>
        </w:tc>
      </w:tr>
      <w:tr w:rsidR="00BB5D17" w:rsidRPr="00D25D6B" w14:paraId="41DC049B" w14:textId="77777777" w:rsidTr="004F6058">
        <w:tc>
          <w:tcPr>
            <w:tcW w:w="14786" w:type="dxa"/>
            <w:gridSpan w:val="4"/>
          </w:tcPr>
          <w:p w14:paraId="1498B81E" w14:textId="62CD02B5" w:rsidR="00BB5D17" w:rsidRPr="004D089E" w:rsidRDefault="00BB5D17" w:rsidP="00BB5D17">
            <w:pPr>
              <w:rPr>
                <w:b/>
                <w:bCs/>
                <w:sz w:val="24"/>
                <w:szCs w:val="24"/>
              </w:rPr>
            </w:pPr>
            <w:r w:rsidRPr="005347AC">
              <w:rPr>
                <w:b/>
                <w:sz w:val="24"/>
                <w:szCs w:val="24"/>
              </w:rPr>
              <w:t xml:space="preserve">ОП «Экономика и финансы», Профиль: Государственные и муниципальные финансы» (очная, </w:t>
            </w:r>
            <w:proofErr w:type="spellStart"/>
            <w:r w:rsidRPr="005347AC">
              <w:rPr>
                <w:b/>
                <w:sz w:val="24"/>
                <w:szCs w:val="24"/>
              </w:rPr>
              <w:t>озо</w:t>
            </w:r>
            <w:proofErr w:type="spellEnd"/>
            <w:r w:rsidRPr="005347AC">
              <w:rPr>
                <w:b/>
                <w:sz w:val="24"/>
                <w:szCs w:val="24"/>
              </w:rPr>
              <w:t>-ИОО)</w:t>
            </w:r>
          </w:p>
        </w:tc>
      </w:tr>
      <w:tr w:rsidR="00CB31AF" w:rsidRPr="00D25D6B" w14:paraId="7A9A90EB" w14:textId="77777777" w:rsidTr="007B06C4">
        <w:tc>
          <w:tcPr>
            <w:tcW w:w="2801" w:type="dxa"/>
            <w:vMerge w:val="restart"/>
          </w:tcPr>
          <w:p w14:paraId="1B77CC5E" w14:textId="77777777" w:rsidR="00413C32" w:rsidRDefault="00413C32" w:rsidP="00CA104E">
            <w:pPr>
              <w:pStyle w:val="a7"/>
              <w:ind w:left="0"/>
              <w:jc w:val="both"/>
              <w:rPr>
                <w:sz w:val="24"/>
                <w:szCs w:val="24"/>
              </w:rPr>
            </w:pPr>
            <w:r>
              <w:rPr>
                <w:sz w:val="24"/>
                <w:szCs w:val="24"/>
              </w:rPr>
              <w:t>ПКП-1</w:t>
            </w:r>
          </w:p>
          <w:p w14:paraId="51FBF2EA" w14:textId="7373F50F" w:rsidR="00585E53" w:rsidRPr="00317515" w:rsidRDefault="00585E53" w:rsidP="00CA104E">
            <w:pPr>
              <w:pStyle w:val="a7"/>
              <w:ind w:left="0"/>
              <w:jc w:val="both"/>
              <w:rPr>
                <w:rStyle w:val="FontStyle12"/>
                <w:sz w:val="24"/>
                <w:szCs w:val="24"/>
                <w:lang w:eastAsia="en-US"/>
              </w:rPr>
            </w:pPr>
            <w:r w:rsidRPr="006555F7">
              <w:rPr>
                <w:sz w:val="24"/>
                <w:szCs w:val="24"/>
              </w:rPr>
              <w:t xml:space="preserve">Способность собирать и обобщать данные, необходимые для характеристики основных направлений бюджетно-налоговой и долговой политики </w:t>
            </w:r>
          </w:p>
          <w:p w14:paraId="32F5969F" w14:textId="258ACA27" w:rsidR="00585E53" w:rsidRPr="00D25D6B" w:rsidRDefault="00585E53" w:rsidP="00583759">
            <w:pPr>
              <w:jc w:val="center"/>
              <w:rPr>
                <w:sz w:val="22"/>
                <w:szCs w:val="22"/>
              </w:rPr>
            </w:pPr>
          </w:p>
        </w:tc>
        <w:tc>
          <w:tcPr>
            <w:tcW w:w="3122" w:type="dxa"/>
          </w:tcPr>
          <w:p w14:paraId="12A011AE" w14:textId="49A2D047" w:rsidR="00585E53" w:rsidRPr="009F322D" w:rsidRDefault="00585E53" w:rsidP="001123E3">
            <w:pPr>
              <w:shd w:val="clear" w:color="auto" w:fill="FFFFFF" w:themeFill="background1"/>
              <w:jc w:val="both"/>
              <w:rPr>
                <w:sz w:val="22"/>
                <w:szCs w:val="22"/>
              </w:rPr>
            </w:pPr>
            <w:r w:rsidRPr="006555F7">
              <w:rPr>
                <w:color w:val="000000"/>
                <w:sz w:val="24"/>
                <w:szCs w:val="24"/>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6555F7">
              <w:rPr>
                <w:sz w:val="24"/>
                <w:szCs w:val="24"/>
              </w:rPr>
              <w:t>бюджетно-налоговой и долговой политики.</w:t>
            </w:r>
          </w:p>
        </w:tc>
        <w:tc>
          <w:tcPr>
            <w:tcW w:w="3330" w:type="dxa"/>
          </w:tcPr>
          <w:p w14:paraId="061D0266" w14:textId="5902314B" w:rsidR="00585E53" w:rsidRDefault="00585E53" w:rsidP="00CA104E">
            <w:pPr>
              <w:tabs>
                <w:tab w:val="left" w:pos="540"/>
              </w:tabs>
              <w:contextualSpacing/>
              <w:jc w:val="both"/>
              <w:rPr>
                <w:sz w:val="24"/>
                <w:szCs w:val="24"/>
              </w:rPr>
            </w:pPr>
            <w:r w:rsidRPr="006555F7">
              <w:rPr>
                <w:i/>
                <w:sz w:val="24"/>
                <w:szCs w:val="24"/>
              </w:rPr>
              <w:t xml:space="preserve">Знать: </w:t>
            </w:r>
            <w:r w:rsidR="00CB31AF" w:rsidRPr="00CB31AF">
              <w:rPr>
                <w:sz w:val="24"/>
                <w:szCs w:val="24"/>
              </w:rPr>
              <w:t>дискуссионные терминологические вопросы социального обеспечения</w:t>
            </w:r>
            <w:r w:rsidR="00CB31AF">
              <w:rPr>
                <w:i/>
                <w:sz w:val="24"/>
                <w:szCs w:val="24"/>
              </w:rPr>
              <w:t xml:space="preserve">, </w:t>
            </w:r>
            <w:r w:rsidRPr="006555F7">
              <w:rPr>
                <w:sz w:val="24"/>
                <w:szCs w:val="24"/>
              </w:rPr>
              <w:t xml:space="preserve">источники данных для анализа публичных расходов на социальное обеспечение, принципы группировки </w:t>
            </w:r>
            <w:r>
              <w:rPr>
                <w:sz w:val="24"/>
                <w:szCs w:val="24"/>
              </w:rPr>
              <w:t>данных</w:t>
            </w:r>
          </w:p>
          <w:p w14:paraId="7603F600" w14:textId="21F1A4ED" w:rsidR="00585E53" w:rsidRPr="006F22EA" w:rsidRDefault="00585E53" w:rsidP="00583759">
            <w:pPr>
              <w:tabs>
                <w:tab w:val="left" w:pos="540"/>
              </w:tabs>
              <w:contextualSpacing/>
              <w:jc w:val="both"/>
              <w:rPr>
                <w:i/>
                <w:sz w:val="24"/>
                <w:szCs w:val="24"/>
              </w:rPr>
            </w:pPr>
            <w:r w:rsidRPr="006555F7">
              <w:rPr>
                <w:i/>
                <w:sz w:val="24"/>
                <w:szCs w:val="24"/>
              </w:rPr>
              <w:t>Уметь:</w:t>
            </w:r>
            <w:r>
              <w:rPr>
                <w:sz w:val="24"/>
                <w:szCs w:val="24"/>
              </w:rPr>
              <w:t xml:space="preserve"> работать с информационными системами ЕГИССО, ФРИ, ГИИС «Электронный бюджет», </w:t>
            </w:r>
            <w:r>
              <w:rPr>
                <w:sz w:val="24"/>
                <w:szCs w:val="24"/>
                <w:lang w:val="en-US"/>
              </w:rPr>
              <w:t>SOCX</w:t>
            </w:r>
            <w:r w:rsidRPr="006555F7">
              <w:rPr>
                <w:sz w:val="24"/>
                <w:szCs w:val="24"/>
              </w:rPr>
              <w:t xml:space="preserve">, </w:t>
            </w:r>
            <w:r>
              <w:rPr>
                <w:sz w:val="24"/>
                <w:szCs w:val="24"/>
              </w:rPr>
              <w:t>информационными базами МОТ и МАСО</w:t>
            </w:r>
          </w:p>
        </w:tc>
        <w:tc>
          <w:tcPr>
            <w:tcW w:w="5533" w:type="dxa"/>
          </w:tcPr>
          <w:p w14:paraId="70D354BC" w14:textId="3098E2D8" w:rsidR="00585E53" w:rsidRDefault="00CB31AF" w:rsidP="001E1965">
            <w:pPr>
              <w:pStyle w:val="a7"/>
              <w:numPr>
                <w:ilvl w:val="0"/>
                <w:numId w:val="26"/>
              </w:numPr>
              <w:ind w:left="0" w:firstLine="0"/>
              <w:jc w:val="both"/>
              <w:rPr>
                <w:sz w:val="24"/>
                <w:szCs w:val="24"/>
              </w:rPr>
            </w:pPr>
            <w:r>
              <w:rPr>
                <w:sz w:val="24"/>
                <w:szCs w:val="24"/>
              </w:rPr>
              <w:t>Назовите основные дискуссионные терминологические вопросы социального обеспечения.</w:t>
            </w:r>
          </w:p>
          <w:p w14:paraId="6B88CFD8" w14:textId="74D14085" w:rsidR="00CB31AF" w:rsidRPr="00CB31AF" w:rsidRDefault="00CB31AF" w:rsidP="001E1965">
            <w:pPr>
              <w:pStyle w:val="a7"/>
              <w:numPr>
                <w:ilvl w:val="0"/>
                <w:numId w:val="26"/>
              </w:numPr>
              <w:ind w:left="0" w:firstLine="0"/>
              <w:jc w:val="both"/>
              <w:rPr>
                <w:sz w:val="24"/>
                <w:szCs w:val="24"/>
              </w:rPr>
            </w:pPr>
            <w:r>
              <w:rPr>
                <w:sz w:val="24"/>
                <w:szCs w:val="24"/>
              </w:rPr>
              <w:t>Определите объем и структуру расходов бюджетов бюджетной системы Российской Федерации на социальное обеспечение в соответствии с методологией, лежащей в основе ЕГИССО и международными базами данных</w:t>
            </w:r>
          </w:p>
        </w:tc>
      </w:tr>
      <w:tr w:rsidR="00CB31AF" w:rsidRPr="00D25D6B" w14:paraId="03BA6A4B" w14:textId="77777777" w:rsidTr="00860F54">
        <w:trPr>
          <w:trHeight w:val="3505"/>
        </w:trPr>
        <w:tc>
          <w:tcPr>
            <w:tcW w:w="2801" w:type="dxa"/>
            <w:vMerge/>
          </w:tcPr>
          <w:p w14:paraId="16B69211" w14:textId="7666A8B4" w:rsidR="00585E53" w:rsidRPr="00D25D6B" w:rsidRDefault="00585E53" w:rsidP="00583759">
            <w:pPr>
              <w:jc w:val="both"/>
              <w:rPr>
                <w:sz w:val="22"/>
                <w:szCs w:val="22"/>
              </w:rPr>
            </w:pPr>
          </w:p>
        </w:tc>
        <w:tc>
          <w:tcPr>
            <w:tcW w:w="3122" w:type="dxa"/>
          </w:tcPr>
          <w:p w14:paraId="750E520A" w14:textId="4E50CF78" w:rsidR="00585E53" w:rsidRPr="009F322D" w:rsidRDefault="00585E53" w:rsidP="00583759">
            <w:pPr>
              <w:jc w:val="both"/>
              <w:rPr>
                <w:sz w:val="22"/>
                <w:szCs w:val="22"/>
              </w:rPr>
            </w:pPr>
            <w:r w:rsidRPr="006555F7">
              <w:rPr>
                <w:color w:val="000000"/>
                <w:sz w:val="24"/>
                <w:szCs w:val="24"/>
              </w:rPr>
              <w:t xml:space="preserve">Применяет профессиональные знания для </w:t>
            </w:r>
            <w:r w:rsidRPr="006555F7">
              <w:rPr>
                <w:sz w:val="24"/>
                <w:szCs w:val="24"/>
              </w:rPr>
              <w:t>прогнозирования результатов реализации бюджетно-налоговой и долговой политики на среднесрочную перспективу.</w:t>
            </w:r>
          </w:p>
        </w:tc>
        <w:tc>
          <w:tcPr>
            <w:tcW w:w="3330" w:type="dxa"/>
          </w:tcPr>
          <w:p w14:paraId="0D34115A" w14:textId="77777777" w:rsidR="00585E53" w:rsidRDefault="00585E53" w:rsidP="00CA104E">
            <w:pPr>
              <w:tabs>
                <w:tab w:val="left" w:pos="540"/>
              </w:tabs>
              <w:contextualSpacing/>
              <w:jc w:val="both"/>
              <w:rPr>
                <w:sz w:val="24"/>
                <w:szCs w:val="24"/>
              </w:rPr>
            </w:pPr>
            <w:r w:rsidRPr="006555F7">
              <w:rPr>
                <w:i/>
                <w:sz w:val="24"/>
                <w:szCs w:val="24"/>
              </w:rPr>
              <w:t>Знать:</w:t>
            </w:r>
            <w:r>
              <w:rPr>
                <w:i/>
                <w:sz w:val="24"/>
                <w:szCs w:val="24"/>
              </w:rPr>
              <w:t xml:space="preserve"> </w:t>
            </w:r>
            <w:r w:rsidRPr="006555F7">
              <w:rPr>
                <w:sz w:val="24"/>
                <w:szCs w:val="24"/>
              </w:rPr>
              <w:t>планируемые</w:t>
            </w:r>
            <w:r w:rsidRPr="006555F7">
              <w:rPr>
                <w:i/>
                <w:sz w:val="24"/>
                <w:szCs w:val="24"/>
              </w:rPr>
              <w:t xml:space="preserve"> </w:t>
            </w:r>
            <w:r>
              <w:rPr>
                <w:sz w:val="24"/>
                <w:szCs w:val="24"/>
              </w:rPr>
              <w:t>результаты расходов бюджетов на финансирование государственных программ и нацпроектов в сфере социального обеспечения</w:t>
            </w:r>
          </w:p>
          <w:p w14:paraId="63EBAE25" w14:textId="218A6C9C" w:rsidR="00585E53" w:rsidRPr="004A671E" w:rsidRDefault="00585E53" w:rsidP="00583759">
            <w:pPr>
              <w:tabs>
                <w:tab w:val="left" w:pos="540"/>
              </w:tabs>
              <w:contextualSpacing/>
              <w:jc w:val="both"/>
              <w:rPr>
                <w:iCs/>
                <w:sz w:val="24"/>
                <w:szCs w:val="24"/>
              </w:rPr>
            </w:pPr>
            <w:r w:rsidRPr="006555F7">
              <w:rPr>
                <w:i/>
                <w:sz w:val="24"/>
                <w:szCs w:val="24"/>
              </w:rPr>
              <w:t>Уметь:</w:t>
            </w:r>
            <w:r>
              <w:rPr>
                <w:sz w:val="24"/>
                <w:szCs w:val="24"/>
              </w:rPr>
              <w:t xml:space="preserve"> оценивать факторы, влияющие на результативность бюджетных расходов на финансирование государственных программ и нацпроектов</w:t>
            </w:r>
          </w:p>
        </w:tc>
        <w:tc>
          <w:tcPr>
            <w:tcW w:w="5533" w:type="dxa"/>
          </w:tcPr>
          <w:p w14:paraId="041541CD" w14:textId="4EF56BB9" w:rsidR="00520799" w:rsidRDefault="00A3790B" w:rsidP="001E1965">
            <w:pPr>
              <w:pStyle w:val="a7"/>
              <w:numPr>
                <w:ilvl w:val="0"/>
                <w:numId w:val="27"/>
              </w:numPr>
              <w:ind w:left="0" w:firstLine="0"/>
              <w:jc w:val="both"/>
              <w:rPr>
                <w:sz w:val="24"/>
                <w:szCs w:val="24"/>
              </w:rPr>
            </w:pPr>
            <w:r w:rsidRPr="00ED1C8E">
              <w:rPr>
                <w:sz w:val="24"/>
                <w:szCs w:val="24"/>
              </w:rPr>
              <w:t>Укажите, как о</w:t>
            </w:r>
            <w:r w:rsidRPr="00037BD5">
              <w:rPr>
                <w:sz w:val="24"/>
                <w:szCs w:val="24"/>
              </w:rPr>
              <w:t>ценива</w:t>
            </w:r>
            <w:r w:rsidR="00037BD5" w:rsidRPr="00037BD5">
              <w:rPr>
                <w:sz w:val="24"/>
                <w:szCs w:val="24"/>
              </w:rPr>
              <w:t>ют</w:t>
            </w:r>
            <w:r w:rsidRPr="00037BD5">
              <w:rPr>
                <w:sz w:val="24"/>
                <w:szCs w:val="24"/>
              </w:rPr>
              <w:t>ся</w:t>
            </w:r>
            <w:r w:rsidRPr="00ED1C8E">
              <w:rPr>
                <w:sz w:val="24"/>
                <w:szCs w:val="24"/>
              </w:rPr>
              <w:t xml:space="preserve"> результативность расходов бюджетов на реализацию государственных программ «Развитие здравоохранения»</w:t>
            </w:r>
            <w:r w:rsidR="00ED1C8E" w:rsidRPr="00ED1C8E">
              <w:rPr>
                <w:sz w:val="24"/>
                <w:szCs w:val="24"/>
              </w:rPr>
              <w:t>, «Социальная поддержка граждан» в соответствии с новым форматом госпрограмм.</w:t>
            </w:r>
          </w:p>
          <w:p w14:paraId="44C63A61" w14:textId="1EE3E7A4" w:rsidR="00ED1C8E" w:rsidRPr="00520799" w:rsidRDefault="00520799" w:rsidP="001E1965">
            <w:pPr>
              <w:pStyle w:val="a7"/>
              <w:numPr>
                <w:ilvl w:val="0"/>
                <w:numId w:val="27"/>
              </w:numPr>
              <w:ind w:left="0" w:firstLine="0"/>
              <w:jc w:val="both"/>
              <w:rPr>
                <w:sz w:val="24"/>
                <w:szCs w:val="24"/>
              </w:rPr>
            </w:pPr>
            <w:r>
              <w:rPr>
                <w:sz w:val="24"/>
                <w:szCs w:val="24"/>
              </w:rPr>
              <w:t xml:space="preserve">Объясните причину, из-за </w:t>
            </w:r>
            <w:r w:rsidR="00317515">
              <w:rPr>
                <w:sz w:val="24"/>
                <w:szCs w:val="24"/>
              </w:rPr>
              <w:t xml:space="preserve">которой, </w:t>
            </w:r>
            <w:r>
              <w:rPr>
                <w:sz w:val="24"/>
                <w:szCs w:val="24"/>
              </w:rPr>
              <w:t>несмотря на полное исполнение расходных обязательств в городе Москве</w:t>
            </w:r>
            <w:r w:rsidR="00317515">
              <w:rPr>
                <w:sz w:val="24"/>
                <w:szCs w:val="24"/>
              </w:rPr>
              <w:t>,</w:t>
            </w:r>
            <w:r>
              <w:rPr>
                <w:sz w:val="24"/>
                <w:szCs w:val="24"/>
              </w:rPr>
              <w:t xml:space="preserve"> уровень бедности изменяется лишь незначительно на протяжении последних пяти лет, подтвердите это числовыми значениями.</w:t>
            </w:r>
          </w:p>
        </w:tc>
      </w:tr>
      <w:tr w:rsidR="00CB31AF" w:rsidRPr="00D25D6B" w14:paraId="66E151B4" w14:textId="77777777" w:rsidTr="007B06C4">
        <w:trPr>
          <w:trHeight w:val="245"/>
        </w:trPr>
        <w:tc>
          <w:tcPr>
            <w:tcW w:w="2801" w:type="dxa"/>
            <w:vMerge w:val="restart"/>
          </w:tcPr>
          <w:p w14:paraId="57C3C4F2" w14:textId="77777777" w:rsidR="00413C32" w:rsidRDefault="00413C32" w:rsidP="002547C6">
            <w:pPr>
              <w:jc w:val="both"/>
              <w:rPr>
                <w:sz w:val="24"/>
                <w:szCs w:val="24"/>
              </w:rPr>
            </w:pPr>
            <w:r>
              <w:rPr>
                <w:sz w:val="24"/>
                <w:szCs w:val="24"/>
              </w:rPr>
              <w:t>ПКП-2</w:t>
            </w:r>
          </w:p>
          <w:p w14:paraId="4F8F02E8" w14:textId="092560B8" w:rsidR="00585E53" w:rsidRPr="00D25D6B" w:rsidRDefault="00585E53" w:rsidP="002547C6">
            <w:pPr>
              <w:jc w:val="both"/>
              <w:rPr>
                <w:sz w:val="22"/>
                <w:szCs w:val="22"/>
              </w:rPr>
            </w:pPr>
            <w:r w:rsidRPr="006555F7">
              <w:rPr>
                <w:sz w:val="24"/>
                <w:szCs w:val="24"/>
              </w:rPr>
              <w:t>Способность выбирать и использовать оптимальные методы и методики расчета финансовых показателей</w:t>
            </w:r>
            <w:r w:rsidR="00B54907">
              <w:rPr>
                <w:sz w:val="24"/>
                <w:szCs w:val="24"/>
              </w:rPr>
              <w:t xml:space="preserve"> </w:t>
            </w:r>
          </w:p>
          <w:p w14:paraId="4EF583D6" w14:textId="7F262993" w:rsidR="00585E53" w:rsidRPr="00D25D6B" w:rsidRDefault="00585E53" w:rsidP="002547C6">
            <w:pPr>
              <w:jc w:val="both"/>
              <w:rPr>
                <w:sz w:val="22"/>
                <w:szCs w:val="22"/>
              </w:rPr>
            </w:pPr>
          </w:p>
        </w:tc>
        <w:tc>
          <w:tcPr>
            <w:tcW w:w="3122" w:type="dxa"/>
          </w:tcPr>
          <w:p w14:paraId="3BCF8667" w14:textId="6EBE65E5" w:rsidR="00585E53" w:rsidRPr="0092629A" w:rsidRDefault="00585E53" w:rsidP="0059638C">
            <w:pPr>
              <w:jc w:val="both"/>
              <w:rPr>
                <w:sz w:val="24"/>
                <w:szCs w:val="24"/>
              </w:rPr>
            </w:pPr>
            <w:r w:rsidRPr="006555F7">
              <w:rPr>
                <w:sz w:val="24"/>
                <w:szCs w:val="24"/>
              </w:rPr>
              <w:t>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3330" w:type="dxa"/>
          </w:tcPr>
          <w:p w14:paraId="1957F73B" w14:textId="77777777" w:rsidR="00585E53" w:rsidRDefault="00585E53" w:rsidP="00CA104E">
            <w:pPr>
              <w:tabs>
                <w:tab w:val="left" w:pos="540"/>
              </w:tabs>
              <w:contextualSpacing/>
              <w:jc w:val="both"/>
              <w:rPr>
                <w:sz w:val="24"/>
                <w:szCs w:val="24"/>
              </w:rPr>
            </w:pPr>
            <w:r w:rsidRPr="000914F3">
              <w:rPr>
                <w:i/>
                <w:sz w:val="24"/>
                <w:szCs w:val="24"/>
              </w:rPr>
              <w:t>Знать:</w:t>
            </w:r>
            <w:r>
              <w:rPr>
                <w:sz w:val="24"/>
                <w:szCs w:val="24"/>
              </w:rPr>
              <w:t xml:space="preserve"> методики определения размеров страховых взносов на социальное страхование, основных социальных выплат, результативности публичных расходов на социальное обеспечение</w:t>
            </w:r>
          </w:p>
          <w:p w14:paraId="5972C529" w14:textId="5EB461C8" w:rsidR="00585E53" w:rsidRPr="00CC76F4" w:rsidRDefault="00585E53" w:rsidP="00583759">
            <w:pPr>
              <w:tabs>
                <w:tab w:val="left" w:pos="540"/>
              </w:tabs>
              <w:contextualSpacing/>
              <w:jc w:val="both"/>
              <w:rPr>
                <w:sz w:val="24"/>
                <w:szCs w:val="24"/>
              </w:rPr>
            </w:pPr>
            <w:r w:rsidRPr="000914F3">
              <w:rPr>
                <w:i/>
                <w:sz w:val="24"/>
                <w:szCs w:val="24"/>
              </w:rPr>
              <w:t>Умеет:</w:t>
            </w:r>
            <w:r>
              <w:rPr>
                <w:sz w:val="24"/>
                <w:szCs w:val="24"/>
              </w:rPr>
              <w:t xml:space="preserve"> методики определения размеров страховых взносов на социальное страхование, основных социальных выплат</w:t>
            </w:r>
          </w:p>
        </w:tc>
        <w:tc>
          <w:tcPr>
            <w:tcW w:w="5533" w:type="dxa"/>
          </w:tcPr>
          <w:p w14:paraId="32AEE94F" w14:textId="77777777" w:rsidR="00520799" w:rsidRDefault="00520799" w:rsidP="001E1965">
            <w:pPr>
              <w:pStyle w:val="a7"/>
              <w:numPr>
                <w:ilvl w:val="0"/>
                <w:numId w:val="28"/>
              </w:numPr>
              <w:ind w:left="0" w:firstLine="0"/>
              <w:rPr>
                <w:sz w:val="24"/>
                <w:szCs w:val="24"/>
              </w:rPr>
            </w:pPr>
            <w:r w:rsidRPr="00520799">
              <w:rPr>
                <w:sz w:val="24"/>
                <w:szCs w:val="24"/>
              </w:rPr>
              <w:t>Объясните, как изменилась методика определения предельной базы для расчета страховых взносов, предусмотренных налоговым законодательством, а также причины такого изменения.</w:t>
            </w:r>
          </w:p>
          <w:p w14:paraId="6E2E2069" w14:textId="7B395D07" w:rsidR="00520799" w:rsidRPr="00520799" w:rsidRDefault="00520799" w:rsidP="001E1965">
            <w:pPr>
              <w:pStyle w:val="a7"/>
              <w:numPr>
                <w:ilvl w:val="0"/>
                <w:numId w:val="28"/>
              </w:numPr>
              <w:ind w:left="0" w:firstLine="0"/>
              <w:jc w:val="both"/>
              <w:rPr>
                <w:sz w:val="24"/>
                <w:szCs w:val="24"/>
              </w:rPr>
            </w:pPr>
            <w:r w:rsidRPr="00520799">
              <w:rPr>
                <w:sz w:val="24"/>
                <w:szCs w:val="24"/>
              </w:rPr>
              <w:t>Исполнитель среднесрочного государственного контракта был оштрафован за завышение стоимости контракта из-за того, что при прогнозе расходов на уплату страховых взносов прогнозируемую зарплату умножил на 30%. На конкретном примере покажите фактическую сумму экономии.</w:t>
            </w:r>
          </w:p>
        </w:tc>
      </w:tr>
      <w:tr w:rsidR="00CB31AF" w:rsidRPr="00436442" w14:paraId="7D0C9BFE" w14:textId="77777777" w:rsidTr="007B06C4">
        <w:trPr>
          <w:trHeight w:val="888"/>
        </w:trPr>
        <w:tc>
          <w:tcPr>
            <w:tcW w:w="2801" w:type="dxa"/>
            <w:vMerge/>
          </w:tcPr>
          <w:p w14:paraId="6D0863D1" w14:textId="2EB95D6F" w:rsidR="00585E53" w:rsidRPr="00D25D6B" w:rsidRDefault="00585E53" w:rsidP="00583759">
            <w:pPr>
              <w:jc w:val="both"/>
              <w:rPr>
                <w:sz w:val="22"/>
                <w:szCs w:val="22"/>
              </w:rPr>
            </w:pPr>
          </w:p>
        </w:tc>
        <w:tc>
          <w:tcPr>
            <w:tcW w:w="3122" w:type="dxa"/>
          </w:tcPr>
          <w:p w14:paraId="75EA4BAC" w14:textId="49181D35" w:rsidR="00585E53" w:rsidRPr="0092629A" w:rsidRDefault="00585E53" w:rsidP="0059638C">
            <w:pPr>
              <w:jc w:val="both"/>
              <w:rPr>
                <w:sz w:val="24"/>
                <w:szCs w:val="24"/>
              </w:rPr>
            </w:pPr>
            <w:r w:rsidRPr="006555F7">
              <w:rPr>
                <w:sz w:val="24"/>
                <w:szCs w:val="24"/>
              </w:rPr>
              <w:t>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330" w:type="dxa"/>
          </w:tcPr>
          <w:p w14:paraId="3D255524" w14:textId="77777777" w:rsidR="00585E53" w:rsidRDefault="00585E53" w:rsidP="00CA104E">
            <w:pPr>
              <w:tabs>
                <w:tab w:val="left" w:pos="540"/>
              </w:tabs>
              <w:jc w:val="both"/>
              <w:rPr>
                <w:i/>
                <w:sz w:val="24"/>
                <w:szCs w:val="24"/>
              </w:rPr>
            </w:pPr>
            <w:r w:rsidRPr="000914F3">
              <w:rPr>
                <w:i/>
                <w:sz w:val="24"/>
                <w:szCs w:val="24"/>
              </w:rPr>
              <w:t xml:space="preserve">Знать: </w:t>
            </w:r>
            <w:r w:rsidRPr="000914F3">
              <w:rPr>
                <w:sz w:val="24"/>
                <w:szCs w:val="24"/>
              </w:rPr>
              <w:t>современные методы сбора, обработки и анализа информации, связанной с формированием и использованием финансовых ресурсов на социальное обеспечение</w:t>
            </w:r>
          </w:p>
          <w:p w14:paraId="47959E47" w14:textId="5C402C94" w:rsidR="00585E53" w:rsidRPr="00CC76F4" w:rsidRDefault="00585E53" w:rsidP="00583759">
            <w:pPr>
              <w:tabs>
                <w:tab w:val="left" w:pos="540"/>
              </w:tabs>
              <w:jc w:val="both"/>
              <w:rPr>
                <w:sz w:val="24"/>
                <w:szCs w:val="24"/>
              </w:rPr>
            </w:pPr>
            <w:r>
              <w:rPr>
                <w:i/>
                <w:sz w:val="24"/>
                <w:szCs w:val="24"/>
              </w:rPr>
              <w:t xml:space="preserve">Уметь: </w:t>
            </w:r>
            <w:r>
              <w:rPr>
                <w:sz w:val="24"/>
                <w:szCs w:val="24"/>
              </w:rPr>
              <w:t>применять современные методы сбора, обработки и анализа информации, свя</w:t>
            </w:r>
            <w:r>
              <w:rPr>
                <w:sz w:val="24"/>
                <w:szCs w:val="24"/>
              </w:rPr>
              <w:lastRenderedPageBreak/>
              <w:t>занной с формированием и использованием финансовых ресурсов на социальное обеспечение</w:t>
            </w:r>
          </w:p>
        </w:tc>
        <w:tc>
          <w:tcPr>
            <w:tcW w:w="5533" w:type="dxa"/>
          </w:tcPr>
          <w:p w14:paraId="79AF93CF" w14:textId="5F2E0D00" w:rsidR="00585E53" w:rsidRDefault="00B20176" w:rsidP="001E1965">
            <w:pPr>
              <w:pStyle w:val="a7"/>
              <w:numPr>
                <w:ilvl w:val="0"/>
                <w:numId w:val="29"/>
              </w:numPr>
              <w:ind w:left="0" w:firstLine="0"/>
              <w:jc w:val="both"/>
              <w:rPr>
                <w:sz w:val="22"/>
                <w:szCs w:val="22"/>
              </w:rPr>
            </w:pPr>
            <w:r>
              <w:rPr>
                <w:sz w:val="22"/>
                <w:szCs w:val="22"/>
              </w:rPr>
              <w:lastRenderedPageBreak/>
              <w:t>В бюджетной классификации расходов бюджетов бюджетной системы Российской Федерации есть подраздел «Социальное обеспечение» в составе раздела «Социальная политика» и вид расходов «Социальное обеспечение и иные вы</w:t>
            </w:r>
            <w:r w:rsidR="00317515">
              <w:rPr>
                <w:sz w:val="22"/>
                <w:szCs w:val="22"/>
              </w:rPr>
              <w:t>платы населению». О</w:t>
            </w:r>
            <w:r>
              <w:rPr>
                <w:sz w:val="22"/>
                <w:szCs w:val="22"/>
              </w:rPr>
              <w:t>бъясните, какая группировка расходов бюджетов наиболее близка к определению социального обеспечения МАСО.</w:t>
            </w:r>
          </w:p>
          <w:p w14:paraId="51E5EEF2" w14:textId="663D981F" w:rsidR="00B20176" w:rsidRPr="009F556B" w:rsidRDefault="00B20176" w:rsidP="001E1965">
            <w:pPr>
              <w:pStyle w:val="a7"/>
              <w:numPr>
                <w:ilvl w:val="0"/>
                <w:numId w:val="29"/>
              </w:numPr>
              <w:ind w:left="0" w:firstLine="0"/>
              <w:jc w:val="both"/>
              <w:rPr>
                <w:sz w:val="22"/>
                <w:szCs w:val="22"/>
              </w:rPr>
            </w:pPr>
            <w:r>
              <w:rPr>
                <w:sz w:val="22"/>
                <w:szCs w:val="22"/>
              </w:rPr>
              <w:t xml:space="preserve">На основе анализа расходов бюджета Социального фонда России укажите те, которые относятся к социальному страхованию и те, которые обеспечивают </w:t>
            </w:r>
            <w:r>
              <w:rPr>
                <w:sz w:val="22"/>
                <w:szCs w:val="22"/>
              </w:rPr>
              <w:lastRenderedPageBreak/>
              <w:t>исполнение других социальных обязательств Российской Федерации</w:t>
            </w:r>
          </w:p>
        </w:tc>
      </w:tr>
      <w:tr w:rsidR="007B06C4" w:rsidRPr="00D25D6B" w14:paraId="5F1D4D26" w14:textId="77777777" w:rsidTr="007B06C4">
        <w:trPr>
          <w:trHeight w:val="888"/>
        </w:trPr>
        <w:tc>
          <w:tcPr>
            <w:tcW w:w="2801" w:type="dxa"/>
            <w:vMerge w:val="restart"/>
          </w:tcPr>
          <w:p w14:paraId="4A8DFA77" w14:textId="77777777" w:rsidR="00413C32" w:rsidRDefault="00413C32" w:rsidP="00CA104E">
            <w:pPr>
              <w:pStyle w:val="a7"/>
              <w:ind w:left="0"/>
              <w:jc w:val="both"/>
              <w:rPr>
                <w:rFonts w:eastAsia="Calibri"/>
                <w:sz w:val="24"/>
                <w:szCs w:val="24"/>
              </w:rPr>
            </w:pPr>
            <w:r>
              <w:rPr>
                <w:rFonts w:eastAsia="Calibri"/>
                <w:sz w:val="24"/>
                <w:szCs w:val="24"/>
              </w:rPr>
              <w:lastRenderedPageBreak/>
              <w:t>ПКП-3</w:t>
            </w:r>
          </w:p>
          <w:p w14:paraId="3B37F74F" w14:textId="44F6A4D4" w:rsidR="007B06C4" w:rsidRPr="00B54907" w:rsidRDefault="007B06C4" w:rsidP="00CA104E">
            <w:pPr>
              <w:pStyle w:val="a7"/>
              <w:ind w:left="0"/>
              <w:jc w:val="both"/>
              <w:rPr>
                <w:rStyle w:val="FontStyle12"/>
                <w:sz w:val="24"/>
                <w:szCs w:val="24"/>
                <w:lang w:eastAsia="en-US"/>
              </w:rPr>
            </w:pPr>
            <w:r w:rsidRPr="006555F7">
              <w:rPr>
                <w:rFonts w:eastAsia="Calibri"/>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r w:rsidRPr="006555F7">
              <w:rPr>
                <w:sz w:val="24"/>
                <w:szCs w:val="24"/>
              </w:rPr>
              <w:t xml:space="preserve"> Способность собирать и обобщать данные, необходимые для характеристики основных направлений бюджетно-налоговой и долговой политики </w:t>
            </w:r>
          </w:p>
          <w:p w14:paraId="4862C752" w14:textId="0337F071" w:rsidR="007B06C4" w:rsidRPr="00D25D6B" w:rsidRDefault="007B06C4" w:rsidP="00583759">
            <w:pPr>
              <w:jc w:val="both"/>
              <w:rPr>
                <w:sz w:val="22"/>
                <w:szCs w:val="22"/>
              </w:rPr>
            </w:pPr>
          </w:p>
        </w:tc>
        <w:tc>
          <w:tcPr>
            <w:tcW w:w="3122" w:type="dxa"/>
          </w:tcPr>
          <w:p w14:paraId="1085693D" w14:textId="5824F2D4" w:rsidR="007B06C4" w:rsidRPr="009C7F14" w:rsidRDefault="007B06C4" w:rsidP="00583759">
            <w:pPr>
              <w:jc w:val="both"/>
              <w:rPr>
                <w:sz w:val="24"/>
                <w:szCs w:val="24"/>
              </w:rPr>
            </w:pPr>
            <w:r w:rsidRPr="001267D9">
              <w:rPr>
                <w:rStyle w:val="FontStyle12"/>
                <w:rFonts w:eastAsia="Calibri"/>
                <w:sz w:val="24"/>
                <w:szCs w:val="24"/>
              </w:rPr>
              <w:t xml:space="preserve">Анализирует и </w:t>
            </w:r>
            <w:r w:rsidRPr="001267D9">
              <w:rPr>
                <w:color w:val="000000"/>
                <w:sz w:val="24"/>
                <w:szCs w:val="24"/>
              </w:rPr>
              <w:t xml:space="preserve">применяет результаты анализа </w:t>
            </w:r>
            <w:r w:rsidRPr="001267D9">
              <w:rPr>
                <w:sz w:val="24"/>
                <w:szCs w:val="24"/>
              </w:rP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3330" w:type="dxa"/>
          </w:tcPr>
          <w:p w14:paraId="1C84A388" w14:textId="77777777" w:rsidR="007B06C4" w:rsidRPr="001267D9" w:rsidRDefault="007B06C4" w:rsidP="00C55295">
            <w:pPr>
              <w:tabs>
                <w:tab w:val="left" w:pos="540"/>
              </w:tabs>
              <w:contextualSpacing/>
              <w:jc w:val="both"/>
              <w:rPr>
                <w:iCs/>
                <w:sz w:val="24"/>
                <w:szCs w:val="24"/>
              </w:rPr>
            </w:pPr>
            <w:r w:rsidRPr="001267D9">
              <w:rPr>
                <w:i/>
                <w:iCs/>
                <w:sz w:val="24"/>
                <w:szCs w:val="24"/>
              </w:rPr>
              <w:t>Знать:</w:t>
            </w:r>
            <w:r w:rsidRPr="001267D9">
              <w:rPr>
                <w:iCs/>
                <w:sz w:val="24"/>
                <w:szCs w:val="24"/>
              </w:rPr>
              <w:t xml:space="preserve"> методы анализа финансовой и статистической отчетности, отражающих формирование и использование финансовых ресурсов с целью социального обеспечения</w:t>
            </w:r>
          </w:p>
          <w:p w14:paraId="2C29D493" w14:textId="27825D31" w:rsidR="007B06C4" w:rsidRPr="00A570A1" w:rsidRDefault="007B06C4" w:rsidP="00583759">
            <w:pPr>
              <w:jc w:val="both"/>
              <w:rPr>
                <w:i/>
                <w:sz w:val="24"/>
                <w:szCs w:val="24"/>
              </w:rPr>
            </w:pPr>
            <w:r w:rsidRPr="001267D9">
              <w:rPr>
                <w:iCs/>
                <w:sz w:val="24"/>
                <w:szCs w:val="24"/>
              </w:rPr>
              <w:t>Уметь: применять результаты анализа для разработки предложений по повышению результативности и эффективности публичных расходов на социальное обеспечение</w:t>
            </w:r>
          </w:p>
        </w:tc>
        <w:tc>
          <w:tcPr>
            <w:tcW w:w="5533" w:type="dxa"/>
          </w:tcPr>
          <w:p w14:paraId="4B71C404" w14:textId="77777777" w:rsidR="00246CCE" w:rsidRDefault="00246CCE" w:rsidP="001E1965">
            <w:pPr>
              <w:pStyle w:val="a7"/>
              <w:numPr>
                <w:ilvl w:val="0"/>
                <w:numId w:val="33"/>
              </w:numPr>
              <w:ind w:left="0" w:firstLine="0"/>
              <w:jc w:val="both"/>
              <w:rPr>
                <w:sz w:val="24"/>
                <w:szCs w:val="24"/>
              </w:rPr>
            </w:pPr>
            <w:r>
              <w:rPr>
                <w:sz w:val="24"/>
                <w:szCs w:val="24"/>
              </w:rPr>
              <w:t>Объясните, почему в 2020 году объем страховых взносов в государственные внебюджетные фонды в абсолютном выражении не снизился, несмотря на введенные льготы для субъектов малого и среднего бизнеса, а поступления по НДФЛ снизились.</w:t>
            </w:r>
          </w:p>
          <w:p w14:paraId="5A8C9AD9" w14:textId="6679AE8F" w:rsidR="007B06C4" w:rsidRPr="007B06C4" w:rsidRDefault="00246CCE" w:rsidP="001E1965">
            <w:pPr>
              <w:pStyle w:val="a7"/>
              <w:numPr>
                <w:ilvl w:val="0"/>
                <w:numId w:val="33"/>
              </w:numPr>
              <w:ind w:left="0" w:firstLine="0"/>
              <w:jc w:val="both"/>
              <w:rPr>
                <w:i/>
                <w:color w:val="000000" w:themeColor="text1"/>
                <w:sz w:val="22"/>
                <w:szCs w:val="22"/>
              </w:rPr>
            </w:pPr>
            <w:r>
              <w:rPr>
                <w:sz w:val="24"/>
                <w:szCs w:val="24"/>
              </w:rPr>
              <w:t>Обоснуйте или опровергните целесообразность установления фиксированной выплаты в составе страховой пенсии на уровне прожиточного минимума пенсионера.</w:t>
            </w:r>
          </w:p>
        </w:tc>
      </w:tr>
      <w:tr w:rsidR="007B06C4" w:rsidRPr="00D25D6B" w14:paraId="74D1BD83" w14:textId="77777777" w:rsidTr="007B06C4">
        <w:trPr>
          <w:trHeight w:val="888"/>
        </w:trPr>
        <w:tc>
          <w:tcPr>
            <w:tcW w:w="2801" w:type="dxa"/>
            <w:vMerge/>
          </w:tcPr>
          <w:p w14:paraId="02258E3D" w14:textId="6DB50D58" w:rsidR="007B06C4" w:rsidRPr="00D25D6B" w:rsidRDefault="007B06C4" w:rsidP="00583759">
            <w:pPr>
              <w:jc w:val="both"/>
              <w:rPr>
                <w:sz w:val="22"/>
                <w:szCs w:val="22"/>
              </w:rPr>
            </w:pPr>
          </w:p>
        </w:tc>
        <w:tc>
          <w:tcPr>
            <w:tcW w:w="3122" w:type="dxa"/>
          </w:tcPr>
          <w:p w14:paraId="75CE6F0E" w14:textId="09F3FB61" w:rsidR="007B06C4" w:rsidRPr="009C7F14" w:rsidRDefault="007B06C4" w:rsidP="00583759">
            <w:pPr>
              <w:jc w:val="both"/>
              <w:rPr>
                <w:sz w:val="24"/>
                <w:szCs w:val="24"/>
              </w:rPr>
            </w:pPr>
            <w:r w:rsidRPr="006555F7">
              <w:rPr>
                <w:rFonts w:eastAsia="Calibri"/>
                <w:sz w:val="24"/>
                <w:szCs w:val="24"/>
              </w:rPr>
              <w:t>Демонстрирует владение</w:t>
            </w:r>
            <w:r w:rsidRPr="006555F7">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330" w:type="dxa"/>
          </w:tcPr>
          <w:p w14:paraId="6FFF6B09" w14:textId="77777777" w:rsidR="007B06C4" w:rsidRDefault="007B06C4" w:rsidP="00C55295">
            <w:pPr>
              <w:tabs>
                <w:tab w:val="left" w:pos="540"/>
              </w:tabs>
              <w:jc w:val="both"/>
              <w:rPr>
                <w:i/>
                <w:sz w:val="24"/>
                <w:szCs w:val="24"/>
              </w:rPr>
            </w:pPr>
            <w:r>
              <w:rPr>
                <w:i/>
                <w:sz w:val="24"/>
                <w:szCs w:val="24"/>
              </w:rPr>
              <w:t xml:space="preserve">Знать </w:t>
            </w:r>
            <w:r w:rsidRPr="000914F3">
              <w:rPr>
                <w:sz w:val="24"/>
                <w:szCs w:val="24"/>
              </w:rPr>
              <w:t>основы представления результатов оценки финансовой отчетности</w:t>
            </w:r>
          </w:p>
          <w:p w14:paraId="66395E37" w14:textId="34BA3E51" w:rsidR="007B06C4" w:rsidRPr="00A570A1" w:rsidRDefault="007B06C4" w:rsidP="00583759">
            <w:pPr>
              <w:tabs>
                <w:tab w:val="left" w:pos="540"/>
              </w:tabs>
              <w:jc w:val="both"/>
              <w:rPr>
                <w:i/>
                <w:sz w:val="24"/>
                <w:szCs w:val="24"/>
              </w:rPr>
            </w:pPr>
            <w:r>
              <w:rPr>
                <w:i/>
                <w:sz w:val="24"/>
                <w:szCs w:val="24"/>
              </w:rPr>
              <w:t xml:space="preserve">Уметь: </w:t>
            </w:r>
            <w:r w:rsidRPr="000914F3">
              <w:rPr>
                <w:sz w:val="24"/>
                <w:szCs w:val="24"/>
              </w:rPr>
              <w:t>готовить аналитический отчет, экспертное заключение, информационный обзор</w:t>
            </w:r>
          </w:p>
        </w:tc>
        <w:tc>
          <w:tcPr>
            <w:tcW w:w="5533" w:type="dxa"/>
          </w:tcPr>
          <w:p w14:paraId="4E6724C3" w14:textId="58B8CA89" w:rsidR="002A6086" w:rsidRPr="002A6086" w:rsidRDefault="002A6086" w:rsidP="001E1965">
            <w:pPr>
              <w:pStyle w:val="a7"/>
              <w:numPr>
                <w:ilvl w:val="0"/>
                <w:numId w:val="36"/>
              </w:numPr>
              <w:ind w:left="0" w:firstLine="0"/>
              <w:jc w:val="both"/>
              <w:rPr>
                <w:sz w:val="24"/>
                <w:szCs w:val="24"/>
              </w:rPr>
            </w:pPr>
            <w:r w:rsidRPr="002A6086">
              <w:rPr>
                <w:sz w:val="24"/>
                <w:szCs w:val="24"/>
              </w:rPr>
              <w:t>Составьте экспертное заключение на проект закона о региональном бюджете в части расходов на социальные выплаты.</w:t>
            </w:r>
          </w:p>
          <w:p w14:paraId="09008A99" w14:textId="43F94F61" w:rsidR="007B06C4" w:rsidRPr="002A6086" w:rsidRDefault="002A6086" w:rsidP="001E1965">
            <w:pPr>
              <w:pStyle w:val="a7"/>
              <w:numPr>
                <w:ilvl w:val="0"/>
                <w:numId w:val="36"/>
              </w:numPr>
              <w:ind w:left="0" w:firstLine="0"/>
              <w:jc w:val="both"/>
              <w:rPr>
                <w:sz w:val="24"/>
                <w:szCs w:val="24"/>
              </w:rPr>
            </w:pPr>
            <w:r w:rsidRPr="002A6086">
              <w:rPr>
                <w:sz w:val="24"/>
                <w:szCs w:val="24"/>
              </w:rPr>
              <w:t xml:space="preserve">Представьте в графическом виде результаты анализа «детского бюджета» </w:t>
            </w:r>
          </w:p>
        </w:tc>
      </w:tr>
      <w:tr w:rsidR="00413C32" w:rsidRPr="00D25D6B" w14:paraId="0FAD7EFC" w14:textId="77777777" w:rsidTr="00413C32">
        <w:trPr>
          <w:trHeight w:val="239"/>
        </w:trPr>
        <w:tc>
          <w:tcPr>
            <w:tcW w:w="14786" w:type="dxa"/>
            <w:gridSpan w:val="4"/>
          </w:tcPr>
          <w:p w14:paraId="19F60F16" w14:textId="169460A3" w:rsidR="00413C32" w:rsidRPr="002A6086" w:rsidRDefault="00413C32" w:rsidP="00413C32">
            <w:pPr>
              <w:pStyle w:val="a7"/>
              <w:ind w:left="0"/>
              <w:jc w:val="both"/>
              <w:rPr>
                <w:sz w:val="24"/>
                <w:szCs w:val="24"/>
              </w:rPr>
            </w:pPr>
            <w:r w:rsidRPr="005347AC">
              <w:rPr>
                <w:b/>
                <w:sz w:val="24"/>
                <w:szCs w:val="24"/>
              </w:rPr>
              <w:t>ОП «Экономика и финансы», Профиль:</w:t>
            </w:r>
            <w:r>
              <w:rPr>
                <w:b/>
                <w:sz w:val="24"/>
                <w:szCs w:val="24"/>
              </w:rPr>
              <w:t xml:space="preserve"> «</w:t>
            </w:r>
            <w:r w:rsidRPr="005347AC">
              <w:rPr>
                <w:b/>
                <w:sz w:val="24"/>
                <w:szCs w:val="24"/>
              </w:rPr>
              <w:t>Бизнес и финансы социальной сферы»</w:t>
            </w:r>
            <w:r>
              <w:rPr>
                <w:b/>
                <w:sz w:val="24"/>
                <w:szCs w:val="24"/>
              </w:rPr>
              <w:t xml:space="preserve"> (очная) </w:t>
            </w:r>
          </w:p>
        </w:tc>
      </w:tr>
      <w:tr w:rsidR="005F6A39" w:rsidRPr="00D25D6B" w14:paraId="53F56472" w14:textId="77777777" w:rsidTr="007B06C4">
        <w:trPr>
          <w:trHeight w:val="888"/>
        </w:trPr>
        <w:tc>
          <w:tcPr>
            <w:tcW w:w="2801" w:type="dxa"/>
            <w:vMerge w:val="restart"/>
          </w:tcPr>
          <w:p w14:paraId="39EAF91B" w14:textId="77777777" w:rsidR="005F6A39" w:rsidRDefault="005F6A39" w:rsidP="005F6A39">
            <w:pPr>
              <w:jc w:val="both"/>
              <w:rPr>
                <w:sz w:val="24"/>
                <w:szCs w:val="24"/>
              </w:rPr>
            </w:pPr>
            <w:r>
              <w:rPr>
                <w:sz w:val="24"/>
                <w:szCs w:val="24"/>
              </w:rPr>
              <w:t>ПКП-1</w:t>
            </w:r>
          </w:p>
          <w:p w14:paraId="13E60170" w14:textId="631903FA" w:rsidR="005F6A39" w:rsidRPr="00D25D6B" w:rsidRDefault="005F6A39" w:rsidP="005F6A39">
            <w:pPr>
              <w:jc w:val="both"/>
              <w:rPr>
                <w:sz w:val="22"/>
                <w:szCs w:val="22"/>
              </w:rPr>
            </w:pPr>
            <w:r w:rsidRPr="00CF08E8">
              <w:rPr>
                <w:sz w:val="24"/>
                <w:szCs w:val="24"/>
              </w:rPr>
              <w:t>Способность выполнять профессиональные обязанности по осуществлению текущей деятельности организаций социальной сферы, субъектов социального предпринимательства (биз</w:t>
            </w:r>
            <w:r w:rsidRPr="00CF08E8">
              <w:rPr>
                <w:sz w:val="24"/>
                <w:szCs w:val="24"/>
              </w:rPr>
              <w:lastRenderedPageBreak/>
              <w:t xml:space="preserve">неса), государственных внебюджетных фондов, органов регулирования социальной сферы, разрабатывать современные социальные проекты и услуги и реализовывать их на рынке социальных услуг </w:t>
            </w:r>
          </w:p>
        </w:tc>
        <w:tc>
          <w:tcPr>
            <w:tcW w:w="3122" w:type="dxa"/>
          </w:tcPr>
          <w:p w14:paraId="79D1DD48" w14:textId="08C72355" w:rsidR="005F6A39" w:rsidRPr="006555F7" w:rsidRDefault="005F6A39" w:rsidP="005F6A39">
            <w:pPr>
              <w:jc w:val="both"/>
              <w:rPr>
                <w:rFonts w:eastAsia="Calibri"/>
                <w:sz w:val="24"/>
                <w:szCs w:val="24"/>
              </w:rPr>
            </w:pPr>
            <w:r w:rsidRPr="00CF08E8">
              <w:rPr>
                <w:color w:val="000000"/>
                <w:sz w:val="24"/>
                <w:szCs w:val="24"/>
              </w:rPr>
              <w:lastRenderedPageBreak/>
              <w:t xml:space="preserve">Применяет теоретические знания для </w:t>
            </w:r>
            <w:r w:rsidRPr="00CF08E8">
              <w:rPr>
                <w:sz w:val="24"/>
                <w:szCs w:val="24"/>
              </w:rPr>
              <w:t>осуществления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w:t>
            </w:r>
            <w:r w:rsidRPr="00CF08E8">
              <w:rPr>
                <w:sz w:val="24"/>
                <w:szCs w:val="24"/>
              </w:rPr>
              <w:lastRenderedPageBreak/>
              <w:t>альной сферы.</w:t>
            </w:r>
          </w:p>
        </w:tc>
        <w:tc>
          <w:tcPr>
            <w:tcW w:w="3330" w:type="dxa"/>
          </w:tcPr>
          <w:p w14:paraId="5AA331EB" w14:textId="77777777" w:rsidR="005F6A39" w:rsidRPr="00CF08E8" w:rsidRDefault="005F6A39" w:rsidP="005F6A39">
            <w:pPr>
              <w:tabs>
                <w:tab w:val="left" w:pos="540"/>
              </w:tabs>
              <w:contextualSpacing/>
              <w:jc w:val="both"/>
              <w:rPr>
                <w:i/>
                <w:sz w:val="24"/>
                <w:szCs w:val="24"/>
              </w:rPr>
            </w:pPr>
            <w:r w:rsidRPr="00CF08E8">
              <w:rPr>
                <w:i/>
                <w:sz w:val="24"/>
                <w:szCs w:val="24"/>
              </w:rPr>
              <w:lastRenderedPageBreak/>
              <w:t xml:space="preserve">Знать: </w:t>
            </w:r>
            <w:r w:rsidRPr="00CF08E8">
              <w:rPr>
                <w:sz w:val="24"/>
                <w:szCs w:val="24"/>
              </w:rPr>
              <w:t>теоретические и организационные основы социального обеспечения</w:t>
            </w:r>
          </w:p>
          <w:p w14:paraId="03230AD2" w14:textId="41BEED7F" w:rsidR="005F6A39" w:rsidRDefault="005F6A39" w:rsidP="005F6A39">
            <w:pPr>
              <w:tabs>
                <w:tab w:val="left" w:pos="540"/>
              </w:tabs>
              <w:jc w:val="both"/>
              <w:rPr>
                <w:i/>
                <w:sz w:val="24"/>
                <w:szCs w:val="24"/>
              </w:rPr>
            </w:pPr>
            <w:r w:rsidRPr="00CF08E8">
              <w:rPr>
                <w:i/>
                <w:sz w:val="24"/>
                <w:szCs w:val="24"/>
              </w:rPr>
              <w:t xml:space="preserve">Уметь: </w:t>
            </w:r>
            <w:r w:rsidRPr="00CF08E8">
              <w:rPr>
                <w:sz w:val="24"/>
                <w:szCs w:val="24"/>
              </w:rPr>
              <w:t>применять теоретические знания для решения ситуационных задач по формированию и использованию финансовых ресурсов на социальное обеспечение</w:t>
            </w:r>
          </w:p>
        </w:tc>
        <w:tc>
          <w:tcPr>
            <w:tcW w:w="5533" w:type="dxa"/>
          </w:tcPr>
          <w:p w14:paraId="54A9F4E8" w14:textId="77777777" w:rsidR="005F6A39" w:rsidRDefault="005F6A39" w:rsidP="005F6A39">
            <w:pPr>
              <w:pStyle w:val="a7"/>
              <w:numPr>
                <w:ilvl w:val="0"/>
                <w:numId w:val="34"/>
              </w:numPr>
              <w:ind w:left="0" w:firstLine="0"/>
              <w:jc w:val="both"/>
              <w:rPr>
                <w:sz w:val="24"/>
                <w:szCs w:val="24"/>
              </w:rPr>
            </w:pPr>
            <w:r>
              <w:rPr>
                <w:sz w:val="24"/>
                <w:szCs w:val="24"/>
              </w:rPr>
              <w:t>Назовите составляющие социального обеспечения в соответствии с подходом, используемым в Федеральном законе «О государственной социальной помощи»</w:t>
            </w:r>
          </w:p>
          <w:p w14:paraId="7262D0E9" w14:textId="172544F8" w:rsidR="005F6A39" w:rsidRPr="002A6086" w:rsidRDefault="005F6A39" w:rsidP="005F6A39">
            <w:pPr>
              <w:pStyle w:val="a7"/>
              <w:ind w:left="0"/>
              <w:jc w:val="both"/>
              <w:rPr>
                <w:sz w:val="24"/>
                <w:szCs w:val="24"/>
              </w:rPr>
            </w:pPr>
            <w:r>
              <w:rPr>
                <w:sz w:val="24"/>
                <w:szCs w:val="24"/>
              </w:rPr>
              <w:t>Определите объем прав на страховую пенсию, сформированных индивидуальным предпринимателем, прогнозируемый доход которого 1 млн рублей, а полученный доход – 800 тысяч рублей.</w:t>
            </w:r>
          </w:p>
        </w:tc>
      </w:tr>
      <w:tr w:rsidR="005F6A39" w:rsidRPr="00D25D6B" w14:paraId="742BC31E" w14:textId="77777777" w:rsidTr="007B06C4">
        <w:trPr>
          <w:trHeight w:val="888"/>
        </w:trPr>
        <w:tc>
          <w:tcPr>
            <w:tcW w:w="2801" w:type="dxa"/>
            <w:vMerge/>
          </w:tcPr>
          <w:p w14:paraId="4BE624C5" w14:textId="77777777" w:rsidR="005F6A39" w:rsidRPr="00D25D6B" w:rsidRDefault="005F6A39" w:rsidP="005F6A39">
            <w:pPr>
              <w:jc w:val="both"/>
              <w:rPr>
                <w:sz w:val="22"/>
                <w:szCs w:val="22"/>
              </w:rPr>
            </w:pPr>
          </w:p>
        </w:tc>
        <w:tc>
          <w:tcPr>
            <w:tcW w:w="3122" w:type="dxa"/>
          </w:tcPr>
          <w:p w14:paraId="571D75CD" w14:textId="0BD3AC06" w:rsidR="005F6A39" w:rsidRPr="006555F7" w:rsidRDefault="005F6A39" w:rsidP="005F6A39">
            <w:pPr>
              <w:jc w:val="both"/>
              <w:rPr>
                <w:rFonts w:eastAsia="Calibri"/>
                <w:sz w:val="24"/>
                <w:szCs w:val="24"/>
              </w:rPr>
            </w:pPr>
            <w:r w:rsidRPr="00CF08E8">
              <w:rPr>
                <w:color w:val="000000"/>
                <w:sz w:val="24"/>
                <w:szCs w:val="24"/>
              </w:rPr>
              <w:t xml:space="preserve">Применяет теоретические знания для </w:t>
            </w:r>
            <w:r w:rsidRPr="00CF08E8">
              <w:rPr>
                <w:sz w:val="24"/>
                <w:szCs w:val="24"/>
              </w:rPr>
              <w:t>разработки, освоения и внедрения современных социальных проектов и услуг</w:t>
            </w:r>
          </w:p>
        </w:tc>
        <w:tc>
          <w:tcPr>
            <w:tcW w:w="3330" w:type="dxa"/>
          </w:tcPr>
          <w:p w14:paraId="527B120F" w14:textId="77777777" w:rsidR="005F6A39" w:rsidRPr="00736A4C" w:rsidRDefault="005F6A39" w:rsidP="005F6A39">
            <w:pPr>
              <w:tabs>
                <w:tab w:val="left" w:pos="540"/>
              </w:tabs>
              <w:contextualSpacing/>
              <w:jc w:val="both"/>
              <w:rPr>
                <w:iCs/>
                <w:color w:val="000000" w:themeColor="text1"/>
                <w:sz w:val="24"/>
                <w:szCs w:val="24"/>
              </w:rPr>
            </w:pPr>
            <w:r w:rsidRPr="00736A4C">
              <w:rPr>
                <w:i/>
                <w:iCs/>
                <w:color w:val="000000" w:themeColor="text1"/>
                <w:sz w:val="24"/>
                <w:szCs w:val="24"/>
              </w:rPr>
              <w:t>Знать:</w:t>
            </w:r>
            <w:r w:rsidRPr="00736A4C">
              <w:rPr>
                <w:iCs/>
                <w:color w:val="000000" w:themeColor="text1"/>
                <w:sz w:val="24"/>
                <w:szCs w:val="24"/>
              </w:rPr>
              <w:t xml:space="preserve"> современные направления развития социального обеспечения</w:t>
            </w:r>
          </w:p>
          <w:p w14:paraId="203D2A51" w14:textId="5670A5E9" w:rsidR="005F6A39" w:rsidRDefault="005F6A39" w:rsidP="005F6A39">
            <w:pPr>
              <w:tabs>
                <w:tab w:val="left" w:pos="540"/>
              </w:tabs>
              <w:jc w:val="both"/>
              <w:rPr>
                <w:i/>
                <w:sz w:val="24"/>
                <w:szCs w:val="24"/>
              </w:rPr>
            </w:pPr>
            <w:r w:rsidRPr="00736A4C">
              <w:rPr>
                <w:i/>
                <w:iCs/>
                <w:color w:val="000000" w:themeColor="text1"/>
                <w:sz w:val="24"/>
                <w:szCs w:val="24"/>
              </w:rPr>
              <w:t>Уметь:</w:t>
            </w:r>
            <w:r w:rsidRPr="00736A4C">
              <w:rPr>
                <w:iCs/>
                <w:color w:val="000000" w:themeColor="text1"/>
                <w:sz w:val="24"/>
                <w:szCs w:val="24"/>
              </w:rPr>
              <w:t xml:space="preserve"> применять теоретические знания для разработки предложений по развитию современных социальных проектов и услуг</w:t>
            </w:r>
          </w:p>
        </w:tc>
        <w:tc>
          <w:tcPr>
            <w:tcW w:w="5533" w:type="dxa"/>
          </w:tcPr>
          <w:p w14:paraId="3A99BB07" w14:textId="77777777" w:rsidR="005F6A39" w:rsidRDefault="005F6A39" w:rsidP="005F6A39">
            <w:pPr>
              <w:pStyle w:val="a7"/>
              <w:numPr>
                <w:ilvl w:val="0"/>
                <w:numId w:val="35"/>
              </w:numPr>
              <w:ind w:left="0" w:firstLine="0"/>
              <w:jc w:val="both"/>
              <w:rPr>
                <w:sz w:val="24"/>
                <w:szCs w:val="24"/>
              </w:rPr>
            </w:pPr>
            <w:r>
              <w:rPr>
                <w:sz w:val="24"/>
                <w:szCs w:val="24"/>
              </w:rPr>
              <w:t xml:space="preserve">Назовите основные изменения в области социального обеспечения в результате пандемии </w:t>
            </w:r>
            <w:r>
              <w:rPr>
                <w:sz w:val="24"/>
                <w:szCs w:val="24"/>
                <w:lang w:val="en-US"/>
              </w:rPr>
              <w:t>COVID</w:t>
            </w:r>
            <w:r w:rsidRPr="00D1551A">
              <w:rPr>
                <w:sz w:val="24"/>
                <w:szCs w:val="24"/>
              </w:rPr>
              <w:t xml:space="preserve">-19 </w:t>
            </w:r>
            <w:r>
              <w:rPr>
                <w:sz w:val="24"/>
                <w:szCs w:val="24"/>
              </w:rPr>
              <w:t xml:space="preserve">и в </w:t>
            </w:r>
            <w:proofErr w:type="spellStart"/>
            <w:r>
              <w:rPr>
                <w:sz w:val="24"/>
                <w:szCs w:val="24"/>
              </w:rPr>
              <w:t>послековидный</w:t>
            </w:r>
            <w:proofErr w:type="spellEnd"/>
            <w:r>
              <w:rPr>
                <w:sz w:val="24"/>
                <w:szCs w:val="24"/>
              </w:rPr>
              <w:t xml:space="preserve"> период.</w:t>
            </w:r>
          </w:p>
          <w:p w14:paraId="658D2E08" w14:textId="36A8DE26" w:rsidR="005F6A39" w:rsidRPr="002A6086" w:rsidRDefault="005F6A39" w:rsidP="005F6A39">
            <w:pPr>
              <w:pStyle w:val="a7"/>
              <w:ind w:left="0"/>
              <w:jc w:val="both"/>
              <w:rPr>
                <w:sz w:val="24"/>
                <w:szCs w:val="24"/>
              </w:rPr>
            </w:pPr>
            <w:r>
              <w:rPr>
                <w:sz w:val="24"/>
                <w:szCs w:val="24"/>
              </w:rPr>
              <w:t>Разработайте предложения по внедрению нового пенсионного продукта, основанного на добровольных пенсионных накоплениях и соответствующие финансовые стимулы.</w:t>
            </w:r>
          </w:p>
        </w:tc>
      </w:tr>
      <w:tr w:rsidR="005F6A39" w:rsidRPr="00D25D6B" w14:paraId="79107E48" w14:textId="77777777" w:rsidTr="007B06C4">
        <w:trPr>
          <w:trHeight w:val="888"/>
        </w:trPr>
        <w:tc>
          <w:tcPr>
            <w:tcW w:w="2801" w:type="dxa"/>
            <w:vMerge w:val="restart"/>
          </w:tcPr>
          <w:p w14:paraId="45E1EAE0" w14:textId="77777777" w:rsidR="005F6A39" w:rsidRDefault="005F6A39" w:rsidP="005F6A39">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ПКП-3</w:t>
            </w:r>
          </w:p>
          <w:p w14:paraId="69737362" w14:textId="22315DD3" w:rsidR="005F6A39" w:rsidRPr="00CF08E8" w:rsidRDefault="005F6A39" w:rsidP="005F6A39">
            <w:pPr>
              <w:pStyle w:val="ConsPlusNormal"/>
              <w:widowControl/>
              <w:ind w:firstLine="0"/>
              <w:rPr>
                <w:sz w:val="24"/>
                <w:szCs w:val="24"/>
              </w:rPr>
            </w:pPr>
            <w:r w:rsidRPr="00CF08E8">
              <w:rPr>
                <w:rFonts w:ascii="Times New Roman" w:hAnsi="Times New Roman" w:cs="Times New Roman"/>
                <w:sz w:val="24"/>
                <w:szCs w:val="24"/>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p w14:paraId="08C786E5" w14:textId="77777777" w:rsidR="005F6A39" w:rsidRPr="00D25D6B" w:rsidRDefault="005F6A39" w:rsidP="005F6A39">
            <w:pPr>
              <w:jc w:val="both"/>
              <w:rPr>
                <w:sz w:val="22"/>
                <w:szCs w:val="22"/>
              </w:rPr>
            </w:pPr>
          </w:p>
        </w:tc>
        <w:tc>
          <w:tcPr>
            <w:tcW w:w="3122" w:type="dxa"/>
          </w:tcPr>
          <w:p w14:paraId="698EABC6" w14:textId="0D1E5F94" w:rsidR="005F6A39" w:rsidRPr="006555F7" w:rsidRDefault="005F6A39" w:rsidP="005F6A39">
            <w:pPr>
              <w:jc w:val="both"/>
              <w:rPr>
                <w:rFonts w:eastAsia="Calibri"/>
                <w:sz w:val="24"/>
                <w:szCs w:val="24"/>
              </w:rPr>
            </w:pPr>
            <w:r w:rsidRPr="00CF08E8">
              <w:rPr>
                <w:rStyle w:val="FontStyle12"/>
                <w:rFonts w:eastAsia="Calibri"/>
                <w:sz w:val="24"/>
                <w:szCs w:val="24"/>
              </w:rPr>
              <w:t xml:space="preserve">Выявляет успешный </w:t>
            </w:r>
            <w:r w:rsidRPr="00CF08E8">
              <w:rPr>
                <w:sz w:val="24"/>
                <w:szCs w:val="24"/>
              </w:rPr>
              <w:t>зарубежный опыт в целях совершенствования механизмов социальной политики.</w:t>
            </w:r>
          </w:p>
        </w:tc>
        <w:tc>
          <w:tcPr>
            <w:tcW w:w="3330" w:type="dxa"/>
          </w:tcPr>
          <w:p w14:paraId="61457699" w14:textId="77777777" w:rsidR="005F6A39" w:rsidRPr="00CF08E8" w:rsidRDefault="005F6A39" w:rsidP="005F6A39">
            <w:pPr>
              <w:tabs>
                <w:tab w:val="left" w:pos="540"/>
              </w:tabs>
              <w:contextualSpacing/>
              <w:jc w:val="both"/>
              <w:rPr>
                <w:sz w:val="24"/>
                <w:szCs w:val="24"/>
              </w:rPr>
            </w:pPr>
            <w:r w:rsidRPr="00CF08E8">
              <w:rPr>
                <w:i/>
                <w:sz w:val="24"/>
                <w:szCs w:val="24"/>
              </w:rPr>
              <w:t xml:space="preserve">Знать: </w:t>
            </w:r>
            <w:r w:rsidRPr="00CF08E8">
              <w:rPr>
                <w:sz w:val="24"/>
                <w:szCs w:val="24"/>
              </w:rPr>
              <w:t>используемые в зарубежной практик</w:t>
            </w:r>
            <w:r>
              <w:rPr>
                <w:sz w:val="24"/>
                <w:szCs w:val="24"/>
              </w:rPr>
              <w:t>е</w:t>
            </w:r>
            <w:r w:rsidRPr="00CF08E8">
              <w:rPr>
                <w:sz w:val="24"/>
                <w:szCs w:val="24"/>
              </w:rPr>
              <w:t xml:space="preserve"> модели социального обеспечения, в т.ч. модели пенсионных систем</w:t>
            </w:r>
          </w:p>
          <w:p w14:paraId="2160A7B1" w14:textId="40E3B083" w:rsidR="005F6A39" w:rsidRDefault="005F6A39" w:rsidP="005F6A39">
            <w:pPr>
              <w:tabs>
                <w:tab w:val="left" w:pos="540"/>
              </w:tabs>
              <w:jc w:val="both"/>
              <w:rPr>
                <w:i/>
                <w:sz w:val="24"/>
                <w:szCs w:val="24"/>
              </w:rPr>
            </w:pPr>
            <w:r w:rsidRPr="00CF08E8">
              <w:rPr>
                <w:i/>
                <w:sz w:val="24"/>
                <w:szCs w:val="24"/>
              </w:rPr>
              <w:t>Уметь:</w:t>
            </w:r>
            <w:r w:rsidRPr="00CF08E8">
              <w:rPr>
                <w:sz w:val="24"/>
                <w:szCs w:val="24"/>
              </w:rPr>
              <w:t xml:space="preserve"> выявить успешный опыт организации и финансирования социального обеспечения</w:t>
            </w:r>
          </w:p>
        </w:tc>
        <w:tc>
          <w:tcPr>
            <w:tcW w:w="5533" w:type="dxa"/>
          </w:tcPr>
          <w:p w14:paraId="79F75EC3" w14:textId="77777777" w:rsidR="005F6A39" w:rsidRDefault="005F6A39" w:rsidP="005F6A39">
            <w:pPr>
              <w:pStyle w:val="a7"/>
              <w:numPr>
                <w:ilvl w:val="0"/>
                <w:numId w:val="38"/>
              </w:numPr>
              <w:ind w:left="0" w:firstLine="0"/>
              <w:rPr>
                <w:sz w:val="24"/>
                <w:szCs w:val="24"/>
              </w:rPr>
            </w:pPr>
            <w:r w:rsidRPr="0006733F">
              <w:rPr>
                <w:sz w:val="24"/>
                <w:szCs w:val="24"/>
              </w:rPr>
              <w:t>Раскройте особенности бисмарковской модели социального обеспечения.</w:t>
            </w:r>
          </w:p>
          <w:p w14:paraId="140E0633" w14:textId="21FB627E" w:rsidR="005F6A39" w:rsidRPr="002A6086" w:rsidRDefault="005F6A39" w:rsidP="005F6A39">
            <w:pPr>
              <w:pStyle w:val="a7"/>
              <w:ind w:left="0"/>
              <w:jc w:val="both"/>
              <w:rPr>
                <w:sz w:val="24"/>
                <w:szCs w:val="24"/>
              </w:rPr>
            </w:pPr>
            <w:r w:rsidRPr="0006733F">
              <w:rPr>
                <w:sz w:val="24"/>
                <w:szCs w:val="24"/>
              </w:rPr>
              <w:t xml:space="preserve">Используя в качестве критериев коэффициент Джини и коэффициенты замещения утраченных заработков назовите наиболее успешные системы социального обеспечения. </w:t>
            </w:r>
          </w:p>
        </w:tc>
      </w:tr>
      <w:tr w:rsidR="005F6A39" w:rsidRPr="00D25D6B" w14:paraId="04A237F8" w14:textId="77777777" w:rsidTr="007B06C4">
        <w:trPr>
          <w:trHeight w:val="888"/>
        </w:trPr>
        <w:tc>
          <w:tcPr>
            <w:tcW w:w="2801" w:type="dxa"/>
            <w:vMerge/>
          </w:tcPr>
          <w:p w14:paraId="5C8C682C" w14:textId="77777777" w:rsidR="005F6A39" w:rsidRPr="00D25D6B" w:rsidRDefault="005F6A39" w:rsidP="005F6A39">
            <w:pPr>
              <w:jc w:val="both"/>
              <w:rPr>
                <w:sz w:val="22"/>
                <w:szCs w:val="22"/>
              </w:rPr>
            </w:pPr>
          </w:p>
        </w:tc>
        <w:tc>
          <w:tcPr>
            <w:tcW w:w="3122" w:type="dxa"/>
          </w:tcPr>
          <w:p w14:paraId="11853B07" w14:textId="43FE34CB" w:rsidR="005F6A39" w:rsidRPr="006555F7" w:rsidRDefault="005F6A39" w:rsidP="005F6A39">
            <w:pPr>
              <w:jc w:val="both"/>
              <w:rPr>
                <w:rFonts w:eastAsia="Calibri"/>
                <w:sz w:val="24"/>
                <w:szCs w:val="24"/>
              </w:rPr>
            </w:pPr>
            <w:r w:rsidRPr="00CF08E8">
              <w:rPr>
                <w:sz w:val="24"/>
                <w:szCs w:val="24"/>
              </w:rPr>
              <w:t xml:space="preserve">Оценивает перспективность внедрения в России </w:t>
            </w:r>
            <w:r w:rsidRPr="00CF08E8">
              <w:rPr>
                <w:rStyle w:val="FontStyle12"/>
                <w:rFonts w:eastAsia="Calibri"/>
                <w:sz w:val="24"/>
                <w:szCs w:val="24"/>
              </w:rPr>
              <w:t xml:space="preserve">успешного </w:t>
            </w:r>
            <w:r w:rsidRPr="00CF08E8">
              <w:rPr>
                <w:sz w:val="24"/>
                <w:szCs w:val="24"/>
              </w:rPr>
              <w:t>зарубежного опыта в целях совершенствования механизмов социальной политики.</w:t>
            </w:r>
          </w:p>
        </w:tc>
        <w:tc>
          <w:tcPr>
            <w:tcW w:w="3330" w:type="dxa"/>
          </w:tcPr>
          <w:p w14:paraId="0A3C325B" w14:textId="77777777" w:rsidR="005F6A39" w:rsidRPr="00CF08E8" w:rsidRDefault="005F6A39" w:rsidP="005F6A39">
            <w:pPr>
              <w:tabs>
                <w:tab w:val="left" w:pos="540"/>
              </w:tabs>
              <w:jc w:val="both"/>
              <w:rPr>
                <w:sz w:val="24"/>
                <w:szCs w:val="24"/>
              </w:rPr>
            </w:pPr>
            <w:r w:rsidRPr="00CF08E8">
              <w:rPr>
                <w:i/>
                <w:sz w:val="24"/>
                <w:szCs w:val="24"/>
              </w:rPr>
              <w:t xml:space="preserve">Знать: </w:t>
            </w:r>
            <w:r w:rsidRPr="00CF08E8">
              <w:rPr>
                <w:sz w:val="24"/>
                <w:szCs w:val="24"/>
              </w:rPr>
              <w:t>условия и ограничения в использовании зарубежного опыта организации и финансирования социального обеспечения</w:t>
            </w:r>
          </w:p>
          <w:p w14:paraId="3F362341" w14:textId="42648208" w:rsidR="005F6A39" w:rsidRDefault="005F6A39" w:rsidP="005F6A39">
            <w:pPr>
              <w:tabs>
                <w:tab w:val="left" w:pos="540"/>
              </w:tabs>
              <w:jc w:val="both"/>
              <w:rPr>
                <w:i/>
                <w:sz w:val="24"/>
                <w:szCs w:val="24"/>
              </w:rPr>
            </w:pPr>
            <w:r w:rsidRPr="00CF08E8">
              <w:rPr>
                <w:i/>
                <w:sz w:val="24"/>
                <w:szCs w:val="24"/>
              </w:rPr>
              <w:t>Уметь:</w:t>
            </w:r>
            <w:r w:rsidRPr="00CF08E8">
              <w:rPr>
                <w:sz w:val="24"/>
                <w:szCs w:val="24"/>
              </w:rPr>
              <w:t xml:space="preserve"> оценивать возможность использования зарубежного опыта в российской практике социального обеспечения</w:t>
            </w:r>
          </w:p>
        </w:tc>
        <w:tc>
          <w:tcPr>
            <w:tcW w:w="5533" w:type="dxa"/>
          </w:tcPr>
          <w:p w14:paraId="24DD56DB" w14:textId="77777777" w:rsidR="005F6A39" w:rsidRDefault="005F6A39" w:rsidP="005F6A39">
            <w:pPr>
              <w:pStyle w:val="a7"/>
              <w:numPr>
                <w:ilvl w:val="0"/>
                <w:numId w:val="39"/>
              </w:numPr>
              <w:ind w:left="0" w:firstLine="0"/>
              <w:jc w:val="both"/>
              <w:rPr>
                <w:sz w:val="24"/>
                <w:szCs w:val="24"/>
              </w:rPr>
            </w:pPr>
            <w:r>
              <w:rPr>
                <w:sz w:val="24"/>
                <w:szCs w:val="24"/>
              </w:rPr>
              <w:t>Расширение программ социального обеспечения и повышение уровня социального в Китае в 2009 г. позволило сохранить высокие темпы экономического роста. Объясните этот мультипликационный эффект публичных социальных расходов.</w:t>
            </w:r>
          </w:p>
          <w:p w14:paraId="1AF358CC" w14:textId="5A59E341" w:rsidR="005F6A39" w:rsidRPr="002A6086" w:rsidRDefault="005F6A39" w:rsidP="005F6A39">
            <w:pPr>
              <w:pStyle w:val="a7"/>
              <w:ind w:left="0"/>
              <w:jc w:val="both"/>
              <w:rPr>
                <w:sz w:val="24"/>
                <w:szCs w:val="24"/>
              </w:rPr>
            </w:pPr>
            <w:r>
              <w:rPr>
                <w:sz w:val="24"/>
                <w:szCs w:val="24"/>
              </w:rPr>
              <w:t xml:space="preserve">В Великобритании законодательно ввели ограничения на добровольные взносы в </w:t>
            </w:r>
            <w:r>
              <w:rPr>
                <w:sz w:val="24"/>
                <w:szCs w:val="24"/>
                <w:lang w:val="en-US"/>
              </w:rPr>
              <w:t>NEST</w:t>
            </w:r>
            <w:r>
              <w:rPr>
                <w:sz w:val="24"/>
                <w:szCs w:val="24"/>
              </w:rPr>
              <w:t>. Какие условия в Российской Федерации отсутствуют для широкого участия населения в добровольных пенсионных программах?</w:t>
            </w:r>
          </w:p>
        </w:tc>
      </w:tr>
      <w:tr w:rsidR="005F6A39" w:rsidRPr="00D25D6B" w14:paraId="6796F171" w14:textId="77777777" w:rsidTr="007B06C4">
        <w:trPr>
          <w:trHeight w:val="888"/>
        </w:trPr>
        <w:tc>
          <w:tcPr>
            <w:tcW w:w="2801" w:type="dxa"/>
            <w:vMerge w:val="restart"/>
          </w:tcPr>
          <w:p w14:paraId="5DA10699" w14:textId="77777777" w:rsidR="005F6A39" w:rsidRDefault="005F6A39" w:rsidP="005F6A39">
            <w:pPr>
              <w:jc w:val="both"/>
              <w:rPr>
                <w:sz w:val="24"/>
                <w:szCs w:val="24"/>
              </w:rPr>
            </w:pPr>
            <w:r>
              <w:rPr>
                <w:sz w:val="24"/>
                <w:szCs w:val="24"/>
              </w:rPr>
              <w:t>ПКП-4</w:t>
            </w:r>
          </w:p>
          <w:p w14:paraId="48D89FCC" w14:textId="5DE8F70A" w:rsidR="005F6A39" w:rsidRPr="00D25D6B" w:rsidRDefault="005F6A39" w:rsidP="005F6A39">
            <w:pPr>
              <w:jc w:val="both"/>
              <w:rPr>
                <w:sz w:val="22"/>
                <w:szCs w:val="22"/>
              </w:rPr>
            </w:pPr>
            <w:r w:rsidRPr="00CF08E8">
              <w:rPr>
                <w:sz w:val="24"/>
                <w:szCs w:val="24"/>
              </w:rPr>
              <w:t>Способность рассчитывать, анализировать и интерпретировать информацию, необходи</w:t>
            </w:r>
            <w:r w:rsidRPr="00CF08E8">
              <w:rPr>
                <w:sz w:val="24"/>
                <w:szCs w:val="24"/>
              </w:rPr>
              <w:lastRenderedPageBreak/>
              <w:t>мую для выявления тенденций в функционировании и развитии социальной сферы</w:t>
            </w:r>
            <w:r>
              <w:rPr>
                <w:sz w:val="24"/>
                <w:szCs w:val="24"/>
              </w:rPr>
              <w:t xml:space="preserve"> </w:t>
            </w:r>
          </w:p>
        </w:tc>
        <w:tc>
          <w:tcPr>
            <w:tcW w:w="3122" w:type="dxa"/>
          </w:tcPr>
          <w:p w14:paraId="397741D5" w14:textId="09FB87C0" w:rsidR="005F6A39" w:rsidRPr="006555F7" w:rsidRDefault="005F6A39" w:rsidP="005F6A39">
            <w:pPr>
              <w:jc w:val="both"/>
              <w:rPr>
                <w:rFonts w:eastAsia="Calibri"/>
                <w:sz w:val="24"/>
                <w:szCs w:val="24"/>
              </w:rPr>
            </w:pPr>
            <w:r w:rsidRPr="00CF08E8">
              <w:rPr>
                <w:sz w:val="24"/>
                <w:szCs w:val="24"/>
                <w:lang w:eastAsia="en-US"/>
              </w:rPr>
              <w:lastRenderedPageBreak/>
              <w:t>Формирует и внедряет системы сбора и анализа статистических баз данных по функционированию и развитию социальной сферы</w:t>
            </w:r>
          </w:p>
        </w:tc>
        <w:tc>
          <w:tcPr>
            <w:tcW w:w="3330" w:type="dxa"/>
          </w:tcPr>
          <w:p w14:paraId="1193934A" w14:textId="77777777" w:rsidR="005F6A39" w:rsidRPr="00CF08E8" w:rsidRDefault="005F6A39" w:rsidP="005F6A39">
            <w:pPr>
              <w:tabs>
                <w:tab w:val="left" w:pos="540"/>
              </w:tabs>
              <w:jc w:val="both"/>
              <w:rPr>
                <w:i/>
                <w:sz w:val="24"/>
                <w:szCs w:val="24"/>
              </w:rPr>
            </w:pPr>
            <w:r w:rsidRPr="00CF08E8">
              <w:rPr>
                <w:i/>
                <w:sz w:val="24"/>
                <w:szCs w:val="24"/>
              </w:rPr>
              <w:t xml:space="preserve">Знать: </w:t>
            </w:r>
            <w:r w:rsidRPr="00CF08E8">
              <w:rPr>
                <w:sz w:val="24"/>
                <w:szCs w:val="24"/>
              </w:rPr>
              <w:t xml:space="preserve">современные методы сбора, обработки и анализа информации, связанной с формированием и использованием финансовых ресурсов </w:t>
            </w:r>
            <w:r w:rsidRPr="00CF08E8">
              <w:rPr>
                <w:sz w:val="24"/>
                <w:szCs w:val="24"/>
              </w:rPr>
              <w:lastRenderedPageBreak/>
              <w:t>на социальное обеспечение</w:t>
            </w:r>
          </w:p>
          <w:p w14:paraId="2F25515C" w14:textId="65863CBF" w:rsidR="005F6A39" w:rsidRDefault="005F6A39" w:rsidP="005F6A39">
            <w:pPr>
              <w:tabs>
                <w:tab w:val="left" w:pos="540"/>
              </w:tabs>
              <w:jc w:val="both"/>
              <w:rPr>
                <w:i/>
                <w:sz w:val="24"/>
                <w:szCs w:val="24"/>
              </w:rPr>
            </w:pPr>
            <w:r w:rsidRPr="00CF08E8">
              <w:rPr>
                <w:i/>
                <w:sz w:val="24"/>
                <w:szCs w:val="24"/>
              </w:rPr>
              <w:t xml:space="preserve">Уметь: </w:t>
            </w:r>
            <w:r w:rsidRPr="00CF08E8">
              <w:rPr>
                <w:sz w:val="24"/>
                <w:szCs w:val="24"/>
              </w:rPr>
              <w:t>применять современные методы сбора, обработки и анализа информации, связанной с формированием и использованием финансовых ресурсов на социальное обеспечение</w:t>
            </w:r>
          </w:p>
        </w:tc>
        <w:tc>
          <w:tcPr>
            <w:tcW w:w="5533" w:type="dxa"/>
          </w:tcPr>
          <w:p w14:paraId="69D5546F" w14:textId="77777777" w:rsidR="005F6A39" w:rsidRPr="001E1965" w:rsidRDefault="005F6A39" w:rsidP="005F6A39">
            <w:pPr>
              <w:jc w:val="both"/>
              <w:rPr>
                <w:color w:val="000000" w:themeColor="text1"/>
                <w:sz w:val="24"/>
                <w:szCs w:val="24"/>
              </w:rPr>
            </w:pPr>
            <w:r w:rsidRPr="001E1965">
              <w:rPr>
                <w:color w:val="000000" w:themeColor="text1"/>
                <w:sz w:val="24"/>
                <w:szCs w:val="24"/>
              </w:rPr>
              <w:lastRenderedPageBreak/>
              <w:t>1. На основе данных портала Единого портала бюджетной системы Российской Федерации найдите данные о финансировании национальных проектов «Демография» и «Здравоохранение»</w:t>
            </w:r>
          </w:p>
          <w:p w14:paraId="3815197D" w14:textId="77777777" w:rsidR="005F6A39" w:rsidRPr="001E1965" w:rsidRDefault="005F6A39" w:rsidP="005F6A39">
            <w:pPr>
              <w:jc w:val="both"/>
              <w:rPr>
                <w:color w:val="000000" w:themeColor="text1"/>
                <w:sz w:val="24"/>
                <w:szCs w:val="24"/>
              </w:rPr>
            </w:pPr>
            <w:r w:rsidRPr="001E1965">
              <w:rPr>
                <w:color w:val="000000" w:themeColor="text1"/>
                <w:sz w:val="24"/>
                <w:szCs w:val="24"/>
              </w:rPr>
              <w:t>2. Используя данные ЕГИССО о федеральных (ре</w:t>
            </w:r>
            <w:r w:rsidRPr="001E1965">
              <w:rPr>
                <w:color w:val="000000" w:themeColor="text1"/>
                <w:sz w:val="24"/>
                <w:szCs w:val="24"/>
              </w:rPr>
              <w:lastRenderedPageBreak/>
              <w:t>гиональных) выплатах неработающим пенсионерам, сделайте вывод об изменении уровня пенсионного обеспечения за последние три года</w:t>
            </w:r>
          </w:p>
          <w:p w14:paraId="45AF0D1D" w14:textId="77777777" w:rsidR="005F6A39" w:rsidRPr="002A6086" w:rsidRDefault="005F6A39" w:rsidP="005F6A39">
            <w:pPr>
              <w:pStyle w:val="a7"/>
              <w:ind w:left="0"/>
              <w:jc w:val="both"/>
              <w:rPr>
                <w:sz w:val="24"/>
                <w:szCs w:val="24"/>
              </w:rPr>
            </w:pPr>
          </w:p>
        </w:tc>
      </w:tr>
      <w:tr w:rsidR="005F6A39" w:rsidRPr="00D25D6B" w14:paraId="5D3202DD" w14:textId="77777777" w:rsidTr="007B06C4">
        <w:trPr>
          <w:trHeight w:val="888"/>
        </w:trPr>
        <w:tc>
          <w:tcPr>
            <w:tcW w:w="2801" w:type="dxa"/>
            <w:vMerge/>
          </w:tcPr>
          <w:p w14:paraId="766E9974" w14:textId="77777777" w:rsidR="005F6A39" w:rsidRPr="00D25D6B" w:rsidRDefault="005F6A39" w:rsidP="005F6A39">
            <w:pPr>
              <w:jc w:val="both"/>
              <w:rPr>
                <w:sz w:val="22"/>
                <w:szCs w:val="22"/>
              </w:rPr>
            </w:pPr>
          </w:p>
        </w:tc>
        <w:tc>
          <w:tcPr>
            <w:tcW w:w="3122" w:type="dxa"/>
          </w:tcPr>
          <w:p w14:paraId="0C01F0FA" w14:textId="1C7FB138" w:rsidR="005F6A39" w:rsidRPr="006555F7" w:rsidRDefault="005F6A39" w:rsidP="005F6A39">
            <w:pPr>
              <w:jc w:val="both"/>
              <w:rPr>
                <w:rFonts w:eastAsia="Calibri"/>
                <w:sz w:val="24"/>
                <w:szCs w:val="24"/>
              </w:rPr>
            </w:pPr>
            <w:r w:rsidRPr="00CF08E8">
              <w:rPr>
                <w:rFonts w:eastAsia="Calibri"/>
                <w:sz w:val="24"/>
                <w:szCs w:val="24"/>
                <w:lang w:eastAsia="en-US"/>
              </w:rPr>
              <w:t xml:space="preserve">Разрабатывает, осваивает и внедряет программы </w:t>
            </w:r>
            <w:r w:rsidRPr="00CF08E8">
              <w:rPr>
                <w:sz w:val="24"/>
                <w:szCs w:val="24"/>
                <w:lang w:eastAsia="en-US"/>
              </w:rPr>
              <w:t>развития социальной сферы на основе интерпретации информации</w:t>
            </w:r>
            <w:r w:rsidRPr="00CF08E8">
              <w:rPr>
                <w:rFonts w:eastAsia="Calibri"/>
                <w:sz w:val="24"/>
                <w:szCs w:val="24"/>
                <w:lang w:eastAsia="en-US"/>
              </w:rPr>
              <w:t>.</w:t>
            </w:r>
          </w:p>
        </w:tc>
        <w:tc>
          <w:tcPr>
            <w:tcW w:w="3330" w:type="dxa"/>
          </w:tcPr>
          <w:p w14:paraId="69BE7EE4" w14:textId="77777777" w:rsidR="005F6A39" w:rsidRPr="00CF08E8" w:rsidRDefault="005F6A39" w:rsidP="005F6A39">
            <w:pPr>
              <w:tabs>
                <w:tab w:val="left" w:pos="540"/>
              </w:tabs>
              <w:jc w:val="both"/>
              <w:rPr>
                <w:i/>
                <w:sz w:val="24"/>
                <w:szCs w:val="24"/>
              </w:rPr>
            </w:pPr>
            <w:r w:rsidRPr="00CF08E8">
              <w:rPr>
                <w:i/>
                <w:sz w:val="24"/>
                <w:szCs w:val="24"/>
              </w:rPr>
              <w:t xml:space="preserve">Знать: </w:t>
            </w:r>
            <w:r w:rsidRPr="00CF08E8">
              <w:rPr>
                <w:sz w:val="24"/>
                <w:szCs w:val="24"/>
              </w:rPr>
              <w:t>современные тенденции развития социального обеспечения</w:t>
            </w:r>
          </w:p>
          <w:p w14:paraId="418667C9" w14:textId="4C16F0F5" w:rsidR="005F6A39" w:rsidRDefault="005F6A39" w:rsidP="005F6A39">
            <w:pPr>
              <w:tabs>
                <w:tab w:val="left" w:pos="540"/>
              </w:tabs>
              <w:jc w:val="both"/>
              <w:rPr>
                <w:i/>
                <w:sz w:val="24"/>
                <w:szCs w:val="24"/>
              </w:rPr>
            </w:pPr>
            <w:r w:rsidRPr="00CF08E8">
              <w:rPr>
                <w:i/>
                <w:sz w:val="24"/>
                <w:szCs w:val="24"/>
              </w:rPr>
              <w:t xml:space="preserve">Уметь: </w:t>
            </w:r>
            <w:r w:rsidRPr="00CF08E8">
              <w:rPr>
                <w:sz w:val="24"/>
                <w:szCs w:val="24"/>
              </w:rPr>
              <w:t>разрабатывать предложения по развитию социального обеспечения</w:t>
            </w:r>
          </w:p>
        </w:tc>
        <w:tc>
          <w:tcPr>
            <w:tcW w:w="5533" w:type="dxa"/>
          </w:tcPr>
          <w:p w14:paraId="2726B1B6" w14:textId="77777777" w:rsidR="005F6A39" w:rsidRPr="006E0CBF" w:rsidRDefault="005F6A39" w:rsidP="005F6A39">
            <w:pPr>
              <w:pStyle w:val="Default"/>
              <w:numPr>
                <w:ilvl w:val="0"/>
                <w:numId w:val="41"/>
              </w:numPr>
              <w:ind w:left="0" w:firstLine="0"/>
              <w:jc w:val="both"/>
            </w:pPr>
            <w:r w:rsidRPr="006E0CBF">
              <w:t>Назовите основные тенденции развития социального обеспечения, связанные с использованием информационных технологий</w:t>
            </w:r>
          </w:p>
          <w:p w14:paraId="5C485000" w14:textId="127C4A44" w:rsidR="005F6A39" w:rsidRPr="002A6086" w:rsidRDefault="005F6A39" w:rsidP="005F6A39">
            <w:pPr>
              <w:pStyle w:val="a7"/>
              <w:ind w:left="0"/>
              <w:jc w:val="both"/>
              <w:rPr>
                <w:sz w:val="24"/>
                <w:szCs w:val="24"/>
              </w:rPr>
            </w:pPr>
            <w:r>
              <w:t xml:space="preserve">Предложите финансовые инструменты стимулирования рождаемости </w:t>
            </w:r>
          </w:p>
        </w:tc>
      </w:tr>
    </w:tbl>
    <w:p w14:paraId="16D8386D" w14:textId="79578273" w:rsidR="00A226D1" w:rsidRDefault="00A226D1" w:rsidP="00F95658">
      <w:pPr>
        <w:ind w:firstLine="709"/>
        <w:jc w:val="both"/>
        <w:rPr>
          <w:sz w:val="28"/>
          <w:szCs w:val="28"/>
        </w:rPr>
      </w:pPr>
    </w:p>
    <w:p w14:paraId="79E9BA13" w14:textId="77777777" w:rsidR="002A6086" w:rsidRDefault="002A6086" w:rsidP="00585E53">
      <w:pPr>
        <w:spacing w:line="360" w:lineRule="exact"/>
        <w:ind w:firstLine="709"/>
        <w:jc w:val="both"/>
        <w:rPr>
          <w:sz w:val="28"/>
          <w:szCs w:val="28"/>
        </w:rPr>
      </w:pPr>
    </w:p>
    <w:p w14:paraId="49236E8A" w14:textId="77777777" w:rsidR="00860F54" w:rsidRDefault="00860F54" w:rsidP="00585E53">
      <w:pPr>
        <w:spacing w:line="360" w:lineRule="exact"/>
        <w:ind w:firstLine="709"/>
        <w:jc w:val="both"/>
        <w:rPr>
          <w:sz w:val="28"/>
          <w:szCs w:val="28"/>
        </w:rPr>
      </w:pPr>
    </w:p>
    <w:p w14:paraId="6F547979" w14:textId="77777777" w:rsidR="00860F54" w:rsidRDefault="00860F54" w:rsidP="00585E53">
      <w:pPr>
        <w:spacing w:line="360" w:lineRule="exact"/>
        <w:ind w:firstLine="709"/>
        <w:jc w:val="both"/>
        <w:rPr>
          <w:sz w:val="28"/>
          <w:szCs w:val="28"/>
        </w:rPr>
      </w:pPr>
    </w:p>
    <w:p w14:paraId="16C512E4" w14:textId="77777777" w:rsidR="00860F54" w:rsidRDefault="00860F54" w:rsidP="00585E53">
      <w:pPr>
        <w:spacing w:line="360" w:lineRule="exact"/>
        <w:ind w:firstLine="709"/>
        <w:jc w:val="both"/>
        <w:rPr>
          <w:sz w:val="28"/>
          <w:szCs w:val="28"/>
        </w:rPr>
      </w:pPr>
    </w:p>
    <w:p w14:paraId="21727917" w14:textId="77777777" w:rsidR="00860F54" w:rsidRDefault="00860F54" w:rsidP="00585E53">
      <w:pPr>
        <w:spacing w:line="360" w:lineRule="exact"/>
        <w:ind w:firstLine="709"/>
        <w:jc w:val="both"/>
        <w:rPr>
          <w:sz w:val="28"/>
          <w:szCs w:val="28"/>
        </w:rPr>
      </w:pPr>
    </w:p>
    <w:p w14:paraId="16945E85" w14:textId="77777777" w:rsidR="002A6086" w:rsidRDefault="002A6086" w:rsidP="00585E53">
      <w:pPr>
        <w:spacing w:line="360" w:lineRule="exact"/>
        <w:ind w:firstLine="709"/>
        <w:jc w:val="both"/>
        <w:rPr>
          <w:sz w:val="28"/>
          <w:szCs w:val="28"/>
        </w:rPr>
      </w:pPr>
    </w:p>
    <w:p w14:paraId="54FAD248" w14:textId="77777777" w:rsidR="002A6086" w:rsidRDefault="002A6086" w:rsidP="00585E53">
      <w:pPr>
        <w:spacing w:line="360" w:lineRule="exact"/>
        <w:ind w:firstLine="709"/>
        <w:jc w:val="both"/>
        <w:rPr>
          <w:sz w:val="28"/>
          <w:szCs w:val="28"/>
        </w:rPr>
      </w:pPr>
    </w:p>
    <w:p w14:paraId="1A9BD35E" w14:textId="3F81563B" w:rsidR="00585E53" w:rsidRDefault="00585E53" w:rsidP="00F95658">
      <w:pPr>
        <w:ind w:firstLine="709"/>
        <w:jc w:val="both"/>
        <w:rPr>
          <w:sz w:val="28"/>
          <w:szCs w:val="28"/>
        </w:rPr>
        <w:sectPr w:rsidR="00585E53" w:rsidSect="00354820">
          <w:pgSz w:w="16838" w:h="11906" w:orient="landscape"/>
          <w:pgMar w:top="1134" w:right="1134" w:bottom="567" w:left="1134" w:header="709" w:footer="709" w:gutter="0"/>
          <w:cols w:space="708"/>
          <w:titlePg/>
          <w:docGrid w:linePitch="360"/>
        </w:sectPr>
      </w:pPr>
    </w:p>
    <w:p w14:paraId="368225A1" w14:textId="2262E12B" w:rsidR="0088738C" w:rsidRDefault="005F6A39" w:rsidP="0088738C">
      <w:pPr>
        <w:pStyle w:val="110"/>
        <w:spacing w:before="0" w:after="0" w:line="360" w:lineRule="auto"/>
        <w:rPr>
          <w:b/>
          <w:sz w:val="28"/>
          <w:szCs w:val="28"/>
        </w:rPr>
      </w:pPr>
      <w:bookmarkStart w:id="16" w:name="_Toc84922281"/>
      <w:bookmarkStart w:id="17" w:name="_Hlk106616889"/>
      <w:r>
        <w:rPr>
          <w:b/>
          <w:sz w:val="28"/>
          <w:szCs w:val="28"/>
        </w:rPr>
        <w:lastRenderedPageBreak/>
        <w:t xml:space="preserve">    </w:t>
      </w:r>
      <w:r w:rsidR="0088738C" w:rsidRPr="00C97DE4">
        <w:rPr>
          <w:b/>
          <w:sz w:val="28"/>
          <w:szCs w:val="28"/>
        </w:rPr>
        <w:t>Перечен</w:t>
      </w:r>
      <w:r w:rsidR="0088738C">
        <w:rPr>
          <w:b/>
          <w:sz w:val="28"/>
          <w:szCs w:val="28"/>
        </w:rPr>
        <w:t xml:space="preserve">ь примерных </w:t>
      </w:r>
      <w:r w:rsidR="008D1A83">
        <w:rPr>
          <w:b/>
          <w:sz w:val="28"/>
          <w:szCs w:val="28"/>
        </w:rPr>
        <w:t>вопросов</w:t>
      </w:r>
      <w:r w:rsidR="0088738C">
        <w:rPr>
          <w:b/>
          <w:sz w:val="28"/>
          <w:szCs w:val="28"/>
        </w:rPr>
        <w:t xml:space="preserve"> к </w:t>
      </w:r>
      <w:r w:rsidR="00001E9F">
        <w:rPr>
          <w:b/>
          <w:sz w:val="28"/>
          <w:szCs w:val="28"/>
        </w:rPr>
        <w:t>экзамену</w:t>
      </w:r>
    </w:p>
    <w:p w14:paraId="2BD7BE55" w14:textId="3FE99F37" w:rsidR="00EF6AAF" w:rsidRPr="00EF6AAF" w:rsidRDefault="00EF6AAF" w:rsidP="00021632">
      <w:pPr>
        <w:pStyle w:val="110"/>
        <w:spacing w:before="0" w:after="0" w:line="360" w:lineRule="auto"/>
        <w:ind w:firstLine="709"/>
        <w:rPr>
          <w:sz w:val="28"/>
          <w:szCs w:val="28"/>
        </w:rPr>
      </w:pPr>
      <w:r w:rsidRPr="00EF6AAF">
        <w:rPr>
          <w:sz w:val="28"/>
          <w:szCs w:val="28"/>
        </w:rPr>
        <w:t>1. Состав социальных рисков, предусмотренных российским законодательством,  и механизмы защиты от социальных рисков.</w:t>
      </w:r>
    </w:p>
    <w:p w14:paraId="61FCF255" w14:textId="0CC7FA5F" w:rsidR="00EF6AAF" w:rsidRDefault="00EF6AAF" w:rsidP="00021632">
      <w:pPr>
        <w:pStyle w:val="110"/>
        <w:spacing w:before="0" w:after="0" w:line="360" w:lineRule="auto"/>
        <w:ind w:firstLine="709"/>
        <w:rPr>
          <w:sz w:val="28"/>
          <w:szCs w:val="28"/>
        </w:rPr>
      </w:pPr>
      <w:r w:rsidRPr="00EF6AAF">
        <w:rPr>
          <w:sz w:val="28"/>
          <w:szCs w:val="28"/>
        </w:rPr>
        <w:t xml:space="preserve">2. </w:t>
      </w:r>
      <w:r>
        <w:rPr>
          <w:sz w:val="28"/>
          <w:szCs w:val="28"/>
        </w:rPr>
        <w:t>Роль социального обеспечения в реализации национальных целей стратегического развития Российской Федерации.</w:t>
      </w:r>
    </w:p>
    <w:p w14:paraId="26657968" w14:textId="49AF4303" w:rsidR="00EF6AAF" w:rsidRDefault="00EF6AAF" w:rsidP="00021632">
      <w:pPr>
        <w:pStyle w:val="110"/>
        <w:spacing w:before="0" w:after="0" w:line="360" w:lineRule="auto"/>
        <w:ind w:firstLine="709"/>
        <w:rPr>
          <w:sz w:val="28"/>
          <w:szCs w:val="28"/>
        </w:rPr>
      </w:pPr>
      <w:r>
        <w:rPr>
          <w:sz w:val="28"/>
          <w:szCs w:val="28"/>
        </w:rPr>
        <w:t>3. Дискуссия об уровне социального обеспечения и его организации.</w:t>
      </w:r>
    </w:p>
    <w:p w14:paraId="63AAA234" w14:textId="1E147542" w:rsidR="00021632" w:rsidRDefault="00021632" w:rsidP="00021632">
      <w:pPr>
        <w:pStyle w:val="110"/>
        <w:spacing w:before="0" w:after="0" w:line="360" w:lineRule="auto"/>
        <w:ind w:firstLine="709"/>
        <w:rPr>
          <w:sz w:val="28"/>
          <w:szCs w:val="28"/>
        </w:rPr>
      </w:pPr>
      <w:r>
        <w:rPr>
          <w:sz w:val="28"/>
          <w:szCs w:val="28"/>
        </w:rPr>
        <w:t>4. Роль социального обеспечения в рыночной экономике. Примеры мультипликационного эффекта увеличения социальных выплат.</w:t>
      </w:r>
    </w:p>
    <w:p w14:paraId="24612925" w14:textId="71BE4411" w:rsidR="00EF6AAF" w:rsidRDefault="00EF6AAF" w:rsidP="00021632">
      <w:pPr>
        <w:pStyle w:val="110"/>
        <w:spacing w:before="0" w:after="0" w:line="360" w:lineRule="auto"/>
        <w:ind w:firstLine="709"/>
        <w:rPr>
          <w:sz w:val="28"/>
          <w:szCs w:val="28"/>
        </w:rPr>
      </w:pPr>
      <w:r>
        <w:rPr>
          <w:sz w:val="28"/>
          <w:szCs w:val="28"/>
        </w:rPr>
        <w:t>5. Принципы социального страхования, проблемы их реализации.</w:t>
      </w:r>
    </w:p>
    <w:p w14:paraId="2808B96D" w14:textId="1CDDD70F" w:rsidR="00EF6AAF" w:rsidRPr="009A0230" w:rsidRDefault="00EF6AAF" w:rsidP="00021632">
      <w:pPr>
        <w:pStyle w:val="110"/>
        <w:spacing w:before="0" w:after="0" w:line="360" w:lineRule="auto"/>
        <w:ind w:firstLine="709"/>
        <w:rPr>
          <w:sz w:val="28"/>
          <w:szCs w:val="28"/>
        </w:rPr>
      </w:pPr>
      <w:r>
        <w:rPr>
          <w:sz w:val="28"/>
          <w:szCs w:val="28"/>
        </w:rPr>
        <w:t xml:space="preserve">6. </w:t>
      </w:r>
      <w:r w:rsidR="009A0230">
        <w:rPr>
          <w:sz w:val="28"/>
          <w:szCs w:val="28"/>
        </w:rPr>
        <w:t xml:space="preserve">Получатели государственной социальной помощи, предусмотренной </w:t>
      </w:r>
      <w:r w:rsidR="009A0230" w:rsidRPr="009A0230">
        <w:rPr>
          <w:sz w:val="28"/>
          <w:szCs w:val="28"/>
        </w:rPr>
        <w:t>федеральным законодательством и источники ее финансирования.</w:t>
      </w:r>
    </w:p>
    <w:p w14:paraId="2C16FED3" w14:textId="0839493A" w:rsidR="009A0230" w:rsidRPr="009A0230" w:rsidRDefault="009A0230" w:rsidP="00021632">
      <w:pPr>
        <w:pStyle w:val="110"/>
        <w:spacing w:before="0" w:after="0" w:line="360" w:lineRule="auto"/>
        <w:ind w:firstLine="709"/>
        <w:rPr>
          <w:sz w:val="28"/>
          <w:szCs w:val="28"/>
        </w:rPr>
      </w:pPr>
      <w:r w:rsidRPr="009A0230">
        <w:rPr>
          <w:sz w:val="28"/>
          <w:szCs w:val="28"/>
        </w:rPr>
        <w:t>7. Источники финансирования социальной защиты безработных в Российской Федерации.</w:t>
      </w:r>
    </w:p>
    <w:p w14:paraId="76F3E8B4" w14:textId="1E0A3A94" w:rsidR="00125072" w:rsidRPr="009A0230" w:rsidRDefault="009A0230" w:rsidP="00021632">
      <w:pPr>
        <w:spacing w:line="360" w:lineRule="auto"/>
        <w:ind w:firstLine="709"/>
        <w:rPr>
          <w:sz w:val="28"/>
          <w:szCs w:val="28"/>
        </w:rPr>
      </w:pPr>
      <w:r w:rsidRPr="009A0230">
        <w:rPr>
          <w:sz w:val="28"/>
          <w:szCs w:val="28"/>
        </w:rPr>
        <w:t xml:space="preserve">8. Сравните </w:t>
      </w:r>
      <w:proofErr w:type="spellStart"/>
      <w:r w:rsidRPr="009A0230">
        <w:rPr>
          <w:sz w:val="28"/>
          <w:szCs w:val="28"/>
        </w:rPr>
        <w:t>бисмарковскую</w:t>
      </w:r>
      <w:proofErr w:type="spellEnd"/>
      <w:r w:rsidRPr="009A0230">
        <w:rPr>
          <w:sz w:val="28"/>
          <w:szCs w:val="28"/>
        </w:rPr>
        <w:t xml:space="preserve"> и </w:t>
      </w:r>
      <w:proofErr w:type="spellStart"/>
      <w:r w:rsidRPr="009A0230">
        <w:rPr>
          <w:sz w:val="28"/>
          <w:szCs w:val="28"/>
        </w:rPr>
        <w:t>бевериджскую</w:t>
      </w:r>
      <w:proofErr w:type="spellEnd"/>
      <w:r w:rsidRPr="009A0230">
        <w:rPr>
          <w:sz w:val="28"/>
          <w:szCs w:val="28"/>
        </w:rPr>
        <w:t xml:space="preserve"> модели социального обеспечения.</w:t>
      </w:r>
    </w:p>
    <w:p w14:paraId="21D47B70" w14:textId="522E2789" w:rsidR="00B131F5" w:rsidRDefault="009A0230" w:rsidP="00021632">
      <w:pPr>
        <w:spacing w:line="360" w:lineRule="auto"/>
        <w:ind w:firstLine="709"/>
        <w:rPr>
          <w:sz w:val="28"/>
          <w:szCs w:val="28"/>
        </w:rPr>
      </w:pPr>
      <w:r w:rsidRPr="009A0230">
        <w:rPr>
          <w:sz w:val="28"/>
          <w:szCs w:val="28"/>
        </w:rPr>
        <w:t xml:space="preserve">9. </w:t>
      </w:r>
      <w:r w:rsidR="00B131F5">
        <w:rPr>
          <w:sz w:val="28"/>
          <w:szCs w:val="28"/>
        </w:rPr>
        <w:t>Тарифная политика Российской Федерации по социальному страхованию.</w:t>
      </w:r>
    </w:p>
    <w:p w14:paraId="164CDEC0" w14:textId="0C13768F" w:rsidR="009A0230" w:rsidRDefault="00B131F5" w:rsidP="00021632">
      <w:pPr>
        <w:spacing w:line="360" w:lineRule="auto"/>
        <w:ind w:firstLine="709"/>
        <w:rPr>
          <w:sz w:val="28"/>
          <w:szCs w:val="28"/>
        </w:rPr>
      </w:pPr>
      <w:r>
        <w:rPr>
          <w:sz w:val="28"/>
          <w:szCs w:val="28"/>
        </w:rPr>
        <w:t xml:space="preserve">10. </w:t>
      </w:r>
      <w:r w:rsidR="009A0230" w:rsidRPr="009A0230">
        <w:rPr>
          <w:sz w:val="28"/>
          <w:szCs w:val="28"/>
        </w:rPr>
        <w:t xml:space="preserve">Виды услуг, относящихся к социальному обслуживанию, категории получателей. </w:t>
      </w:r>
      <w:r w:rsidR="00021632" w:rsidRPr="009A0230">
        <w:rPr>
          <w:sz w:val="28"/>
          <w:szCs w:val="28"/>
        </w:rPr>
        <w:t>Механизм</w:t>
      </w:r>
      <w:r w:rsidR="009A0230" w:rsidRPr="009A0230">
        <w:rPr>
          <w:sz w:val="28"/>
          <w:szCs w:val="28"/>
        </w:rPr>
        <w:t xml:space="preserve"> финансирования социального обслуживания в Российской Федерации.</w:t>
      </w:r>
    </w:p>
    <w:p w14:paraId="0672E883" w14:textId="1BA3DA81" w:rsidR="009A0230" w:rsidRPr="00021632" w:rsidRDefault="009A0230" w:rsidP="00021632">
      <w:pPr>
        <w:spacing w:line="360" w:lineRule="auto"/>
        <w:ind w:firstLine="709"/>
        <w:rPr>
          <w:sz w:val="28"/>
          <w:szCs w:val="28"/>
        </w:rPr>
      </w:pPr>
      <w:r>
        <w:rPr>
          <w:sz w:val="28"/>
          <w:szCs w:val="28"/>
        </w:rPr>
        <w:t>1</w:t>
      </w:r>
      <w:r w:rsidR="00B131F5">
        <w:rPr>
          <w:sz w:val="28"/>
          <w:szCs w:val="28"/>
        </w:rPr>
        <w:t>1</w:t>
      </w:r>
      <w:r>
        <w:rPr>
          <w:sz w:val="28"/>
          <w:szCs w:val="28"/>
        </w:rPr>
        <w:t xml:space="preserve">. </w:t>
      </w:r>
      <w:r w:rsidR="00021632">
        <w:rPr>
          <w:sz w:val="28"/>
          <w:szCs w:val="28"/>
        </w:rPr>
        <w:t>Результативность публичных расходов на социальное обеспечение.</w:t>
      </w:r>
    </w:p>
    <w:p w14:paraId="33081B73" w14:textId="65B44455" w:rsidR="002E50B2" w:rsidRDefault="00B131F5" w:rsidP="00021632">
      <w:pPr>
        <w:spacing w:line="360" w:lineRule="auto"/>
        <w:ind w:firstLine="709"/>
        <w:rPr>
          <w:sz w:val="28"/>
          <w:szCs w:val="28"/>
        </w:rPr>
      </w:pPr>
      <w:r>
        <w:rPr>
          <w:sz w:val="28"/>
          <w:szCs w:val="28"/>
        </w:rPr>
        <w:t>12</w:t>
      </w:r>
      <w:r w:rsidR="009A0230">
        <w:rPr>
          <w:sz w:val="28"/>
          <w:szCs w:val="28"/>
        </w:rPr>
        <w:t>.</w:t>
      </w:r>
      <w:r w:rsidR="002E50B2">
        <w:rPr>
          <w:sz w:val="28"/>
          <w:szCs w:val="28"/>
        </w:rPr>
        <w:t xml:space="preserve"> Цифровая платформа в социальной сфере: цели создания, особенности функционирования.</w:t>
      </w:r>
      <w:r w:rsidR="00021632">
        <w:rPr>
          <w:sz w:val="28"/>
          <w:szCs w:val="28"/>
        </w:rPr>
        <w:t xml:space="preserve"> </w:t>
      </w:r>
    </w:p>
    <w:p w14:paraId="014EABC1" w14:textId="4FAE5E80" w:rsidR="009A0230" w:rsidRDefault="002E50B2" w:rsidP="00021632">
      <w:pPr>
        <w:spacing w:line="360" w:lineRule="auto"/>
        <w:ind w:firstLine="709"/>
        <w:rPr>
          <w:sz w:val="28"/>
          <w:szCs w:val="28"/>
        </w:rPr>
      </w:pPr>
      <w:r>
        <w:rPr>
          <w:sz w:val="28"/>
          <w:szCs w:val="28"/>
        </w:rPr>
        <w:t xml:space="preserve">13. </w:t>
      </w:r>
      <w:r w:rsidR="00021632">
        <w:rPr>
          <w:sz w:val="28"/>
          <w:szCs w:val="28"/>
        </w:rPr>
        <w:t>Уровни и компоненты пенсионной системы: подходы к типологии.</w:t>
      </w:r>
    </w:p>
    <w:p w14:paraId="591B7ECB" w14:textId="22BC427B" w:rsidR="009A0230" w:rsidRDefault="00B131F5" w:rsidP="00021632">
      <w:pPr>
        <w:spacing w:line="360" w:lineRule="auto"/>
        <w:ind w:firstLine="709"/>
        <w:rPr>
          <w:sz w:val="28"/>
          <w:szCs w:val="28"/>
        </w:rPr>
      </w:pPr>
      <w:r>
        <w:rPr>
          <w:sz w:val="28"/>
          <w:szCs w:val="28"/>
        </w:rPr>
        <w:t>1</w:t>
      </w:r>
      <w:r w:rsidR="002E50B2">
        <w:rPr>
          <w:sz w:val="28"/>
          <w:szCs w:val="28"/>
        </w:rPr>
        <w:t>4</w:t>
      </w:r>
      <w:r w:rsidR="009A0230">
        <w:rPr>
          <w:sz w:val="28"/>
          <w:szCs w:val="28"/>
        </w:rPr>
        <w:t>.</w:t>
      </w:r>
      <w:r w:rsidR="00021632">
        <w:rPr>
          <w:sz w:val="28"/>
          <w:szCs w:val="28"/>
        </w:rPr>
        <w:t xml:space="preserve"> Дискуссия о роли обязательного накопительного компонента в современной пенсионной системе.</w:t>
      </w:r>
    </w:p>
    <w:p w14:paraId="53762FC1" w14:textId="16905034" w:rsidR="00021632" w:rsidRDefault="00B131F5" w:rsidP="00021632">
      <w:pPr>
        <w:spacing w:line="360" w:lineRule="auto"/>
        <w:ind w:firstLine="709"/>
        <w:rPr>
          <w:sz w:val="28"/>
          <w:szCs w:val="28"/>
        </w:rPr>
      </w:pPr>
      <w:r>
        <w:rPr>
          <w:sz w:val="28"/>
          <w:szCs w:val="28"/>
        </w:rPr>
        <w:t>1</w:t>
      </w:r>
      <w:r w:rsidR="002E50B2">
        <w:rPr>
          <w:sz w:val="28"/>
          <w:szCs w:val="28"/>
        </w:rPr>
        <w:t>5</w:t>
      </w:r>
      <w:r w:rsidR="00021632">
        <w:rPr>
          <w:sz w:val="28"/>
          <w:szCs w:val="28"/>
        </w:rPr>
        <w:t>. Финансовая устойчивость пенсионной системы, основные подходы к оценке.</w:t>
      </w:r>
    </w:p>
    <w:p w14:paraId="5B4F8E22" w14:textId="72D84D31" w:rsidR="00021632" w:rsidRDefault="00B131F5" w:rsidP="00021632">
      <w:pPr>
        <w:spacing w:line="360" w:lineRule="auto"/>
        <w:ind w:firstLine="709"/>
        <w:rPr>
          <w:sz w:val="28"/>
          <w:szCs w:val="28"/>
        </w:rPr>
      </w:pPr>
      <w:r>
        <w:rPr>
          <w:sz w:val="28"/>
          <w:szCs w:val="28"/>
        </w:rPr>
        <w:t>1</w:t>
      </w:r>
      <w:r w:rsidR="002E50B2">
        <w:rPr>
          <w:sz w:val="28"/>
          <w:szCs w:val="28"/>
        </w:rPr>
        <w:t>6</w:t>
      </w:r>
      <w:r w:rsidR="00021632">
        <w:rPr>
          <w:sz w:val="28"/>
          <w:szCs w:val="28"/>
        </w:rPr>
        <w:t>. Основные тенденции развития пенсионных систем.</w:t>
      </w:r>
    </w:p>
    <w:p w14:paraId="2A31111D" w14:textId="43DE3FC0" w:rsidR="009A0230" w:rsidRDefault="00B131F5" w:rsidP="00021632">
      <w:pPr>
        <w:spacing w:line="360" w:lineRule="auto"/>
        <w:ind w:firstLine="709"/>
        <w:rPr>
          <w:sz w:val="28"/>
          <w:szCs w:val="28"/>
        </w:rPr>
      </w:pPr>
      <w:r>
        <w:rPr>
          <w:sz w:val="28"/>
          <w:szCs w:val="28"/>
        </w:rPr>
        <w:t>1</w:t>
      </w:r>
      <w:r w:rsidR="002E50B2">
        <w:rPr>
          <w:sz w:val="28"/>
          <w:szCs w:val="28"/>
        </w:rPr>
        <w:t>7</w:t>
      </w:r>
      <w:r w:rsidR="009A0230">
        <w:rPr>
          <w:sz w:val="28"/>
          <w:szCs w:val="28"/>
        </w:rPr>
        <w:t>.</w:t>
      </w:r>
      <w:r w:rsidR="00021632">
        <w:rPr>
          <w:sz w:val="28"/>
          <w:szCs w:val="28"/>
        </w:rPr>
        <w:t xml:space="preserve"> Виды и уровни пенсионного обеспечения в Российской Федерации.</w:t>
      </w:r>
    </w:p>
    <w:p w14:paraId="06723C35" w14:textId="0799589D" w:rsidR="009A0230" w:rsidRDefault="00B131F5" w:rsidP="00021632">
      <w:pPr>
        <w:spacing w:line="360" w:lineRule="auto"/>
        <w:ind w:firstLine="709"/>
        <w:rPr>
          <w:sz w:val="28"/>
          <w:szCs w:val="28"/>
        </w:rPr>
      </w:pPr>
      <w:r>
        <w:rPr>
          <w:sz w:val="28"/>
          <w:szCs w:val="28"/>
        </w:rPr>
        <w:t>1</w:t>
      </w:r>
      <w:r w:rsidR="002E50B2">
        <w:rPr>
          <w:sz w:val="28"/>
          <w:szCs w:val="28"/>
        </w:rPr>
        <w:t>8</w:t>
      </w:r>
      <w:r w:rsidR="009A0230">
        <w:rPr>
          <w:sz w:val="28"/>
          <w:szCs w:val="28"/>
        </w:rPr>
        <w:t>.</w:t>
      </w:r>
      <w:r w:rsidR="00021632">
        <w:rPr>
          <w:sz w:val="28"/>
          <w:szCs w:val="28"/>
        </w:rPr>
        <w:t xml:space="preserve"> Механизм финансирования страховых пенсий.</w:t>
      </w:r>
    </w:p>
    <w:p w14:paraId="2B28D12D" w14:textId="2FD2FFC7" w:rsidR="009A0230" w:rsidRDefault="00B131F5" w:rsidP="00021632">
      <w:pPr>
        <w:spacing w:line="360" w:lineRule="auto"/>
        <w:ind w:firstLine="709"/>
        <w:rPr>
          <w:sz w:val="28"/>
          <w:szCs w:val="28"/>
        </w:rPr>
      </w:pPr>
      <w:r>
        <w:rPr>
          <w:sz w:val="28"/>
          <w:szCs w:val="28"/>
        </w:rPr>
        <w:lastRenderedPageBreak/>
        <w:t>1</w:t>
      </w:r>
      <w:r w:rsidR="002E50B2">
        <w:rPr>
          <w:sz w:val="28"/>
          <w:szCs w:val="28"/>
        </w:rPr>
        <w:t>9</w:t>
      </w:r>
      <w:r w:rsidR="009A0230">
        <w:rPr>
          <w:sz w:val="28"/>
          <w:szCs w:val="28"/>
        </w:rPr>
        <w:t>.</w:t>
      </w:r>
      <w:r w:rsidR="00021632">
        <w:rPr>
          <w:sz w:val="28"/>
          <w:szCs w:val="28"/>
        </w:rPr>
        <w:t xml:space="preserve"> Механизм финансирования накопительной пенсии.</w:t>
      </w:r>
    </w:p>
    <w:p w14:paraId="4DBF583F" w14:textId="132910C8" w:rsidR="009A0230" w:rsidRDefault="002E50B2" w:rsidP="00021632">
      <w:pPr>
        <w:spacing w:line="360" w:lineRule="auto"/>
        <w:ind w:firstLine="709"/>
        <w:rPr>
          <w:sz w:val="28"/>
          <w:szCs w:val="28"/>
        </w:rPr>
      </w:pPr>
      <w:r>
        <w:rPr>
          <w:sz w:val="28"/>
          <w:szCs w:val="28"/>
        </w:rPr>
        <w:t>20</w:t>
      </w:r>
      <w:r w:rsidR="009A0230">
        <w:rPr>
          <w:sz w:val="28"/>
          <w:szCs w:val="28"/>
        </w:rPr>
        <w:t>.</w:t>
      </w:r>
      <w:r w:rsidR="00021632">
        <w:rPr>
          <w:sz w:val="28"/>
          <w:szCs w:val="28"/>
        </w:rPr>
        <w:t xml:space="preserve"> Пенсии по государственному пенсионному обеспечению: виды и механизм финансирования.</w:t>
      </w:r>
    </w:p>
    <w:p w14:paraId="3AE44F0D" w14:textId="1A1DC19F" w:rsidR="009A0230" w:rsidRDefault="002E50B2" w:rsidP="00021632">
      <w:pPr>
        <w:spacing w:line="360" w:lineRule="auto"/>
        <w:ind w:firstLine="709"/>
        <w:rPr>
          <w:sz w:val="28"/>
          <w:szCs w:val="28"/>
        </w:rPr>
      </w:pPr>
      <w:r>
        <w:rPr>
          <w:sz w:val="28"/>
          <w:szCs w:val="28"/>
        </w:rPr>
        <w:t>21</w:t>
      </w:r>
      <w:r w:rsidR="009A0230">
        <w:rPr>
          <w:sz w:val="28"/>
          <w:szCs w:val="28"/>
        </w:rPr>
        <w:t>.</w:t>
      </w:r>
      <w:r w:rsidR="00021632">
        <w:rPr>
          <w:sz w:val="28"/>
          <w:szCs w:val="28"/>
        </w:rPr>
        <w:t xml:space="preserve"> </w:t>
      </w:r>
      <w:r w:rsidR="00B131F5">
        <w:rPr>
          <w:sz w:val="28"/>
          <w:szCs w:val="28"/>
        </w:rPr>
        <w:t>Корректировка пенсий в Российской Федерации.</w:t>
      </w:r>
    </w:p>
    <w:p w14:paraId="1D0C7937" w14:textId="43BEA0F8" w:rsidR="009A0230" w:rsidRDefault="002E50B2" w:rsidP="00021632">
      <w:pPr>
        <w:spacing w:line="360" w:lineRule="auto"/>
        <w:ind w:firstLine="709"/>
        <w:rPr>
          <w:sz w:val="28"/>
          <w:szCs w:val="28"/>
        </w:rPr>
      </w:pPr>
      <w:r>
        <w:rPr>
          <w:sz w:val="28"/>
          <w:szCs w:val="28"/>
        </w:rPr>
        <w:t>22</w:t>
      </w:r>
      <w:r w:rsidR="00A66FF6">
        <w:rPr>
          <w:sz w:val="28"/>
          <w:szCs w:val="28"/>
        </w:rPr>
        <w:t>. Формирование и управление пенсионными накоплениями.</w:t>
      </w:r>
    </w:p>
    <w:p w14:paraId="5801CF4A" w14:textId="4EF331D8" w:rsidR="009A0230" w:rsidRDefault="002E50B2" w:rsidP="00021632">
      <w:pPr>
        <w:spacing w:line="360" w:lineRule="auto"/>
        <w:ind w:firstLine="709"/>
        <w:rPr>
          <w:sz w:val="28"/>
          <w:szCs w:val="28"/>
        </w:rPr>
      </w:pPr>
      <w:r>
        <w:rPr>
          <w:sz w:val="28"/>
          <w:szCs w:val="28"/>
        </w:rPr>
        <w:t>23</w:t>
      </w:r>
      <w:r w:rsidR="009A0230">
        <w:rPr>
          <w:sz w:val="28"/>
          <w:szCs w:val="28"/>
        </w:rPr>
        <w:t>.</w:t>
      </w:r>
      <w:r w:rsidR="00A66FF6">
        <w:rPr>
          <w:sz w:val="28"/>
          <w:szCs w:val="28"/>
        </w:rPr>
        <w:t xml:space="preserve"> Негосударственное пенсионное обеспечение.</w:t>
      </w:r>
    </w:p>
    <w:p w14:paraId="6020FFBC" w14:textId="4D640AD9" w:rsidR="009A0230" w:rsidRDefault="002E50B2" w:rsidP="00021632">
      <w:pPr>
        <w:spacing w:line="360" w:lineRule="auto"/>
        <w:ind w:firstLine="709"/>
        <w:rPr>
          <w:sz w:val="28"/>
          <w:szCs w:val="28"/>
        </w:rPr>
      </w:pPr>
      <w:r>
        <w:rPr>
          <w:sz w:val="28"/>
          <w:szCs w:val="28"/>
        </w:rPr>
        <w:t>24</w:t>
      </w:r>
      <w:r w:rsidR="00A66FF6">
        <w:rPr>
          <w:sz w:val="28"/>
          <w:szCs w:val="28"/>
        </w:rPr>
        <w:t>. Ф</w:t>
      </w:r>
      <w:r>
        <w:rPr>
          <w:sz w:val="28"/>
          <w:szCs w:val="28"/>
        </w:rPr>
        <w:t>инансовые стимулы добровольных пенсионных накоплений</w:t>
      </w:r>
    </w:p>
    <w:p w14:paraId="41427F93" w14:textId="6D3FE0E2" w:rsidR="009A0230" w:rsidRDefault="002E50B2" w:rsidP="00021632">
      <w:pPr>
        <w:spacing w:line="360" w:lineRule="auto"/>
        <w:ind w:firstLine="709"/>
        <w:rPr>
          <w:sz w:val="28"/>
          <w:szCs w:val="28"/>
        </w:rPr>
      </w:pPr>
      <w:r>
        <w:rPr>
          <w:sz w:val="28"/>
          <w:szCs w:val="28"/>
        </w:rPr>
        <w:t>25</w:t>
      </w:r>
      <w:r w:rsidR="009A0230">
        <w:rPr>
          <w:sz w:val="28"/>
          <w:szCs w:val="28"/>
        </w:rPr>
        <w:t>.</w:t>
      </w:r>
      <w:r>
        <w:rPr>
          <w:sz w:val="28"/>
          <w:szCs w:val="28"/>
        </w:rPr>
        <w:t xml:space="preserve"> Социальное страхование на случай временной нетрудоспособности и в связи с материнством, основные виды страхового обеспечения.</w:t>
      </w:r>
    </w:p>
    <w:p w14:paraId="2F250F42" w14:textId="6E9E9FF0" w:rsidR="009A0230" w:rsidRDefault="002E50B2" w:rsidP="00021632">
      <w:pPr>
        <w:spacing w:line="360" w:lineRule="auto"/>
        <w:ind w:firstLine="709"/>
        <w:rPr>
          <w:sz w:val="28"/>
          <w:szCs w:val="28"/>
        </w:rPr>
      </w:pPr>
      <w:r>
        <w:rPr>
          <w:sz w:val="28"/>
          <w:szCs w:val="28"/>
        </w:rPr>
        <w:t>26</w:t>
      </w:r>
      <w:r w:rsidR="009A0230">
        <w:rPr>
          <w:sz w:val="28"/>
          <w:szCs w:val="28"/>
        </w:rPr>
        <w:t>.</w:t>
      </w:r>
      <w:r>
        <w:rPr>
          <w:sz w:val="28"/>
          <w:szCs w:val="28"/>
        </w:rPr>
        <w:t xml:space="preserve"> Бюджетный и страховой механизмы социального обеспечения семей, имеющих детей.</w:t>
      </w:r>
    </w:p>
    <w:p w14:paraId="649AD5CC" w14:textId="1BB3353A" w:rsidR="009A0230" w:rsidRDefault="002E50B2" w:rsidP="00021632">
      <w:pPr>
        <w:spacing w:line="360" w:lineRule="auto"/>
        <w:ind w:firstLine="709"/>
        <w:rPr>
          <w:sz w:val="28"/>
          <w:szCs w:val="28"/>
        </w:rPr>
      </w:pPr>
      <w:r>
        <w:rPr>
          <w:sz w:val="28"/>
          <w:szCs w:val="28"/>
        </w:rPr>
        <w:t>27</w:t>
      </w:r>
      <w:r w:rsidR="009A0230">
        <w:rPr>
          <w:sz w:val="28"/>
          <w:szCs w:val="28"/>
        </w:rPr>
        <w:t>.</w:t>
      </w:r>
      <w:r>
        <w:rPr>
          <w:sz w:val="28"/>
          <w:szCs w:val="28"/>
        </w:rPr>
        <w:t xml:space="preserve"> Финансовый механизм обеспечения бесплатной медицинской помощи.</w:t>
      </w:r>
    </w:p>
    <w:p w14:paraId="0A5A406E" w14:textId="7DBD9482" w:rsidR="006C5EF1" w:rsidRDefault="002E50B2" w:rsidP="00021632">
      <w:pPr>
        <w:spacing w:line="360" w:lineRule="auto"/>
        <w:ind w:firstLine="709"/>
        <w:rPr>
          <w:sz w:val="28"/>
          <w:szCs w:val="28"/>
        </w:rPr>
      </w:pPr>
      <w:r>
        <w:rPr>
          <w:sz w:val="28"/>
          <w:szCs w:val="28"/>
        </w:rPr>
        <w:t>28</w:t>
      </w:r>
      <w:r w:rsidR="009A0230">
        <w:rPr>
          <w:sz w:val="28"/>
          <w:szCs w:val="28"/>
        </w:rPr>
        <w:t>.</w:t>
      </w:r>
      <w:r w:rsidR="006C5EF1">
        <w:rPr>
          <w:sz w:val="28"/>
          <w:szCs w:val="28"/>
        </w:rPr>
        <w:t xml:space="preserve"> Модели финансирования бесплатной медицинской помощи и соответствующие методы ее оплаты.</w:t>
      </w:r>
      <w:r>
        <w:rPr>
          <w:sz w:val="28"/>
          <w:szCs w:val="28"/>
        </w:rPr>
        <w:t xml:space="preserve"> </w:t>
      </w:r>
    </w:p>
    <w:p w14:paraId="2308E8C0" w14:textId="6CF7383C" w:rsidR="009A0230" w:rsidRDefault="006C5EF1" w:rsidP="00021632">
      <w:pPr>
        <w:spacing w:line="360" w:lineRule="auto"/>
        <w:ind w:firstLine="709"/>
        <w:rPr>
          <w:sz w:val="28"/>
          <w:szCs w:val="28"/>
        </w:rPr>
      </w:pPr>
      <w:r>
        <w:rPr>
          <w:sz w:val="28"/>
          <w:szCs w:val="28"/>
        </w:rPr>
        <w:t xml:space="preserve">29. </w:t>
      </w:r>
      <w:r w:rsidR="002E50B2">
        <w:rPr>
          <w:sz w:val="28"/>
          <w:szCs w:val="28"/>
        </w:rPr>
        <w:t>Государственная программа государственных гарантий бесплатной медицинской помощи: финансовые показатели и показатели результативности.</w:t>
      </w:r>
    </w:p>
    <w:p w14:paraId="7537DFC2" w14:textId="1A6A363D" w:rsidR="002E50B2" w:rsidRDefault="005F6A39" w:rsidP="00021632">
      <w:pPr>
        <w:spacing w:line="360" w:lineRule="auto"/>
        <w:ind w:firstLine="709"/>
        <w:rPr>
          <w:sz w:val="28"/>
          <w:szCs w:val="28"/>
        </w:rPr>
      </w:pPr>
      <w:r>
        <w:rPr>
          <w:sz w:val="28"/>
          <w:szCs w:val="28"/>
        </w:rPr>
        <w:t>30</w:t>
      </w:r>
      <w:r w:rsidR="002E50B2">
        <w:rPr>
          <w:sz w:val="28"/>
          <w:szCs w:val="28"/>
        </w:rPr>
        <w:t xml:space="preserve">. </w:t>
      </w:r>
      <w:r w:rsidR="006C5EF1">
        <w:rPr>
          <w:sz w:val="28"/>
          <w:szCs w:val="28"/>
        </w:rPr>
        <w:t>Движение средств в системе обязательного медицинского страхования. Использование нормированных страховых запасов.</w:t>
      </w:r>
    </w:p>
    <w:p w14:paraId="7AB6502B" w14:textId="23E161A0" w:rsidR="006C5EF1" w:rsidRDefault="006C5EF1" w:rsidP="00021632">
      <w:pPr>
        <w:spacing w:line="360" w:lineRule="auto"/>
        <w:ind w:firstLine="709"/>
        <w:rPr>
          <w:sz w:val="28"/>
          <w:szCs w:val="28"/>
        </w:rPr>
      </w:pPr>
      <w:r>
        <w:rPr>
          <w:sz w:val="28"/>
          <w:szCs w:val="28"/>
        </w:rPr>
        <w:t>3</w:t>
      </w:r>
      <w:r w:rsidR="005F6A39">
        <w:rPr>
          <w:sz w:val="28"/>
          <w:szCs w:val="28"/>
        </w:rPr>
        <w:t>1</w:t>
      </w:r>
      <w:r>
        <w:rPr>
          <w:sz w:val="28"/>
          <w:szCs w:val="28"/>
        </w:rPr>
        <w:t>. Финансовые механизмы защиты от рисков производственного травматизма и профессиональных заболеваний.</w:t>
      </w:r>
    </w:p>
    <w:p w14:paraId="7015DE6B" w14:textId="5D9C2F3B" w:rsidR="006C5EF1" w:rsidRDefault="006C5EF1" w:rsidP="006C5EF1">
      <w:pPr>
        <w:spacing w:line="360" w:lineRule="auto"/>
        <w:ind w:firstLine="709"/>
        <w:jc w:val="both"/>
        <w:rPr>
          <w:sz w:val="28"/>
          <w:szCs w:val="28"/>
        </w:rPr>
      </w:pPr>
      <w:r>
        <w:rPr>
          <w:sz w:val="28"/>
          <w:szCs w:val="28"/>
        </w:rPr>
        <w:t>3</w:t>
      </w:r>
      <w:r w:rsidR="005F6A39">
        <w:rPr>
          <w:sz w:val="28"/>
          <w:szCs w:val="28"/>
        </w:rPr>
        <w:t>2</w:t>
      </w:r>
      <w:r>
        <w:rPr>
          <w:sz w:val="28"/>
          <w:szCs w:val="28"/>
        </w:rPr>
        <w:t>. Формирование средств обязательного социального страхования от несчастных случаев на производстве и профессиональных заболеваний.</w:t>
      </w:r>
    </w:p>
    <w:p w14:paraId="4D828A2C" w14:textId="0A72B905" w:rsidR="006C5EF1" w:rsidRDefault="006C5EF1" w:rsidP="006C5EF1">
      <w:pPr>
        <w:spacing w:line="360" w:lineRule="auto"/>
        <w:ind w:firstLine="709"/>
        <w:jc w:val="both"/>
        <w:rPr>
          <w:sz w:val="28"/>
          <w:szCs w:val="28"/>
        </w:rPr>
      </w:pPr>
      <w:r>
        <w:rPr>
          <w:sz w:val="28"/>
          <w:szCs w:val="28"/>
        </w:rPr>
        <w:t>3</w:t>
      </w:r>
      <w:r w:rsidR="005F6A39">
        <w:rPr>
          <w:sz w:val="28"/>
          <w:szCs w:val="28"/>
        </w:rPr>
        <w:t>3</w:t>
      </w:r>
      <w:r>
        <w:rPr>
          <w:sz w:val="28"/>
          <w:szCs w:val="28"/>
        </w:rPr>
        <w:t>. Особенности пособия по временной нетрудоспособности в результате производственной травмы или профессионального заболевания.</w:t>
      </w:r>
    </w:p>
    <w:p w14:paraId="4F65541A" w14:textId="77777777" w:rsidR="009A0230" w:rsidRPr="00A66FF6" w:rsidRDefault="009A0230" w:rsidP="004E0E55">
      <w:pPr>
        <w:spacing w:line="360" w:lineRule="auto"/>
        <w:rPr>
          <w:sz w:val="28"/>
          <w:szCs w:val="28"/>
        </w:rPr>
      </w:pPr>
    </w:p>
    <w:p w14:paraId="0DFE9C29" w14:textId="0F8872EA" w:rsidR="0088738C" w:rsidRDefault="00001E9F" w:rsidP="0088738C">
      <w:pPr>
        <w:spacing w:line="360" w:lineRule="auto"/>
        <w:ind w:firstLine="547"/>
        <w:rPr>
          <w:b/>
          <w:sz w:val="28"/>
          <w:szCs w:val="28"/>
        </w:rPr>
      </w:pPr>
      <w:r w:rsidRPr="00860F54">
        <w:rPr>
          <w:b/>
          <w:sz w:val="28"/>
          <w:szCs w:val="28"/>
        </w:rPr>
        <w:t>Пример экзаменационного билета</w:t>
      </w:r>
    </w:p>
    <w:p w14:paraId="2AB6F0D5" w14:textId="77777777" w:rsidR="00860F54" w:rsidRDefault="00860F54" w:rsidP="00860F54">
      <w:pPr>
        <w:pStyle w:val="af7"/>
        <w:jc w:val="both"/>
        <w:rPr>
          <w:rStyle w:val="FontStyle15"/>
        </w:rPr>
      </w:pPr>
    </w:p>
    <w:p w14:paraId="50939191" w14:textId="77777777" w:rsidR="00EF6AAF" w:rsidRPr="00EF6AAF" w:rsidRDefault="00EF6AAF" w:rsidP="00EF6AAF">
      <w:pPr>
        <w:tabs>
          <w:tab w:val="left" w:pos="221"/>
        </w:tabs>
        <w:jc w:val="both"/>
        <w:rPr>
          <w:rFonts w:eastAsia="Yu Mincho"/>
          <w:b/>
          <w:sz w:val="28"/>
          <w:szCs w:val="28"/>
        </w:rPr>
      </w:pPr>
      <w:r w:rsidRPr="00EF6AAF">
        <w:rPr>
          <w:rFonts w:eastAsia="Yu Mincho"/>
          <w:b/>
          <w:sz w:val="28"/>
          <w:szCs w:val="28"/>
        </w:rPr>
        <w:t>1 вопрос (максимум 20 баллов). Дайте развернутый ответ на теоретический вопрос:</w:t>
      </w:r>
    </w:p>
    <w:p w14:paraId="4741E662" w14:textId="4A54A200" w:rsidR="00860F54" w:rsidRPr="00EF6AAF" w:rsidRDefault="00EF6AAF" w:rsidP="00860F54">
      <w:pPr>
        <w:pStyle w:val="af7"/>
        <w:jc w:val="both"/>
        <w:rPr>
          <w:rStyle w:val="FontStyle15"/>
          <w:b w:val="0"/>
        </w:rPr>
      </w:pPr>
      <w:r w:rsidRPr="00EF6AAF">
        <w:rPr>
          <w:rStyle w:val="FontStyle15"/>
          <w:b w:val="0"/>
        </w:rPr>
        <w:t>Бюджетный и страховой механизмы социального обеспечения семей, имеющих детей.</w:t>
      </w:r>
    </w:p>
    <w:p w14:paraId="72A1CD98" w14:textId="09A1E68B" w:rsidR="007A73BB" w:rsidRPr="00CD69F0" w:rsidRDefault="007A73BB" w:rsidP="007A73BB">
      <w:pPr>
        <w:tabs>
          <w:tab w:val="left" w:pos="221"/>
        </w:tabs>
        <w:jc w:val="both"/>
        <w:rPr>
          <w:rFonts w:eastAsia="Yu Mincho"/>
          <w:b/>
        </w:rPr>
      </w:pPr>
      <w:r>
        <w:rPr>
          <w:rFonts w:eastAsia="Yu Mincho"/>
          <w:b/>
          <w:sz w:val="28"/>
          <w:szCs w:val="28"/>
        </w:rPr>
        <w:t>2</w:t>
      </w:r>
      <w:r w:rsidR="00B131F5" w:rsidRPr="007A73BB">
        <w:rPr>
          <w:rFonts w:eastAsia="Yu Mincho"/>
          <w:b/>
          <w:sz w:val="28"/>
          <w:szCs w:val="28"/>
        </w:rPr>
        <w:t xml:space="preserve"> вопрос (максимум 20 баллов). </w:t>
      </w:r>
      <w:r w:rsidRPr="007A73BB">
        <w:rPr>
          <w:rFonts w:eastAsia="Yu Mincho"/>
          <w:b/>
          <w:sz w:val="28"/>
          <w:szCs w:val="28"/>
        </w:rPr>
        <w:t xml:space="preserve">Выберите правильные ответы либо напишите </w:t>
      </w:r>
      <w:r w:rsidRPr="007A73BB">
        <w:rPr>
          <w:rFonts w:eastAsia="Yu Mincho"/>
          <w:b/>
          <w:sz w:val="28"/>
          <w:szCs w:val="28"/>
        </w:rPr>
        <w:lastRenderedPageBreak/>
        <w:t>правильные утверждения:</w:t>
      </w:r>
    </w:p>
    <w:p w14:paraId="20E4F079" w14:textId="4DD800C1" w:rsidR="00860F54" w:rsidRPr="00EF6AAF" w:rsidRDefault="00860F54" w:rsidP="007A73BB">
      <w:pPr>
        <w:tabs>
          <w:tab w:val="left" w:pos="221"/>
        </w:tabs>
        <w:jc w:val="both"/>
        <w:rPr>
          <w:sz w:val="28"/>
          <w:szCs w:val="28"/>
        </w:rPr>
      </w:pPr>
      <w:r w:rsidRPr="00EF6AAF">
        <w:rPr>
          <w:sz w:val="28"/>
          <w:szCs w:val="28"/>
        </w:rPr>
        <w:t>Социальное обеспечение – элемент социальной защиты, включающий:</w:t>
      </w:r>
    </w:p>
    <w:p w14:paraId="09EA249B" w14:textId="77777777" w:rsidR="00860F54" w:rsidRPr="00EF6AAF" w:rsidRDefault="00860F54" w:rsidP="00EF6AAF">
      <w:pPr>
        <w:pStyle w:val="a7"/>
        <w:widowControl/>
        <w:numPr>
          <w:ilvl w:val="0"/>
          <w:numId w:val="44"/>
        </w:numPr>
        <w:autoSpaceDE/>
        <w:autoSpaceDN/>
        <w:adjustRightInd/>
        <w:spacing w:after="160"/>
        <w:ind w:left="0" w:firstLine="0"/>
        <w:contextualSpacing/>
        <w:rPr>
          <w:sz w:val="28"/>
          <w:szCs w:val="28"/>
        </w:rPr>
      </w:pPr>
      <w:r w:rsidRPr="00EF6AAF">
        <w:rPr>
          <w:sz w:val="28"/>
          <w:szCs w:val="28"/>
        </w:rPr>
        <w:t xml:space="preserve"> социальное страхование</w:t>
      </w:r>
    </w:p>
    <w:p w14:paraId="768B0F32" w14:textId="77777777" w:rsidR="00860F54" w:rsidRPr="00EF6AAF" w:rsidRDefault="00860F54" w:rsidP="00EF6AAF">
      <w:pPr>
        <w:pStyle w:val="a7"/>
        <w:widowControl/>
        <w:numPr>
          <w:ilvl w:val="0"/>
          <w:numId w:val="44"/>
        </w:numPr>
        <w:autoSpaceDE/>
        <w:autoSpaceDN/>
        <w:adjustRightInd/>
        <w:spacing w:after="160"/>
        <w:ind w:left="0" w:firstLine="0"/>
        <w:contextualSpacing/>
        <w:rPr>
          <w:sz w:val="28"/>
          <w:szCs w:val="28"/>
        </w:rPr>
      </w:pPr>
      <w:r w:rsidRPr="00EF6AAF">
        <w:rPr>
          <w:sz w:val="28"/>
          <w:szCs w:val="28"/>
        </w:rPr>
        <w:t xml:space="preserve"> социальную помощь</w:t>
      </w:r>
    </w:p>
    <w:p w14:paraId="4FD2D68B" w14:textId="77777777" w:rsidR="00860F54" w:rsidRPr="00EF6AAF" w:rsidRDefault="00860F54" w:rsidP="00EF6AAF">
      <w:pPr>
        <w:pStyle w:val="a7"/>
        <w:widowControl/>
        <w:numPr>
          <w:ilvl w:val="0"/>
          <w:numId w:val="44"/>
        </w:numPr>
        <w:autoSpaceDE/>
        <w:autoSpaceDN/>
        <w:adjustRightInd/>
        <w:spacing w:after="160"/>
        <w:ind w:left="0" w:firstLine="0"/>
        <w:contextualSpacing/>
        <w:rPr>
          <w:sz w:val="28"/>
          <w:szCs w:val="28"/>
        </w:rPr>
      </w:pPr>
      <w:r w:rsidRPr="00EF6AAF">
        <w:rPr>
          <w:sz w:val="28"/>
          <w:szCs w:val="28"/>
        </w:rPr>
        <w:t xml:space="preserve"> социальное обслуживание</w:t>
      </w:r>
    </w:p>
    <w:p w14:paraId="667D6331" w14:textId="77777777" w:rsidR="00860F54" w:rsidRPr="00EF6AAF" w:rsidRDefault="00860F54" w:rsidP="00EF6AAF">
      <w:pPr>
        <w:pStyle w:val="a7"/>
        <w:widowControl/>
        <w:numPr>
          <w:ilvl w:val="0"/>
          <w:numId w:val="44"/>
        </w:numPr>
        <w:autoSpaceDE/>
        <w:autoSpaceDN/>
        <w:adjustRightInd/>
        <w:spacing w:after="160"/>
        <w:ind w:left="0" w:firstLine="0"/>
        <w:contextualSpacing/>
        <w:rPr>
          <w:sz w:val="28"/>
          <w:szCs w:val="28"/>
        </w:rPr>
      </w:pPr>
      <w:r w:rsidRPr="00EF6AAF">
        <w:rPr>
          <w:sz w:val="28"/>
          <w:szCs w:val="28"/>
        </w:rPr>
        <w:t xml:space="preserve"> правовую и судебную защиту работающих</w:t>
      </w:r>
    </w:p>
    <w:p w14:paraId="735340B0" w14:textId="77777777" w:rsidR="00860F54" w:rsidRPr="00EF6AAF" w:rsidRDefault="00860F54" w:rsidP="00EF6AAF">
      <w:pPr>
        <w:pStyle w:val="a7"/>
        <w:widowControl/>
        <w:numPr>
          <w:ilvl w:val="0"/>
          <w:numId w:val="44"/>
        </w:numPr>
        <w:autoSpaceDE/>
        <w:autoSpaceDN/>
        <w:adjustRightInd/>
        <w:spacing w:after="160"/>
        <w:ind w:left="0" w:firstLine="0"/>
        <w:contextualSpacing/>
        <w:rPr>
          <w:sz w:val="28"/>
          <w:szCs w:val="28"/>
        </w:rPr>
      </w:pPr>
      <w:r w:rsidRPr="00EF6AAF">
        <w:rPr>
          <w:sz w:val="28"/>
          <w:szCs w:val="28"/>
        </w:rPr>
        <w:t xml:space="preserve"> обязательства работодателя по оплате труда</w:t>
      </w:r>
    </w:p>
    <w:p w14:paraId="5BE5A3BC" w14:textId="77777777" w:rsidR="00860F54" w:rsidRPr="00EF6AAF" w:rsidRDefault="00860F54" w:rsidP="00EF6AAF">
      <w:pPr>
        <w:pStyle w:val="2"/>
        <w:widowControl/>
        <w:numPr>
          <w:ilvl w:val="0"/>
          <w:numId w:val="43"/>
        </w:numPr>
        <w:shd w:val="clear" w:color="auto" w:fill="FFFFFF"/>
        <w:autoSpaceDE/>
        <w:autoSpaceDN/>
        <w:adjustRightInd/>
        <w:spacing w:before="0"/>
        <w:ind w:left="0" w:firstLine="0"/>
        <w:jc w:val="both"/>
        <w:rPr>
          <w:rFonts w:ascii="Times New Roman" w:hAnsi="Times New Roman" w:cs="Times New Roman"/>
          <w:b w:val="0"/>
          <w:sz w:val="28"/>
          <w:szCs w:val="28"/>
        </w:rPr>
      </w:pPr>
      <w:r w:rsidRPr="00EF6AAF">
        <w:rPr>
          <w:rFonts w:ascii="Times New Roman" w:eastAsiaTheme="minorHAnsi" w:hAnsi="Times New Roman" w:cs="Times New Roman"/>
          <w:b w:val="0"/>
          <w:color w:val="auto"/>
          <w:sz w:val="28"/>
          <w:szCs w:val="28"/>
        </w:rPr>
        <w:t>Вероятность утраты заработка или иного дохода в результате потери трудоспособности, кормильца, работы, защита от которой гарантирована государством – социальный</w:t>
      </w:r>
      <w:r w:rsidRPr="00EF6AAF">
        <w:rPr>
          <w:rFonts w:ascii="Times New Roman" w:hAnsi="Times New Roman" w:cs="Times New Roman"/>
          <w:b w:val="0"/>
          <w:sz w:val="28"/>
          <w:szCs w:val="28"/>
        </w:rPr>
        <w:t xml:space="preserve"> ___________</w:t>
      </w:r>
    </w:p>
    <w:p w14:paraId="606C97C3" w14:textId="77777777" w:rsidR="00860F54" w:rsidRPr="00EF6AAF" w:rsidRDefault="00860F54" w:rsidP="00EF6AAF">
      <w:pPr>
        <w:pStyle w:val="a7"/>
        <w:numPr>
          <w:ilvl w:val="0"/>
          <w:numId w:val="43"/>
        </w:numPr>
        <w:autoSpaceDE/>
        <w:autoSpaceDN/>
        <w:adjustRightInd/>
        <w:spacing w:before="120" w:after="120"/>
        <w:ind w:left="0" w:firstLine="0"/>
        <w:contextualSpacing/>
        <w:jc w:val="both"/>
        <w:rPr>
          <w:sz w:val="28"/>
          <w:szCs w:val="28"/>
        </w:rPr>
      </w:pPr>
      <w:r w:rsidRPr="00EF6AAF">
        <w:rPr>
          <w:sz w:val="28"/>
          <w:szCs w:val="28"/>
        </w:rPr>
        <w:t>Минимальные нормы социального обеспечения определены Конвенцией _____________ (назвать международную организацию, принявшую конвенцию)</w:t>
      </w:r>
    </w:p>
    <w:p w14:paraId="422F3A01" w14:textId="77777777" w:rsidR="00860F54" w:rsidRPr="00EF6AAF" w:rsidRDefault="00860F54" w:rsidP="00EF6AAF">
      <w:pPr>
        <w:pStyle w:val="a7"/>
        <w:ind w:left="0"/>
        <w:rPr>
          <w:sz w:val="28"/>
          <w:szCs w:val="28"/>
        </w:rPr>
      </w:pPr>
    </w:p>
    <w:p w14:paraId="28D10936" w14:textId="77777777" w:rsidR="00860F54" w:rsidRPr="00EF6AAF" w:rsidRDefault="00860F54" w:rsidP="00EF6AAF">
      <w:pPr>
        <w:pStyle w:val="a7"/>
        <w:widowControl/>
        <w:numPr>
          <w:ilvl w:val="0"/>
          <w:numId w:val="43"/>
        </w:numPr>
        <w:autoSpaceDE/>
        <w:autoSpaceDN/>
        <w:adjustRightInd/>
        <w:spacing w:after="160"/>
        <w:ind w:left="0" w:firstLine="0"/>
        <w:contextualSpacing/>
        <w:rPr>
          <w:sz w:val="28"/>
          <w:szCs w:val="28"/>
        </w:rPr>
      </w:pPr>
      <w:r w:rsidRPr="00EF6AAF">
        <w:rPr>
          <w:sz w:val="28"/>
          <w:szCs w:val="28"/>
        </w:rPr>
        <w:t>Единовременное повышение пенсионных прав в российском законодательстве и любая индексация пенсионных прав в английском языке:</w:t>
      </w:r>
    </w:p>
    <w:p w14:paraId="765B3614" w14:textId="77777777" w:rsidR="00860F54" w:rsidRPr="00EF6AAF" w:rsidRDefault="00860F54" w:rsidP="00EF6AAF">
      <w:pPr>
        <w:pStyle w:val="a7"/>
        <w:widowControl/>
        <w:numPr>
          <w:ilvl w:val="0"/>
          <w:numId w:val="44"/>
        </w:numPr>
        <w:autoSpaceDE/>
        <w:autoSpaceDN/>
        <w:adjustRightInd/>
        <w:spacing w:after="160"/>
        <w:ind w:left="0" w:firstLine="0"/>
        <w:contextualSpacing/>
        <w:rPr>
          <w:sz w:val="28"/>
          <w:szCs w:val="28"/>
        </w:rPr>
      </w:pPr>
      <w:r w:rsidRPr="00EF6AAF">
        <w:rPr>
          <w:sz w:val="28"/>
          <w:szCs w:val="28"/>
        </w:rPr>
        <w:t>корректировка</w:t>
      </w:r>
    </w:p>
    <w:p w14:paraId="243698D3" w14:textId="77777777" w:rsidR="00860F54" w:rsidRPr="00EF6AAF" w:rsidRDefault="00860F54" w:rsidP="00EF6AAF">
      <w:pPr>
        <w:pStyle w:val="a7"/>
        <w:widowControl/>
        <w:numPr>
          <w:ilvl w:val="0"/>
          <w:numId w:val="44"/>
        </w:numPr>
        <w:autoSpaceDE/>
        <w:autoSpaceDN/>
        <w:adjustRightInd/>
        <w:spacing w:after="160"/>
        <w:ind w:left="0" w:firstLine="0"/>
        <w:contextualSpacing/>
        <w:rPr>
          <w:sz w:val="28"/>
          <w:szCs w:val="28"/>
        </w:rPr>
      </w:pPr>
      <w:r w:rsidRPr="00EF6AAF">
        <w:rPr>
          <w:sz w:val="28"/>
          <w:szCs w:val="28"/>
        </w:rPr>
        <w:t>валоризация</w:t>
      </w:r>
    </w:p>
    <w:p w14:paraId="5D919E5B" w14:textId="77777777" w:rsidR="00860F54" w:rsidRPr="00EF6AAF" w:rsidRDefault="00860F54" w:rsidP="00EF6AAF">
      <w:pPr>
        <w:pStyle w:val="a7"/>
        <w:widowControl/>
        <w:numPr>
          <w:ilvl w:val="0"/>
          <w:numId w:val="44"/>
        </w:numPr>
        <w:autoSpaceDE/>
        <w:autoSpaceDN/>
        <w:adjustRightInd/>
        <w:spacing w:after="160"/>
        <w:ind w:left="0" w:firstLine="0"/>
        <w:contextualSpacing/>
        <w:rPr>
          <w:sz w:val="28"/>
          <w:szCs w:val="28"/>
        </w:rPr>
      </w:pPr>
      <w:r w:rsidRPr="00EF6AAF">
        <w:rPr>
          <w:sz w:val="28"/>
          <w:szCs w:val="28"/>
        </w:rPr>
        <w:t>фондирование</w:t>
      </w:r>
    </w:p>
    <w:p w14:paraId="367502BE" w14:textId="77777777" w:rsidR="00860F54" w:rsidRPr="00EF6AAF" w:rsidRDefault="00860F54" w:rsidP="00EF6AAF">
      <w:pPr>
        <w:pStyle w:val="a7"/>
        <w:widowControl/>
        <w:numPr>
          <w:ilvl w:val="0"/>
          <w:numId w:val="44"/>
        </w:numPr>
        <w:autoSpaceDE/>
        <w:autoSpaceDN/>
        <w:adjustRightInd/>
        <w:spacing w:after="160"/>
        <w:ind w:left="0" w:firstLine="0"/>
        <w:contextualSpacing/>
        <w:rPr>
          <w:sz w:val="28"/>
          <w:szCs w:val="28"/>
        </w:rPr>
      </w:pPr>
      <w:r w:rsidRPr="00EF6AAF">
        <w:rPr>
          <w:sz w:val="28"/>
          <w:szCs w:val="28"/>
        </w:rPr>
        <w:t xml:space="preserve">ликвидность </w:t>
      </w:r>
    </w:p>
    <w:p w14:paraId="3D9E4CFE" w14:textId="77777777" w:rsidR="00860F54" w:rsidRPr="00EF6AAF" w:rsidRDefault="00860F54" w:rsidP="00EF6AAF">
      <w:pPr>
        <w:pStyle w:val="a7"/>
        <w:widowControl/>
        <w:numPr>
          <w:ilvl w:val="0"/>
          <w:numId w:val="43"/>
        </w:numPr>
        <w:autoSpaceDE/>
        <w:autoSpaceDN/>
        <w:adjustRightInd/>
        <w:spacing w:after="160"/>
        <w:ind w:left="0" w:firstLine="0"/>
        <w:contextualSpacing/>
        <w:rPr>
          <w:sz w:val="28"/>
          <w:szCs w:val="28"/>
        </w:rPr>
      </w:pPr>
      <w:r w:rsidRPr="00EF6AAF">
        <w:rPr>
          <w:sz w:val="28"/>
          <w:szCs w:val="28"/>
        </w:rPr>
        <w:t xml:space="preserve">Модель пенсионной системы, имеющей название </w:t>
      </w:r>
      <w:r w:rsidRPr="00EF6AAF">
        <w:rPr>
          <w:sz w:val="28"/>
          <w:szCs w:val="28"/>
          <w:lang w:val="en-US"/>
        </w:rPr>
        <w:t>Pay</w:t>
      </w:r>
      <w:r w:rsidRPr="00EF6AAF">
        <w:rPr>
          <w:sz w:val="28"/>
          <w:szCs w:val="28"/>
        </w:rPr>
        <w:t>-</w:t>
      </w:r>
      <w:r w:rsidRPr="00EF6AAF">
        <w:rPr>
          <w:sz w:val="28"/>
          <w:szCs w:val="28"/>
          <w:lang w:val="en-US"/>
        </w:rPr>
        <w:t>As</w:t>
      </w:r>
      <w:r w:rsidRPr="00EF6AAF">
        <w:rPr>
          <w:sz w:val="28"/>
          <w:szCs w:val="28"/>
        </w:rPr>
        <w:t>-</w:t>
      </w:r>
      <w:r w:rsidRPr="00EF6AAF">
        <w:rPr>
          <w:sz w:val="28"/>
          <w:szCs w:val="28"/>
          <w:lang w:val="en-US"/>
        </w:rPr>
        <w:t>You</w:t>
      </w:r>
      <w:r w:rsidRPr="00EF6AAF">
        <w:rPr>
          <w:sz w:val="28"/>
          <w:szCs w:val="28"/>
        </w:rPr>
        <w:t>-</w:t>
      </w:r>
      <w:r w:rsidRPr="00EF6AAF">
        <w:rPr>
          <w:sz w:val="28"/>
          <w:szCs w:val="28"/>
          <w:lang w:val="en-US"/>
        </w:rPr>
        <w:t>Go</w:t>
      </w:r>
      <w:r w:rsidRPr="00EF6AAF">
        <w:rPr>
          <w:sz w:val="28"/>
          <w:szCs w:val="28"/>
        </w:rPr>
        <w:t xml:space="preserve"> (</w:t>
      </w:r>
      <w:r w:rsidRPr="00EF6AAF">
        <w:rPr>
          <w:sz w:val="28"/>
          <w:szCs w:val="28"/>
          <w:lang w:val="en-US"/>
        </w:rPr>
        <w:t>PAYG</w:t>
      </w:r>
      <w:r w:rsidRPr="00EF6AAF">
        <w:rPr>
          <w:sz w:val="28"/>
          <w:szCs w:val="28"/>
        </w:rPr>
        <w:t>)</w:t>
      </w:r>
    </w:p>
    <w:p w14:paraId="7CFC8044" w14:textId="77777777" w:rsidR="00860F54" w:rsidRPr="00EF6AAF" w:rsidRDefault="00860F54" w:rsidP="00EF6AAF">
      <w:pPr>
        <w:pStyle w:val="a7"/>
        <w:ind w:left="0"/>
        <w:rPr>
          <w:sz w:val="28"/>
          <w:szCs w:val="28"/>
          <w:lang w:val="en-US"/>
        </w:rPr>
      </w:pPr>
      <w:r w:rsidRPr="00EF6AAF">
        <w:rPr>
          <w:sz w:val="28"/>
          <w:szCs w:val="28"/>
          <w:lang w:val="en-US"/>
        </w:rPr>
        <w:t>___________</w:t>
      </w:r>
    </w:p>
    <w:p w14:paraId="6E4BFF2B" w14:textId="77777777" w:rsidR="00860F54" w:rsidRPr="00EF6AAF" w:rsidRDefault="00860F54" w:rsidP="00EF6AAF">
      <w:pPr>
        <w:pStyle w:val="a7"/>
        <w:widowControl/>
        <w:numPr>
          <w:ilvl w:val="0"/>
          <w:numId w:val="43"/>
        </w:numPr>
        <w:autoSpaceDE/>
        <w:autoSpaceDN/>
        <w:adjustRightInd/>
        <w:spacing w:after="160"/>
        <w:ind w:left="0" w:firstLine="0"/>
        <w:contextualSpacing/>
        <w:jc w:val="both"/>
        <w:rPr>
          <w:sz w:val="28"/>
          <w:szCs w:val="28"/>
        </w:rPr>
      </w:pPr>
      <w:r w:rsidRPr="00EF6AAF">
        <w:rPr>
          <w:sz w:val="28"/>
          <w:szCs w:val="28"/>
        </w:rPr>
        <w:t>Рассчитайте коэффициент замещения, который будет обеспечен в среднем при соотношении работающих к пенсионерам 50 млн к 35 млн и тарифе страховых взносов на ОПС – 20%</w:t>
      </w:r>
    </w:p>
    <w:p w14:paraId="7489126C" w14:textId="77777777" w:rsidR="00860F54" w:rsidRPr="00EF6AAF" w:rsidRDefault="00860F54" w:rsidP="00EF6AAF">
      <w:pPr>
        <w:pStyle w:val="a7"/>
        <w:ind w:left="0"/>
        <w:rPr>
          <w:sz w:val="28"/>
          <w:szCs w:val="28"/>
        </w:rPr>
      </w:pPr>
      <w:r w:rsidRPr="00EF6AAF">
        <w:rPr>
          <w:sz w:val="28"/>
          <w:szCs w:val="28"/>
        </w:rPr>
        <w:t>_____________</w:t>
      </w:r>
    </w:p>
    <w:p w14:paraId="47C7BEFE" w14:textId="77777777" w:rsidR="00860F54" w:rsidRPr="00EF6AAF" w:rsidRDefault="00860F54" w:rsidP="00EF6AAF">
      <w:pPr>
        <w:pStyle w:val="a7"/>
        <w:numPr>
          <w:ilvl w:val="0"/>
          <w:numId w:val="43"/>
        </w:numPr>
        <w:autoSpaceDE/>
        <w:autoSpaceDN/>
        <w:adjustRightInd/>
        <w:spacing w:before="120" w:after="120"/>
        <w:ind w:left="0" w:firstLine="0"/>
        <w:contextualSpacing/>
        <w:jc w:val="both"/>
        <w:rPr>
          <w:sz w:val="28"/>
          <w:szCs w:val="28"/>
        </w:rPr>
      </w:pPr>
      <w:r w:rsidRPr="00EF6AAF">
        <w:rPr>
          <w:sz w:val="28"/>
          <w:szCs w:val="28"/>
        </w:rPr>
        <w:t>Государство, в котором впервые был введен обязательный накопительный пенсионный компонент для всех работающих по найму – …</w:t>
      </w:r>
    </w:p>
    <w:p w14:paraId="54F7023F"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Германия</w:t>
      </w:r>
    </w:p>
    <w:p w14:paraId="231DFAEA"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Австрия</w:t>
      </w:r>
    </w:p>
    <w:p w14:paraId="502F962F"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Австралия</w:t>
      </w:r>
    </w:p>
    <w:p w14:paraId="4CA1653C"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Новая Зеландия</w:t>
      </w:r>
    </w:p>
    <w:p w14:paraId="66B598AB"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США</w:t>
      </w:r>
    </w:p>
    <w:p w14:paraId="5FAECB36"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Чили</w:t>
      </w:r>
    </w:p>
    <w:p w14:paraId="3CD679BD" w14:textId="442E1D99" w:rsidR="00860F54" w:rsidRPr="00EF6AAF" w:rsidRDefault="00860F54" w:rsidP="00EF6AAF">
      <w:pPr>
        <w:pStyle w:val="a7"/>
        <w:numPr>
          <w:ilvl w:val="0"/>
          <w:numId w:val="43"/>
        </w:numPr>
        <w:autoSpaceDE/>
        <w:autoSpaceDN/>
        <w:adjustRightInd/>
        <w:spacing w:before="120" w:after="120"/>
        <w:ind w:left="0" w:firstLine="0"/>
        <w:contextualSpacing/>
        <w:jc w:val="both"/>
        <w:rPr>
          <w:sz w:val="28"/>
          <w:szCs w:val="28"/>
        </w:rPr>
      </w:pPr>
      <w:r w:rsidRPr="00EF6AAF">
        <w:rPr>
          <w:sz w:val="28"/>
          <w:szCs w:val="28"/>
        </w:rPr>
        <w:t>Следующие выплаты по социальному страхованию облагаются налогом на доходы физических лиц в Российской Федерации – …</w:t>
      </w:r>
    </w:p>
    <w:p w14:paraId="0B0915E4"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пособия по временной нетрудоспособности</w:t>
      </w:r>
    </w:p>
    <w:p w14:paraId="76997137"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пособия по беременности и родам</w:t>
      </w:r>
    </w:p>
    <w:p w14:paraId="77993D51"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единовременное пособие при рождении ребенка</w:t>
      </w:r>
    </w:p>
    <w:p w14:paraId="4CD253D2"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ежемесячное пособие по уходу за ребенком до полутора лет</w:t>
      </w:r>
    </w:p>
    <w:p w14:paraId="3BE681D2"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единовременное пособие при постановке на учет при ранних сроках беременности</w:t>
      </w:r>
    </w:p>
    <w:p w14:paraId="01BE001B" w14:textId="676888C9" w:rsidR="00860F54" w:rsidRPr="00EF6AAF" w:rsidRDefault="00860F54" w:rsidP="00EF6AAF">
      <w:pPr>
        <w:pStyle w:val="a7"/>
        <w:widowControl/>
        <w:numPr>
          <w:ilvl w:val="0"/>
          <w:numId w:val="43"/>
        </w:numPr>
        <w:autoSpaceDE/>
        <w:autoSpaceDN/>
        <w:adjustRightInd/>
        <w:spacing w:after="160"/>
        <w:ind w:left="0" w:firstLine="0"/>
        <w:contextualSpacing/>
        <w:jc w:val="both"/>
        <w:rPr>
          <w:sz w:val="28"/>
          <w:szCs w:val="28"/>
        </w:rPr>
      </w:pPr>
      <w:r w:rsidRPr="00EF6AAF">
        <w:rPr>
          <w:sz w:val="28"/>
          <w:szCs w:val="28"/>
        </w:rPr>
        <w:lastRenderedPageBreak/>
        <w:t xml:space="preserve">Схема, которая используется с 2021 года </w:t>
      </w:r>
      <w:r w:rsidR="00EF6AAF" w:rsidRPr="00EF6AAF">
        <w:rPr>
          <w:sz w:val="28"/>
          <w:szCs w:val="28"/>
        </w:rPr>
        <w:t xml:space="preserve">в Российской Федерации </w:t>
      </w:r>
      <w:r w:rsidRPr="00EF6AAF">
        <w:rPr>
          <w:sz w:val="28"/>
          <w:szCs w:val="28"/>
        </w:rPr>
        <w:t>для выплаты пособий по обязательному социальному страхованию на случай временной нетрудоспособности во всех регионах – _______________ _____________</w:t>
      </w:r>
    </w:p>
    <w:p w14:paraId="1672BCB5" w14:textId="30546428" w:rsidR="00860F54" w:rsidRPr="00EF6AAF" w:rsidRDefault="00860F54" w:rsidP="00EF6AAF">
      <w:pPr>
        <w:pStyle w:val="a7"/>
        <w:numPr>
          <w:ilvl w:val="0"/>
          <w:numId w:val="43"/>
        </w:numPr>
        <w:autoSpaceDE/>
        <w:autoSpaceDN/>
        <w:adjustRightInd/>
        <w:spacing w:before="120" w:after="120"/>
        <w:ind w:left="0" w:firstLine="0"/>
        <w:contextualSpacing/>
        <w:jc w:val="both"/>
        <w:rPr>
          <w:sz w:val="28"/>
          <w:szCs w:val="28"/>
        </w:rPr>
      </w:pPr>
      <w:proofErr w:type="spellStart"/>
      <w:r w:rsidRPr="00EF6AAF">
        <w:rPr>
          <w:sz w:val="28"/>
          <w:szCs w:val="28"/>
        </w:rPr>
        <w:t>Фондодержание</w:t>
      </w:r>
      <w:proofErr w:type="spellEnd"/>
      <w:r w:rsidRPr="00EF6AAF">
        <w:rPr>
          <w:sz w:val="28"/>
          <w:szCs w:val="28"/>
        </w:rPr>
        <w:t xml:space="preserve"> в механизме финансового обеспечения бесплатной медицинской помощи в </w:t>
      </w:r>
      <w:r w:rsidR="00EF6AAF" w:rsidRPr="00EF6AAF">
        <w:rPr>
          <w:sz w:val="28"/>
          <w:szCs w:val="28"/>
        </w:rPr>
        <w:t xml:space="preserve">современной </w:t>
      </w:r>
      <w:r w:rsidRPr="00EF6AAF">
        <w:rPr>
          <w:sz w:val="28"/>
          <w:szCs w:val="28"/>
        </w:rPr>
        <w:t>российской практике – это:</w:t>
      </w:r>
    </w:p>
    <w:p w14:paraId="4ABE36AF"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строительство и оборудование страховыми медицинскими организациями учреждений здравоохранения</w:t>
      </w:r>
    </w:p>
    <w:p w14:paraId="7E44A39F"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расчеты медицинской организации, оказавшей медицинскую помощь, с другими организациями за оказанные услуги, включая лабораторные анализы, стационарные услуги</w:t>
      </w:r>
    </w:p>
    <w:p w14:paraId="2A4618FA"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передача в собственность медицинской организации основных средств и материальных запасов</w:t>
      </w:r>
    </w:p>
    <w:p w14:paraId="5E38FF5E"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переоборудование медицинских организаций в рамках правительственных целевых программ</w:t>
      </w:r>
    </w:p>
    <w:p w14:paraId="4BA99D1A" w14:textId="77777777" w:rsidR="00860F54" w:rsidRPr="00EF6AAF" w:rsidRDefault="00860F54" w:rsidP="00EF6AAF">
      <w:pPr>
        <w:pStyle w:val="a7"/>
        <w:widowControl/>
        <w:numPr>
          <w:ilvl w:val="0"/>
          <w:numId w:val="45"/>
        </w:numPr>
        <w:autoSpaceDE/>
        <w:autoSpaceDN/>
        <w:adjustRightInd/>
        <w:spacing w:after="160"/>
        <w:ind w:left="0" w:firstLine="0"/>
        <w:contextualSpacing/>
        <w:rPr>
          <w:sz w:val="28"/>
          <w:szCs w:val="28"/>
        </w:rPr>
      </w:pPr>
      <w:r w:rsidRPr="00EF6AAF">
        <w:rPr>
          <w:sz w:val="28"/>
          <w:szCs w:val="28"/>
        </w:rPr>
        <w:t xml:space="preserve"> создание финансовых резервов медицинскими организациями</w:t>
      </w:r>
    </w:p>
    <w:p w14:paraId="6B71BC11" w14:textId="77777777" w:rsidR="00EF6AAF" w:rsidRDefault="00EF6AAF" w:rsidP="00860F54">
      <w:pPr>
        <w:pStyle w:val="af7"/>
        <w:jc w:val="both"/>
        <w:rPr>
          <w:rStyle w:val="FontStyle15"/>
        </w:rPr>
      </w:pPr>
    </w:p>
    <w:p w14:paraId="769ADA0B" w14:textId="1040350C" w:rsidR="007A73BB" w:rsidRPr="007A73BB" w:rsidRDefault="007A73BB" w:rsidP="007A73BB">
      <w:pPr>
        <w:tabs>
          <w:tab w:val="left" w:pos="221"/>
        </w:tabs>
        <w:jc w:val="both"/>
        <w:rPr>
          <w:rFonts w:eastAsia="Yu Mincho"/>
          <w:b/>
          <w:sz w:val="28"/>
          <w:szCs w:val="28"/>
        </w:rPr>
      </w:pPr>
      <w:r>
        <w:rPr>
          <w:rFonts w:eastAsia="Yu Mincho"/>
          <w:b/>
          <w:sz w:val="28"/>
          <w:szCs w:val="28"/>
        </w:rPr>
        <w:t>3</w:t>
      </w:r>
      <w:r w:rsidRPr="007A73BB">
        <w:rPr>
          <w:rFonts w:eastAsia="Yu Mincho"/>
          <w:b/>
          <w:sz w:val="28"/>
          <w:szCs w:val="28"/>
        </w:rPr>
        <w:t xml:space="preserve"> вопрос (максимум 20 баллов). </w:t>
      </w:r>
      <w:r>
        <w:rPr>
          <w:rFonts w:eastAsia="Yu Mincho"/>
          <w:b/>
          <w:sz w:val="28"/>
          <w:szCs w:val="28"/>
        </w:rPr>
        <w:t>Практико-ориентированные задания</w:t>
      </w:r>
      <w:r w:rsidRPr="007A73BB">
        <w:rPr>
          <w:rFonts w:eastAsia="Yu Mincho"/>
          <w:b/>
          <w:sz w:val="28"/>
          <w:szCs w:val="28"/>
        </w:rPr>
        <w:t>:</w:t>
      </w:r>
    </w:p>
    <w:p w14:paraId="66EF6710" w14:textId="6255C345" w:rsidR="00001E9F" w:rsidRPr="00EF6AAF" w:rsidRDefault="00860F54" w:rsidP="008D1A83">
      <w:pPr>
        <w:pStyle w:val="a7"/>
        <w:numPr>
          <w:ilvl w:val="1"/>
          <w:numId w:val="47"/>
        </w:numPr>
        <w:ind w:left="720"/>
        <w:jc w:val="both"/>
        <w:rPr>
          <w:b/>
          <w:sz w:val="28"/>
          <w:szCs w:val="28"/>
        </w:rPr>
      </w:pPr>
      <w:r w:rsidRPr="00EF6AAF">
        <w:rPr>
          <w:sz w:val="28"/>
          <w:szCs w:val="28"/>
        </w:rPr>
        <w:t>В некоторых субъектах Российской Федерации в территориальный фонд ОМС поступают трансферты из бюджетов субъектов Российской Федерации не только на финансирование медицинской помощи, условий ее предоставления сверх базовой программы ОМС, но и в пределах базовой программы ОМС. Объясните, чем вызвано финансирование из региональных бюджетов территориальной программы ОМС в пределах базовой программы</w:t>
      </w:r>
      <w:r w:rsidR="00EF6AAF">
        <w:rPr>
          <w:sz w:val="28"/>
          <w:szCs w:val="28"/>
        </w:rPr>
        <w:t>.</w:t>
      </w:r>
    </w:p>
    <w:p w14:paraId="77D2856E" w14:textId="514BFD08" w:rsidR="00EF6AAF" w:rsidRPr="00EF6AAF" w:rsidRDefault="00EF6AAF" w:rsidP="008D1A83">
      <w:pPr>
        <w:pStyle w:val="a7"/>
        <w:numPr>
          <w:ilvl w:val="1"/>
          <w:numId w:val="47"/>
        </w:numPr>
        <w:ind w:left="720"/>
        <w:jc w:val="both"/>
        <w:rPr>
          <w:b/>
          <w:sz w:val="28"/>
          <w:szCs w:val="28"/>
        </w:rPr>
      </w:pPr>
      <w:r>
        <w:rPr>
          <w:sz w:val="28"/>
          <w:szCs w:val="28"/>
        </w:rPr>
        <w:t>Рассчитайте размер страховых взносов, которые страхователь (работодатель) в 2023 году должен уплатить за застрахованного г-на Ветрова, если годовой заработок Ветрова 2 300 000 рублей</w:t>
      </w:r>
      <w:r w:rsidR="006E0CBF">
        <w:rPr>
          <w:sz w:val="28"/>
          <w:szCs w:val="28"/>
        </w:rPr>
        <w:t>.</w:t>
      </w:r>
      <w:r>
        <w:rPr>
          <w:sz w:val="28"/>
          <w:szCs w:val="28"/>
        </w:rPr>
        <w:t xml:space="preserve"> </w:t>
      </w:r>
      <w:r w:rsidR="006E0CBF">
        <w:rPr>
          <w:sz w:val="28"/>
          <w:szCs w:val="28"/>
        </w:rPr>
        <w:t>О</w:t>
      </w:r>
      <w:r>
        <w:rPr>
          <w:sz w:val="28"/>
          <w:szCs w:val="28"/>
        </w:rPr>
        <w:t>пределите соответствующий объем пенсионных прав, сформированных в системе ОПС.</w:t>
      </w:r>
      <w:r w:rsidR="006E0CBF">
        <w:rPr>
          <w:sz w:val="28"/>
          <w:szCs w:val="28"/>
        </w:rPr>
        <w:t xml:space="preserve"> Варианты решения:</w:t>
      </w:r>
      <w:r>
        <w:rPr>
          <w:sz w:val="28"/>
          <w:szCs w:val="28"/>
        </w:rPr>
        <w:t xml:space="preserve"> 1) </w:t>
      </w:r>
      <w:r w:rsidR="006E0CBF">
        <w:rPr>
          <w:sz w:val="28"/>
          <w:szCs w:val="28"/>
        </w:rPr>
        <w:t>о</w:t>
      </w:r>
      <w:r>
        <w:rPr>
          <w:sz w:val="28"/>
          <w:szCs w:val="28"/>
        </w:rPr>
        <w:t xml:space="preserve">рганизация-работодатель зарегистрирована как субъект малого и среднего бизнеса; 2) </w:t>
      </w:r>
      <w:r w:rsidR="006E0CBF">
        <w:rPr>
          <w:sz w:val="28"/>
          <w:szCs w:val="28"/>
        </w:rPr>
        <w:t>о</w:t>
      </w:r>
      <w:r>
        <w:rPr>
          <w:sz w:val="28"/>
          <w:szCs w:val="28"/>
        </w:rPr>
        <w:t>рганизация-работодатель не относится к субъекту малого и среднего бизнеса.</w:t>
      </w:r>
    </w:p>
    <w:p w14:paraId="7D156725" w14:textId="77777777" w:rsidR="005F6A39" w:rsidRPr="00871037" w:rsidRDefault="005F6A39" w:rsidP="005F6A39">
      <w:pPr>
        <w:pStyle w:val="1"/>
        <w:spacing w:before="100" w:beforeAutospacing="1" w:after="100" w:afterAutospacing="1"/>
        <w:rPr>
          <w:rFonts w:ascii="Times New Roman" w:hAnsi="Times New Roman" w:cs="Times New Roman"/>
          <w:b/>
          <w:i/>
          <w:color w:val="auto"/>
          <w:sz w:val="28"/>
          <w:szCs w:val="28"/>
        </w:rPr>
      </w:pPr>
      <w:bookmarkStart w:id="18" w:name="_Toc84922283"/>
      <w:bookmarkEnd w:id="16"/>
      <w:bookmarkEnd w:id="17"/>
      <w:r w:rsidRPr="00E34E25">
        <w:rPr>
          <w:rFonts w:ascii="Times New Roman" w:hAnsi="Times New Roman" w:cs="Times New Roman"/>
          <w:b/>
          <w:color w:val="auto"/>
          <w:sz w:val="28"/>
          <w:szCs w:val="28"/>
        </w:rPr>
        <w:t xml:space="preserve">8. Перечень основной и дополнительной учебной литературы, необходимой для освоения дисциплины </w:t>
      </w:r>
    </w:p>
    <w:p w14:paraId="3922E629" w14:textId="77777777" w:rsidR="005F6A39" w:rsidRPr="00BF44DC" w:rsidRDefault="005F6A39" w:rsidP="005F6A39">
      <w:pPr>
        <w:spacing w:before="100" w:beforeAutospacing="1" w:after="100" w:afterAutospacing="1"/>
        <w:ind w:firstLine="709"/>
        <w:rPr>
          <w:b/>
          <w:sz w:val="28"/>
          <w:szCs w:val="28"/>
        </w:rPr>
      </w:pPr>
      <w:bookmarkStart w:id="19" w:name="_Toc201759332"/>
      <w:bookmarkStart w:id="20" w:name="_Toc353009752"/>
      <w:bookmarkStart w:id="21" w:name="_Toc391497683"/>
      <w:bookmarkStart w:id="22" w:name="_Toc392083599"/>
      <w:bookmarkStart w:id="23" w:name="_Toc154230040"/>
      <w:bookmarkStart w:id="24" w:name="_Toc154230111"/>
      <w:bookmarkStart w:id="25" w:name="_Toc159654947"/>
      <w:bookmarkStart w:id="26" w:name="_Toc160511754"/>
      <w:bookmarkStart w:id="27" w:name="_Toc160953477"/>
      <w:r w:rsidRPr="00BF44DC">
        <w:rPr>
          <w:b/>
          <w:sz w:val="28"/>
          <w:szCs w:val="28"/>
        </w:rPr>
        <w:t>а) Нормативные правовые акты</w:t>
      </w:r>
      <w:bookmarkEnd w:id="19"/>
      <w:bookmarkEnd w:id="20"/>
      <w:bookmarkEnd w:id="21"/>
      <w:bookmarkEnd w:id="22"/>
    </w:p>
    <w:p w14:paraId="0AE48625"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Налоговый кодекс Российской Федерации, гл. 34 (в посл. ред.).</w:t>
      </w:r>
    </w:p>
    <w:p w14:paraId="7BFAE559"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Закон Российской Федерации от 19.04.1991 № 1032-1«О занятости населения в Российской Федерации» (в посл. ред.).</w:t>
      </w:r>
    </w:p>
    <w:p w14:paraId="633D721A"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16.07.1999 № 165-ФЗ «Об основах обязательного социального страхования в Российской Федерации»</w:t>
      </w:r>
      <w:r w:rsidRPr="00384C77">
        <w:rPr>
          <w:sz w:val="28"/>
          <w:szCs w:val="28"/>
        </w:rPr>
        <w:t xml:space="preserve"> </w:t>
      </w:r>
      <w:r>
        <w:rPr>
          <w:sz w:val="28"/>
          <w:szCs w:val="28"/>
        </w:rPr>
        <w:t>(в посл. ред.).</w:t>
      </w:r>
    </w:p>
    <w:p w14:paraId="474F4981"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lastRenderedPageBreak/>
        <w:t>Федеральный закон от 17.07.1999 № 178-ФЗ «О государственной социальной помощи».</w:t>
      </w:r>
    </w:p>
    <w:p w14:paraId="47C3AF95"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28.12.2013 № 442-ФЗ «Об основах социального обслуживания в Российской Федерации» (в посл. ред.).</w:t>
      </w:r>
    </w:p>
    <w:p w14:paraId="3933B92D"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21.11.2011 № 323-ФЗ «Об основах охраны здоровья граждан» (в посл. ред.).</w:t>
      </w:r>
    </w:p>
    <w:p w14:paraId="1053C938" w14:textId="77777777" w:rsidR="005F6A39" w:rsidRPr="003747ED"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03.10.2018 № 349-ФЗ «О ратификации Конвенции о минимальных нормах социального обеспечения (Конвенции № 102» (в посл. ред.).</w:t>
      </w:r>
    </w:p>
    <w:p w14:paraId="795B22F6"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15.12.2001 № 167-ФЗ «Об обязательном пенсионном страховании в Российской Федерации» (в посл. ред.).</w:t>
      </w:r>
    </w:p>
    <w:p w14:paraId="38592B5B"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15.12.2001 № 166-ФЗ «О государственном пенсионном обеспечении в Российской Федерации»</w:t>
      </w:r>
      <w:r w:rsidRPr="004B2496">
        <w:rPr>
          <w:sz w:val="28"/>
          <w:szCs w:val="28"/>
        </w:rPr>
        <w:t xml:space="preserve"> </w:t>
      </w:r>
      <w:r>
        <w:rPr>
          <w:sz w:val="28"/>
          <w:szCs w:val="28"/>
        </w:rPr>
        <w:t>(в посл. ред.).</w:t>
      </w:r>
    </w:p>
    <w:p w14:paraId="4FE122CA"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28.12.2013 № 400-ФЗ «О страховых пенсиях»</w:t>
      </w:r>
      <w:r w:rsidRPr="004B2496">
        <w:rPr>
          <w:sz w:val="28"/>
          <w:szCs w:val="28"/>
        </w:rPr>
        <w:t xml:space="preserve"> </w:t>
      </w:r>
      <w:r>
        <w:rPr>
          <w:sz w:val="28"/>
          <w:szCs w:val="28"/>
        </w:rPr>
        <w:t>(в посл. ред.).</w:t>
      </w:r>
    </w:p>
    <w:p w14:paraId="0B008C55"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28.12.2013 № 424-ФЗ «О накопительной пенсии»</w:t>
      </w:r>
      <w:r w:rsidRPr="004B2496">
        <w:rPr>
          <w:sz w:val="28"/>
          <w:szCs w:val="28"/>
        </w:rPr>
        <w:t xml:space="preserve"> </w:t>
      </w:r>
      <w:r>
        <w:rPr>
          <w:sz w:val="28"/>
          <w:szCs w:val="28"/>
        </w:rPr>
        <w:t>(в посл. ред.).</w:t>
      </w:r>
    </w:p>
    <w:p w14:paraId="2F145067"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24.07.2002 № 111-ФЗ «Об инвестировании средств для финансирования накопительной пенсии в Российской Федерации»</w:t>
      </w:r>
      <w:r w:rsidRPr="004B2496">
        <w:rPr>
          <w:sz w:val="28"/>
          <w:szCs w:val="28"/>
        </w:rPr>
        <w:t xml:space="preserve"> </w:t>
      </w:r>
      <w:r>
        <w:rPr>
          <w:sz w:val="28"/>
          <w:szCs w:val="28"/>
        </w:rPr>
        <w:t>(в посл. ред.).</w:t>
      </w:r>
    </w:p>
    <w:p w14:paraId="395D49BF"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30.11.2011 № 360-ФЗ «О порядке финансирования выплат за счет средств пенсионных накоплений» (в посл. ред.).</w:t>
      </w:r>
    </w:p>
    <w:p w14:paraId="4AE3056B"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07.05.1998 № 75-ФЗ «О негосударственных пенсионных фондах» (в посл. ред.).</w:t>
      </w:r>
    </w:p>
    <w:p w14:paraId="0253BC55"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29.12.2006 № 255-ФЗ «Об обязательном социальном страховании на случай временной нетрудоспособности и в связи с материнством».</w:t>
      </w:r>
    </w:p>
    <w:p w14:paraId="616CAFEA"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24.07.1998 № 125-ФЗ «Об обязательном социальном страховании от несчастных случаев на производстве и профессиональных заболеваний».</w:t>
      </w:r>
    </w:p>
    <w:p w14:paraId="21A59634"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lastRenderedPageBreak/>
        <w:t>Федеральный закон от 19.05.1995 № 81-ФЗ «О государственных пособиях гражданам, имеющих детей»</w:t>
      </w:r>
    </w:p>
    <w:p w14:paraId="68800C79"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29.11.2010 № 326-ФЗ «Об обязательном медицинском страховании в Российской Федерации»</w:t>
      </w:r>
      <w:r w:rsidRPr="006671ED">
        <w:rPr>
          <w:sz w:val="28"/>
          <w:szCs w:val="28"/>
        </w:rPr>
        <w:t xml:space="preserve"> </w:t>
      </w:r>
      <w:r>
        <w:rPr>
          <w:sz w:val="28"/>
          <w:szCs w:val="28"/>
        </w:rPr>
        <w:t>(в посл. ред.).</w:t>
      </w:r>
    </w:p>
    <w:p w14:paraId="136B7805"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30.11.2011 № 354-ФЗ «О размере и порядке расчета тарифа страхового взноса на обязательное медицинское страхование неработающего населения» (в посл. ред.).</w:t>
      </w:r>
    </w:p>
    <w:p w14:paraId="1CE8072C"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Постановление Правительства Российской Федерации от 29.12.2022 № 2497 «О Программе государственных гарантий бесплатного оказания гражданам медицинской помощи на 2023 год и на плановый период 2024 и 2025 годов».</w:t>
      </w:r>
    </w:p>
    <w:p w14:paraId="0C67F509"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Распоряжение Правительства Российской Федерации от 20.02.2021 № 431-р (Об утверждении Концепции цифровой и функциональной трансформации социальной сферы, относящейся к сфере деятельности Министерства социальной защиты Российской Федерации, на период до 2025 года».</w:t>
      </w:r>
    </w:p>
    <w:p w14:paraId="0B3009C7" w14:textId="77777777" w:rsidR="005F6A39" w:rsidRDefault="005F6A39" w:rsidP="005F6A3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Распоряжение Правительства Российской Федерации от 25.12.2012 № 2524-р «Об утверждении Стратегии долгосрочного развития пенсионной системы Российской Федерации».</w:t>
      </w:r>
    </w:p>
    <w:p w14:paraId="4CF3D0EA" w14:textId="77777777" w:rsidR="005F6A39" w:rsidRPr="006671ED" w:rsidRDefault="005F6A39" w:rsidP="005F6A39">
      <w:pPr>
        <w:pStyle w:val="a7"/>
        <w:widowControl/>
        <w:tabs>
          <w:tab w:val="left" w:pos="0"/>
        </w:tabs>
        <w:autoSpaceDE/>
        <w:autoSpaceDN/>
        <w:adjustRightInd/>
        <w:spacing w:line="360" w:lineRule="auto"/>
        <w:ind w:left="709"/>
        <w:jc w:val="both"/>
        <w:rPr>
          <w:sz w:val="24"/>
          <w:szCs w:val="24"/>
        </w:rPr>
      </w:pPr>
    </w:p>
    <w:p w14:paraId="40A26EA2" w14:textId="77777777" w:rsidR="005F6A39" w:rsidRPr="000E0F51" w:rsidRDefault="005F6A39" w:rsidP="005F6A39">
      <w:pPr>
        <w:tabs>
          <w:tab w:val="left" w:pos="0"/>
        </w:tabs>
        <w:spacing w:line="360" w:lineRule="auto"/>
        <w:ind w:firstLine="709"/>
        <w:jc w:val="both"/>
        <w:rPr>
          <w:b/>
          <w:sz w:val="28"/>
          <w:szCs w:val="28"/>
        </w:rPr>
      </w:pPr>
      <w:bookmarkStart w:id="28" w:name="bib"/>
      <w:bookmarkStart w:id="29" w:name="_Toc154230039"/>
      <w:bookmarkStart w:id="30" w:name="_Toc154230110"/>
      <w:bookmarkStart w:id="31" w:name="_Toc159654946"/>
      <w:bookmarkStart w:id="32" w:name="_Toc160511753"/>
      <w:bookmarkStart w:id="33" w:name="_Toc160953476"/>
      <w:bookmarkEnd w:id="28"/>
      <w:r w:rsidRPr="000E0F51">
        <w:rPr>
          <w:b/>
          <w:sz w:val="28"/>
          <w:szCs w:val="28"/>
        </w:rPr>
        <w:t>б) Основная литература</w:t>
      </w:r>
    </w:p>
    <w:p w14:paraId="327B1D96" w14:textId="77777777" w:rsidR="005F6A39" w:rsidRPr="00E66CAC" w:rsidRDefault="005F6A39" w:rsidP="005F6A39">
      <w:pPr>
        <w:pStyle w:val="a7"/>
        <w:numPr>
          <w:ilvl w:val="0"/>
          <w:numId w:val="4"/>
        </w:numPr>
        <w:tabs>
          <w:tab w:val="left" w:pos="0"/>
        </w:tabs>
        <w:spacing w:line="360" w:lineRule="auto"/>
        <w:ind w:left="0" w:firstLine="709"/>
        <w:jc w:val="both"/>
        <w:rPr>
          <w:bCs/>
          <w:sz w:val="28"/>
          <w:szCs w:val="28"/>
        </w:rPr>
      </w:pPr>
      <w:bookmarkStart w:id="34" w:name="_Toc154230041"/>
      <w:bookmarkStart w:id="35" w:name="_Toc154230112"/>
      <w:bookmarkStart w:id="36" w:name="_Toc159654948"/>
      <w:bookmarkStart w:id="37" w:name="_Toc160511755"/>
      <w:bookmarkStart w:id="38" w:name="_Toc160953478"/>
      <w:bookmarkEnd w:id="23"/>
      <w:bookmarkEnd w:id="24"/>
      <w:bookmarkEnd w:id="25"/>
      <w:bookmarkEnd w:id="26"/>
      <w:bookmarkEnd w:id="27"/>
      <w:bookmarkEnd w:id="29"/>
      <w:bookmarkEnd w:id="30"/>
      <w:bookmarkEnd w:id="31"/>
      <w:bookmarkEnd w:id="32"/>
      <w:bookmarkEnd w:id="33"/>
      <w:proofErr w:type="gramStart"/>
      <w:r w:rsidRPr="00E66CAC">
        <w:rPr>
          <w:sz w:val="28"/>
          <w:szCs w:val="28"/>
        </w:rPr>
        <w:t>Финансы</w:t>
      </w:r>
      <w:r w:rsidRPr="00E66CAC">
        <w:rPr>
          <w:bCs/>
          <w:sz w:val="28"/>
          <w:szCs w:val="28"/>
        </w:rPr>
        <w:t xml:space="preserve"> :</w:t>
      </w:r>
      <w:proofErr w:type="gramEnd"/>
      <w:r w:rsidRPr="00E66CAC">
        <w:rPr>
          <w:bCs/>
          <w:sz w:val="28"/>
          <w:szCs w:val="28"/>
        </w:rPr>
        <w:t xml:space="preserve"> учебник / М.</w:t>
      </w:r>
      <w:r>
        <w:rPr>
          <w:bCs/>
          <w:sz w:val="28"/>
          <w:szCs w:val="28"/>
        </w:rPr>
        <w:t xml:space="preserve"> </w:t>
      </w:r>
      <w:r w:rsidRPr="00E66CAC">
        <w:rPr>
          <w:bCs/>
          <w:sz w:val="28"/>
          <w:szCs w:val="28"/>
        </w:rPr>
        <w:t>Л. Васюнина, О</w:t>
      </w:r>
      <w:r>
        <w:rPr>
          <w:bCs/>
          <w:sz w:val="28"/>
          <w:szCs w:val="28"/>
        </w:rPr>
        <w:t xml:space="preserve">. С. Горлова, Т. </w:t>
      </w:r>
      <w:r w:rsidRPr="00E66CAC">
        <w:rPr>
          <w:bCs/>
          <w:sz w:val="28"/>
          <w:szCs w:val="28"/>
        </w:rPr>
        <w:t>Ю. Киселева [и др.] ; под ред. Е.В. Маркиной</w:t>
      </w:r>
      <w:r>
        <w:rPr>
          <w:bCs/>
          <w:sz w:val="28"/>
          <w:szCs w:val="28"/>
        </w:rPr>
        <w:t xml:space="preserve"> </w:t>
      </w:r>
      <w:r w:rsidRPr="000E0F51">
        <w:rPr>
          <w:rFonts w:eastAsia="Calibri"/>
          <w:sz w:val="28"/>
          <w:szCs w:val="28"/>
          <w:lang w:eastAsia="ar-SA"/>
        </w:rPr>
        <w:t xml:space="preserve">; </w:t>
      </w:r>
      <w:proofErr w:type="spellStart"/>
      <w:r w:rsidRPr="000E0F51">
        <w:rPr>
          <w:rFonts w:eastAsia="Calibri"/>
          <w:sz w:val="28"/>
          <w:szCs w:val="28"/>
          <w:lang w:eastAsia="ar-SA"/>
        </w:rPr>
        <w:t>Финуниверситет</w:t>
      </w:r>
      <w:proofErr w:type="spellEnd"/>
      <w:r w:rsidRPr="00E66CAC">
        <w:rPr>
          <w:bCs/>
          <w:sz w:val="28"/>
          <w:szCs w:val="28"/>
        </w:rPr>
        <w:t xml:space="preserve">. — </w:t>
      </w:r>
      <w:proofErr w:type="gramStart"/>
      <w:r w:rsidRPr="00E66CAC">
        <w:rPr>
          <w:bCs/>
          <w:sz w:val="28"/>
          <w:szCs w:val="28"/>
        </w:rPr>
        <w:t>Москва :</w:t>
      </w:r>
      <w:proofErr w:type="gramEnd"/>
      <w:r w:rsidRPr="00E66CAC">
        <w:rPr>
          <w:bCs/>
          <w:sz w:val="28"/>
          <w:szCs w:val="28"/>
        </w:rPr>
        <w:t xml:space="preserve"> </w:t>
      </w:r>
      <w:proofErr w:type="spellStart"/>
      <w:r w:rsidRPr="00E66CAC">
        <w:rPr>
          <w:bCs/>
          <w:sz w:val="28"/>
          <w:szCs w:val="28"/>
        </w:rPr>
        <w:t>КноРус</w:t>
      </w:r>
      <w:proofErr w:type="spellEnd"/>
      <w:r w:rsidRPr="00E66CAC">
        <w:rPr>
          <w:bCs/>
          <w:sz w:val="28"/>
          <w:szCs w:val="28"/>
        </w:rPr>
        <w:t xml:space="preserve">, 2021. — 424 с. — ISBN 978-5-406-03490-3. — ЭБС BOOK.RU. — </w:t>
      </w:r>
      <w:proofErr w:type="gramStart"/>
      <w:r w:rsidRPr="00E66CAC">
        <w:rPr>
          <w:bCs/>
          <w:sz w:val="28"/>
          <w:szCs w:val="28"/>
        </w:rPr>
        <w:t>URL:https://book.ru/book/936343</w:t>
      </w:r>
      <w:proofErr w:type="gramEnd"/>
      <w:r w:rsidRPr="00E66CAC">
        <w:rPr>
          <w:bCs/>
          <w:sz w:val="28"/>
          <w:szCs w:val="28"/>
        </w:rPr>
        <w:t xml:space="preserve"> (дата обращения: </w:t>
      </w:r>
      <w:r>
        <w:rPr>
          <w:sz w:val="28"/>
          <w:szCs w:val="28"/>
        </w:rPr>
        <w:t>15.03</w:t>
      </w:r>
      <w:r w:rsidRPr="005C0B45">
        <w:rPr>
          <w:sz w:val="28"/>
          <w:szCs w:val="28"/>
        </w:rPr>
        <w:t>.2023</w:t>
      </w:r>
      <w:r w:rsidRPr="00E66CAC">
        <w:rPr>
          <w:bCs/>
          <w:sz w:val="28"/>
          <w:szCs w:val="28"/>
        </w:rPr>
        <w:t xml:space="preserve">). — </w:t>
      </w:r>
      <w:proofErr w:type="gramStart"/>
      <w:r w:rsidRPr="00E66CAC">
        <w:rPr>
          <w:bCs/>
          <w:sz w:val="28"/>
          <w:szCs w:val="28"/>
        </w:rPr>
        <w:t>Текст :</w:t>
      </w:r>
      <w:proofErr w:type="gramEnd"/>
      <w:r w:rsidRPr="00E66CAC">
        <w:rPr>
          <w:bCs/>
          <w:sz w:val="28"/>
          <w:szCs w:val="28"/>
        </w:rPr>
        <w:t xml:space="preserve"> электронный.</w:t>
      </w:r>
    </w:p>
    <w:p w14:paraId="382ACA13" w14:textId="77777777" w:rsidR="005F6A39" w:rsidRDefault="005F6A39" w:rsidP="005F6A39">
      <w:pPr>
        <w:tabs>
          <w:tab w:val="left" w:pos="0"/>
        </w:tabs>
        <w:spacing w:line="360" w:lineRule="auto"/>
        <w:ind w:firstLine="709"/>
        <w:jc w:val="both"/>
        <w:rPr>
          <w:b/>
          <w:sz w:val="28"/>
          <w:szCs w:val="28"/>
        </w:rPr>
      </w:pPr>
      <w:r w:rsidRPr="000E0F51">
        <w:rPr>
          <w:b/>
          <w:sz w:val="28"/>
          <w:szCs w:val="28"/>
        </w:rPr>
        <w:t>в) Дополнительн</w:t>
      </w:r>
      <w:bookmarkEnd w:id="34"/>
      <w:bookmarkEnd w:id="35"/>
      <w:bookmarkEnd w:id="36"/>
      <w:bookmarkEnd w:id="37"/>
      <w:bookmarkEnd w:id="38"/>
      <w:r w:rsidRPr="000E0F51">
        <w:rPr>
          <w:b/>
          <w:sz w:val="28"/>
          <w:szCs w:val="28"/>
        </w:rPr>
        <w:t>ая литература</w:t>
      </w:r>
    </w:p>
    <w:p w14:paraId="5C9718C9" w14:textId="77777777" w:rsidR="005F6A39" w:rsidRDefault="005F6A39" w:rsidP="005F6A39">
      <w:pPr>
        <w:spacing w:line="360" w:lineRule="auto"/>
        <w:ind w:firstLine="709"/>
        <w:jc w:val="both"/>
        <w:rPr>
          <w:sz w:val="28"/>
          <w:szCs w:val="28"/>
        </w:rPr>
      </w:pPr>
      <w:r>
        <w:rPr>
          <w:sz w:val="28"/>
          <w:szCs w:val="28"/>
        </w:rPr>
        <w:t>24</w:t>
      </w:r>
      <w:r w:rsidRPr="008A52E2">
        <w:rPr>
          <w:sz w:val="28"/>
          <w:szCs w:val="28"/>
        </w:rPr>
        <w:t xml:space="preserve">. </w:t>
      </w:r>
      <w:r>
        <w:rPr>
          <w:sz w:val="28"/>
          <w:szCs w:val="28"/>
        </w:rPr>
        <w:t xml:space="preserve"> </w:t>
      </w:r>
      <w:r w:rsidRPr="008A52E2">
        <w:rPr>
          <w:sz w:val="28"/>
          <w:szCs w:val="28"/>
        </w:rPr>
        <w:t>Алтынов</w:t>
      </w:r>
      <w:r>
        <w:rPr>
          <w:sz w:val="28"/>
          <w:szCs w:val="28"/>
        </w:rPr>
        <w:t>,</w:t>
      </w:r>
      <w:r w:rsidRPr="008A52E2">
        <w:rPr>
          <w:sz w:val="28"/>
          <w:szCs w:val="28"/>
        </w:rPr>
        <w:t xml:space="preserve"> Ю.</w:t>
      </w:r>
      <w:r>
        <w:rPr>
          <w:sz w:val="28"/>
          <w:szCs w:val="28"/>
        </w:rPr>
        <w:t xml:space="preserve"> </w:t>
      </w:r>
      <w:r w:rsidRPr="008A52E2">
        <w:rPr>
          <w:sz w:val="28"/>
          <w:szCs w:val="28"/>
        </w:rPr>
        <w:t xml:space="preserve">А. </w:t>
      </w:r>
      <w:hyperlink r:id="rId14" w:history="1">
        <w:r w:rsidRPr="008A52E2">
          <w:rPr>
            <w:sz w:val="28"/>
            <w:szCs w:val="28"/>
          </w:rPr>
          <w:t>К вопросу о необходимости финансового обеспечения бесплатной медицинской помощи</w:t>
        </w:r>
      </w:hyperlink>
      <w:r>
        <w:rPr>
          <w:sz w:val="28"/>
          <w:szCs w:val="28"/>
        </w:rPr>
        <w:t>.</w:t>
      </w:r>
      <w:r w:rsidRPr="008A52E2">
        <w:rPr>
          <w:sz w:val="28"/>
          <w:szCs w:val="28"/>
        </w:rPr>
        <w:t xml:space="preserve"> — </w:t>
      </w:r>
      <w:proofErr w:type="gramStart"/>
      <w:r w:rsidRPr="008A52E2">
        <w:rPr>
          <w:sz w:val="28"/>
          <w:szCs w:val="28"/>
        </w:rPr>
        <w:t>Текст :</w:t>
      </w:r>
      <w:proofErr w:type="gramEnd"/>
      <w:r w:rsidRPr="008A52E2">
        <w:rPr>
          <w:sz w:val="28"/>
          <w:szCs w:val="28"/>
        </w:rPr>
        <w:t xml:space="preserve"> электронный // </w:t>
      </w:r>
      <w:hyperlink r:id="rId15" w:history="1">
        <w:r w:rsidRPr="008A52E2">
          <w:rPr>
            <w:sz w:val="28"/>
            <w:szCs w:val="28"/>
          </w:rPr>
          <w:t>Финансовая жизнь</w:t>
        </w:r>
      </w:hyperlink>
      <w:r w:rsidRPr="008A52E2">
        <w:rPr>
          <w:sz w:val="28"/>
          <w:szCs w:val="28"/>
        </w:rPr>
        <w:t>. —   2021. —    </w:t>
      </w:r>
      <w:hyperlink r:id="rId16" w:history="1">
        <w:r w:rsidRPr="008A52E2">
          <w:rPr>
            <w:sz w:val="28"/>
            <w:szCs w:val="28"/>
          </w:rPr>
          <w:t>№ 4</w:t>
        </w:r>
      </w:hyperlink>
      <w:r w:rsidRPr="008A52E2">
        <w:rPr>
          <w:sz w:val="28"/>
          <w:szCs w:val="28"/>
        </w:rPr>
        <w:t xml:space="preserve">. —   С. 125-128. — ЭБ </w:t>
      </w:r>
      <w:proofErr w:type="spellStart"/>
      <w:r w:rsidRPr="008A52E2">
        <w:rPr>
          <w:sz w:val="28"/>
          <w:szCs w:val="28"/>
        </w:rPr>
        <w:t>Финуниверситета</w:t>
      </w:r>
      <w:proofErr w:type="spellEnd"/>
      <w:r w:rsidRPr="008A52E2">
        <w:rPr>
          <w:sz w:val="28"/>
          <w:szCs w:val="28"/>
        </w:rPr>
        <w:t xml:space="preserve">. — </w:t>
      </w:r>
      <w:proofErr w:type="gramStart"/>
      <w:r w:rsidRPr="008A52E2">
        <w:rPr>
          <w:sz w:val="28"/>
          <w:szCs w:val="28"/>
        </w:rPr>
        <w:t>URL:http://elib.fa.rURL</w:t>
      </w:r>
      <w:proofErr w:type="gramEnd"/>
      <w:r w:rsidRPr="008A52E2">
        <w:rPr>
          <w:sz w:val="28"/>
          <w:szCs w:val="28"/>
        </w:rPr>
        <w:t>:</w:t>
      </w:r>
      <w:hyperlink r:id="rId17" w:history="1">
        <w:r w:rsidRPr="008A52E2">
          <w:rPr>
            <w:sz w:val="28"/>
            <w:szCs w:val="28"/>
          </w:rPr>
          <w:t>http://elib.fa.ru/art2021/bv2907.pdf</w:t>
        </w:r>
      </w:hyperlink>
      <w:r w:rsidRPr="008A52E2">
        <w:rPr>
          <w:sz w:val="28"/>
          <w:szCs w:val="28"/>
        </w:rPr>
        <w:t xml:space="preserve"> (дата обращения: </w:t>
      </w:r>
      <w:r w:rsidRPr="00EC62D5">
        <w:rPr>
          <w:sz w:val="28"/>
          <w:szCs w:val="28"/>
        </w:rPr>
        <w:t>15.03.2023</w:t>
      </w:r>
      <w:r w:rsidRPr="008A52E2">
        <w:rPr>
          <w:sz w:val="28"/>
          <w:szCs w:val="28"/>
        </w:rPr>
        <w:t>).</w:t>
      </w:r>
    </w:p>
    <w:p w14:paraId="2B9EC7B7" w14:textId="77777777" w:rsidR="005F6A39" w:rsidRDefault="005F6A39" w:rsidP="005F6A39">
      <w:pPr>
        <w:spacing w:line="360" w:lineRule="auto"/>
        <w:ind w:firstLine="709"/>
        <w:jc w:val="both"/>
        <w:rPr>
          <w:sz w:val="28"/>
          <w:szCs w:val="28"/>
        </w:rPr>
      </w:pPr>
      <w:r>
        <w:rPr>
          <w:sz w:val="28"/>
          <w:szCs w:val="28"/>
        </w:rPr>
        <w:t>25</w:t>
      </w:r>
      <w:r w:rsidRPr="003747ED">
        <w:rPr>
          <w:sz w:val="28"/>
          <w:szCs w:val="28"/>
        </w:rPr>
        <w:t>.</w:t>
      </w:r>
      <w:r>
        <w:rPr>
          <w:sz w:val="28"/>
          <w:szCs w:val="28"/>
        </w:rPr>
        <w:t xml:space="preserve"> </w:t>
      </w:r>
      <w:r w:rsidRPr="00940723">
        <w:rPr>
          <w:sz w:val="28"/>
          <w:szCs w:val="28"/>
        </w:rPr>
        <w:t>Балынин</w:t>
      </w:r>
      <w:r>
        <w:rPr>
          <w:sz w:val="28"/>
          <w:szCs w:val="28"/>
        </w:rPr>
        <w:t>,</w:t>
      </w:r>
      <w:r w:rsidRPr="00940723">
        <w:rPr>
          <w:sz w:val="28"/>
          <w:szCs w:val="28"/>
        </w:rPr>
        <w:t xml:space="preserve"> И.</w:t>
      </w:r>
      <w:r>
        <w:rPr>
          <w:sz w:val="28"/>
          <w:szCs w:val="28"/>
        </w:rPr>
        <w:t xml:space="preserve"> </w:t>
      </w:r>
      <w:r w:rsidRPr="00940723">
        <w:rPr>
          <w:sz w:val="28"/>
          <w:szCs w:val="28"/>
        </w:rPr>
        <w:t>В. О развитии накопительных механизмов пенсионного обес</w:t>
      </w:r>
      <w:r w:rsidRPr="00940723">
        <w:rPr>
          <w:sz w:val="28"/>
          <w:szCs w:val="28"/>
        </w:rPr>
        <w:lastRenderedPageBreak/>
        <w:t>печени</w:t>
      </w:r>
      <w:r>
        <w:rPr>
          <w:sz w:val="28"/>
          <w:szCs w:val="28"/>
        </w:rPr>
        <w:t xml:space="preserve">я. </w:t>
      </w:r>
      <w:r w:rsidRPr="00B351CA">
        <w:rPr>
          <w:sz w:val="28"/>
          <w:szCs w:val="28"/>
        </w:rPr>
        <w:t>—</w:t>
      </w:r>
      <w:r>
        <w:rPr>
          <w:sz w:val="28"/>
          <w:szCs w:val="28"/>
        </w:rPr>
        <w:t xml:space="preserve"> </w:t>
      </w:r>
      <w:proofErr w:type="gramStart"/>
      <w:r>
        <w:rPr>
          <w:sz w:val="28"/>
          <w:szCs w:val="28"/>
        </w:rPr>
        <w:t>Текст :</w:t>
      </w:r>
      <w:proofErr w:type="gramEnd"/>
      <w:r>
        <w:rPr>
          <w:sz w:val="28"/>
          <w:szCs w:val="28"/>
        </w:rPr>
        <w:t xml:space="preserve"> непосредственный </w:t>
      </w:r>
      <w:r w:rsidRPr="00940723">
        <w:rPr>
          <w:sz w:val="28"/>
          <w:szCs w:val="28"/>
        </w:rPr>
        <w:t>// Финансы.</w:t>
      </w:r>
      <w:r>
        <w:rPr>
          <w:sz w:val="28"/>
          <w:szCs w:val="28"/>
        </w:rPr>
        <w:t xml:space="preserve"> </w:t>
      </w:r>
      <w:r w:rsidRPr="00B351CA">
        <w:rPr>
          <w:sz w:val="28"/>
          <w:szCs w:val="28"/>
        </w:rPr>
        <w:t>—</w:t>
      </w:r>
      <w:r>
        <w:rPr>
          <w:sz w:val="28"/>
          <w:szCs w:val="28"/>
        </w:rPr>
        <w:t xml:space="preserve"> </w:t>
      </w:r>
      <w:r w:rsidRPr="00940723">
        <w:rPr>
          <w:sz w:val="28"/>
          <w:szCs w:val="28"/>
        </w:rPr>
        <w:t>2022.</w:t>
      </w:r>
      <w:r>
        <w:rPr>
          <w:sz w:val="28"/>
          <w:szCs w:val="28"/>
        </w:rPr>
        <w:t xml:space="preserve"> </w:t>
      </w:r>
      <w:r w:rsidRPr="00B351CA">
        <w:rPr>
          <w:sz w:val="28"/>
          <w:szCs w:val="28"/>
        </w:rPr>
        <w:t>—</w:t>
      </w:r>
      <w:r w:rsidRPr="00940723">
        <w:rPr>
          <w:sz w:val="28"/>
          <w:szCs w:val="28"/>
        </w:rPr>
        <w:t xml:space="preserve"> № 4. </w:t>
      </w:r>
      <w:r w:rsidRPr="00B351CA">
        <w:rPr>
          <w:sz w:val="28"/>
          <w:szCs w:val="28"/>
        </w:rPr>
        <w:t>—</w:t>
      </w:r>
      <w:r>
        <w:rPr>
          <w:sz w:val="28"/>
          <w:szCs w:val="28"/>
        </w:rPr>
        <w:t xml:space="preserve"> </w:t>
      </w:r>
      <w:r w:rsidRPr="00940723">
        <w:rPr>
          <w:sz w:val="28"/>
          <w:szCs w:val="28"/>
        </w:rPr>
        <w:t>С. 46-53.</w:t>
      </w:r>
      <w:r w:rsidRPr="003747ED">
        <w:rPr>
          <w:sz w:val="28"/>
          <w:szCs w:val="28"/>
        </w:rPr>
        <w:t xml:space="preserve"> </w:t>
      </w:r>
    </w:p>
    <w:p w14:paraId="05607227" w14:textId="77777777" w:rsidR="005F6A39" w:rsidRDefault="005F6A39" w:rsidP="005F6A39">
      <w:pPr>
        <w:spacing w:line="360" w:lineRule="auto"/>
        <w:ind w:firstLine="709"/>
        <w:jc w:val="both"/>
        <w:rPr>
          <w:sz w:val="28"/>
          <w:szCs w:val="28"/>
        </w:rPr>
      </w:pPr>
      <w:r>
        <w:rPr>
          <w:sz w:val="28"/>
          <w:szCs w:val="28"/>
        </w:rPr>
        <w:t xml:space="preserve">26. </w:t>
      </w:r>
      <w:r w:rsidRPr="005C0B45">
        <w:rPr>
          <w:sz w:val="28"/>
          <w:szCs w:val="28"/>
        </w:rPr>
        <w:t>Дорофеев</w:t>
      </w:r>
      <w:r>
        <w:rPr>
          <w:sz w:val="28"/>
          <w:szCs w:val="28"/>
        </w:rPr>
        <w:t>,</w:t>
      </w:r>
      <w:r w:rsidRPr="005C0B45">
        <w:rPr>
          <w:sz w:val="28"/>
          <w:szCs w:val="28"/>
        </w:rPr>
        <w:t xml:space="preserve"> М.</w:t>
      </w:r>
      <w:r>
        <w:rPr>
          <w:sz w:val="28"/>
          <w:szCs w:val="28"/>
        </w:rPr>
        <w:t xml:space="preserve"> </w:t>
      </w:r>
      <w:r w:rsidRPr="005C0B45">
        <w:rPr>
          <w:sz w:val="28"/>
          <w:szCs w:val="28"/>
        </w:rPr>
        <w:t xml:space="preserve">Л. </w:t>
      </w:r>
      <w:hyperlink r:id="rId18" w:history="1">
        <w:r w:rsidRPr="005C0B45">
          <w:rPr>
            <w:sz w:val="28"/>
            <w:szCs w:val="28"/>
          </w:rPr>
          <w:t>Классификация факторов, оказывающих влияние на динамику социально-экономического неравенства домохозяйств</w:t>
        </w:r>
        <w:r>
          <w:rPr>
            <w:sz w:val="28"/>
            <w:szCs w:val="28"/>
          </w:rPr>
          <w:t xml:space="preserve">. </w:t>
        </w:r>
        <w:r w:rsidRPr="00F9280C">
          <w:rPr>
            <w:sz w:val="28"/>
            <w:szCs w:val="28"/>
          </w:rPr>
          <w:t>—</w:t>
        </w:r>
        <w:r>
          <w:rPr>
            <w:sz w:val="28"/>
            <w:szCs w:val="28"/>
          </w:rPr>
          <w:t xml:space="preserve"> Текст : электронный</w:t>
        </w:r>
        <w:r w:rsidRPr="005C0B45">
          <w:rPr>
            <w:sz w:val="28"/>
            <w:szCs w:val="28"/>
          </w:rPr>
          <w:t xml:space="preserve"> // Сибирская финансовая школа. </w:t>
        </w:r>
        <w:r w:rsidRPr="00F9280C">
          <w:rPr>
            <w:sz w:val="28"/>
            <w:szCs w:val="28"/>
          </w:rPr>
          <w:t>—</w:t>
        </w:r>
        <w:r w:rsidRPr="005C0B45">
          <w:rPr>
            <w:sz w:val="28"/>
            <w:szCs w:val="28"/>
          </w:rPr>
          <w:t xml:space="preserve"> 2021. </w:t>
        </w:r>
        <w:r w:rsidRPr="00F9280C">
          <w:rPr>
            <w:sz w:val="28"/>
            <w:szCs w:val="28"/>
          </w:rPr>
          <w:t>—</w:t>
        </w:r>
        <w:r w:rsidRPr="005C0B45">
          <w:rPr>
            <w:sz w:val="28"/>
            <w:szCs w:val="28"/>
          </w:rPr>
          <w:t xml:space="preserve"> № 3.</w:t>
        </w:r>
        <w:r>
          <w:rPr>
            <w:sz w:val="28"/>
            <w:szCs w:val="28"/>
          </w:rPr>
          <w:t xml:space="preserve">  </w:t>
        </w:r>
        <w:r w:rsidRPr="00F9280C">
          <w:rPr>
            <w:sz w:val="28"/>
            <w:szCs w:val="28"/>
          </w:rPr>
          <w:t>—</w:t>
        </w:r>
        <w:r>
          <w:rPr>
            <w:sz w:val="28"/>
            <w:szCs w:val="28"/>
          </w:rPr>
          <w:t xml:space="preserve"> </w:t>
        </w:r>
        <w:r w:rsidRPr="005C0B45">
          <w:rPr>
            <w:sz w:val="28"/>
            <w:szCs w:val="28"/>
          </w:rPr>
          <w:t>С.</w:t>
        </w:r>
        <w:r>
          <w:rPr>
            <w:sz w:val="28"/>
            <w:szCs w:val="28"/>
          </w:rPr>
          <w:t xml:space="preserve"> </w:t>
        </w:r>
        <w:r w:rsidRPr="005C0B45">
          <w:rPr>
            <w:sz w:val="28"/>
            <w:szCs w:val="28"/>
          </w:rPr>
          <w:t>11-16</w:t>
        </w:r>
      </w:hyperlink>
      <w:r w:rsidRPr="005C0B45">
        <w:rPr>
          <w:sz w:val="28"/>
          <w:szCs w:val="28"/>
        </w:rPr>
        <w:t xml:space="preserve">. — ЭБ </w:t>
      </w:r>
      <w:proofErr w:type="spellStart"/>
      <w:r w:rsidRPr="005C0B45">
        <w:rPr>
          <w:sz w:val="28"/>
          <w:szCs w:val="28"/>
        </w:rPr>
        <w:t>Финуниверситета</w:t>
      </w:r>
      <w:proofErr w:type="spellEnd"/>
      <w:r w:rsidRPr="005C0B45">
        <w:rPr>
          <w:sz w:val="28"/>
          <w:szCs w:val="28"/>
        </w:rPr>
        <w:t>. — URL:</w:t>
      </w:r>
      <w:hyperlink r:id="rId19" w:history="1">
        <w:r w:rsidRPr="005C0B45">
          <w:rPr>
            <w:sz w:val="28"/>
            <w:szCs w:val="28"/>
          </w:rPr>
          <w:t>http://elib.fa.ru/art2021/bv2289.pdf</w:t>
        </w:r>
      </w:hyperlink>
      <w:r w:rsidRPr="005C0B45">
        <w:rPr>
          <w:sz w:val="28"/>
          <w:szCs w:val="28"/>
        </w:rPr>
        <w:t xml:space="preserve">  (дата обращения: </w:t>
      </w:r>
      <w:r w:rsidRPr="00EC62D5">
        <w:rPr>
          <w:sz w:val="28"/>
          <w:szCs w:val="28"/>
        </w:rPr>
        <w:t>15.03.2023</w:t>
      </w:r>
      <w:r w:rsidRPr="005C0B45">
        <w:rPr>
          <w:sz w:val="28"/>
          <w:szCs w:val="28"/>
        </w:rPr>
        <w:t xml:space="preserve">). </w:t>
      </w:r>
    </w:p>
    <w:p w14:paraId="6007FE42" w14:textId="77777777" w:rsidR="005F6A39" w:rsidRPr="005C0B45" w:rsidRDefault="005F6A39" w:rsidP="005F6A39">
      <w:pPr>
        <w:spacing w:line="360" w:lineRule="auto"/>
        <w:ind w:firstLine="709"/>
        <w:jc w:val="both"/>
        <w:rPr>
          <w:sz w:val="28"/>
          <w:szCs w:val="28"/>
        </w:rPr>
      </w:pPr>
      <w:r>
        <w:rPr>
          <w:sz w:val="28"/>
          <w:szCs w:val="28"/>
        </w:rPr>
        <w:t xml:space="preserve">27. </w:t>
      </w:r>
      <w:hyperlink r:id="rId20" w:history="1">
        <w:r w:rsidRPr="005C0B45">
          <w:rPr>
            <w:sz w:val="28"/>
            <w:szCs w:val="28"/>
          </w:rPr>
          <w:t>Караев</w:t>
        </w:r>
        <w:r>
          <w:rPr>
            <w:sz w:val="28"/>
            <w:szCs w:val="28"/>
          </w:rPr>
          <w:t>,</w:t>
        </w:r>
        <w:r w:rsidRPr="005C0B45">
          <w:rPr>
            <w:sz w:val="28"/>
            <w:szCs w:val="28"/>
          </w:rPr>
          <w:t xml:space="preserve"> А.</w:t>
        </w:r>
        <w:r>
          <w:rPr>
            <w:sz w:val="28"/>
            <w:szCs w:val="28"/>
          </w:rPr>
          <w:t xml:space="preserve"> </w:t>
        </w:r>
        <w:r w:rsidRPr="005C0B45">
          <w:rPr>
            <w:sz w:val="28"/>
            <w:szCs w:val="28"/>
          </w:rPr>
          <w:t>К. Эмпирическая модель оптимального сочетания PAYG и FF схем финансирования пенсионных систем на основе портфельного подхода</w:t>
        </w:r>
      </w:hyperlink>
      <w:r>
        <w:rPr>
          <w:sz w:val="28"/>
          <w:szCs w:val="28"/>
        </w:rPr>
        <w:t xml:space="preserve">.  </w:t>
      </w:r>
      <w:r w:rsidRPr="00F9280C">
        <w:rPr>
          <w:sz w:val="28"/>
          <w:szCs w:val="28"/>
        </w:rPr>
        <w:t>—</w:t>
      </w:r>
      <w:proofErr w:type="gramStart"/>
      <w:r>
        <w:rPr>
          <w:sz w:val="28"/>
          <w:szCs w:val="28"/>
        </w:rPr>
        <w:t>Текст :</w:t>
      </w:r>
      <w:proofErr w:type="gramEnd"/>
      <w:r>
        <w:rPr>
          <w:sz w:val="28"/>
          <w:szCs w:val="28"/>
        </w:rPr>
        <w:t xml:space="preserve"> электронный //</w:t>
      </w:r>
      <w:r w:rsidRPr="005C0B45">
        <w:rPr>
          <w:sz w:val="28"/>
          <w:szCs w:val="28"/>
        </w:rPr>
        <w:t xml:space="preserve"> </w:t>
      </w:r>
      <w:hyperlink r:id="rId21" w:history="1">
        <w:r w:rsidRPr="005C0B45">
          <w:rPr>
            <w:sz w:val="28"/>
            <w:szCs w:val="28"/>
          </w:rPr>
          <w:t>Финансовая жизнь</w:t>
        </w:r>
      </w:hyperlink>
      <w:r w:rsidRPr="005C0B45">
        <w:rPr>
          <w:sz w:val="28"/>
          <w:szCs w:val="28"/>
        </w:rPr>
        <w:t>. —</w:t>
      </w:r>
      <w:r>
        <w:rPr>
          <w:sz w:val="28"/>
          <w:szCs w:val="28"/>
        </w:rPr>
        <w:t xml:space="preserve"> </w:t>
      </w:r>
      <w:r w:rsidRPr="005C0B45">
        <w:rPr>
          <w:sz w:val="28"/>
          <w:szCs w:val="28"/>
        </w:rPr>
        <w:t>2021. —</w:t>
      </w:r>
      <w:r>
        <w:rPr>
          <w:sz w:val="28"/>
          <w:szCs w:val="28"/>
        </w:rPr>
        <w:t xml:space="preserve"> </w:t>
      </w:r>
      <w:hyperlink r:id="rId22" w:history="1">
        <w:r w:rsidRPr="005C0B45">
          <w:rPr>
            <w:sz w:val="28"/>
            <w:szCs w:val="28"/>
          </w:rPr>
          <w:t>№ 3</w:t>
        </w:r>
      </w:hyperlink>
      <w:r w:rsidRPr="005C0B45">
        <w:rPr>
          <w:sz w:val="28"/>
          <w:szCs w:val="28"/>
        </w:rPr>
        <w:t>. —</w:t>
      </w:r>
      <w:r>
        <w:rPr>
          <w:sz w:val="28"/>
          <w:szCs w:val="28"/>
        </w:rPr>
        <w:t xml:space="preserve"> </w:t>
      </w:r>
      <w:r w:rsidRPr="005C0B45">
        <w:rPr>
          <w:sz w:val="28"/>
          <w:szCs w:val="28"/>
        </w:rPr>
        <w:t xml:space="preserve">С. 51-54. — </w:t>
      </w:r>
      <w:r w:rsidRPr="00CD48DA">
        <w:rPr>
          <w:sz w:val="28"/>
          <w:szCs w:val="28"/>
        </w:rPr>
        <w:t>НЭБ E-</w:t>
      </w:r>
      <w:proofErr w:type="spellStart"/>
      <w:r w:rsidRPr="00CD48DA">
        <w:rPr>
          <w:sz w:val="28"/>
          <w:szCs w:val="28"/>
        </w:rPr>
        <w:t>Library</w:t>
      </w:r>
      <w:proofErr w:type="spellEnd"/>
      <w:r w:rsidRPr="00CD48DA">
        <w:rPr>
          <w:sz w:val="28"/>
          <w:szCs w:val="28"/>
        </w:rPr>
        <w:t xml:space="preserve">. — </w:t>
      </w:r>
      <w:r>
        <w:rPr>
          <w:sz w:val="28"/>
          <w:szCs w:val="28"/>
        </w:rPr>
        <w:t xml:space="preserve"> </w:t>
      </w:r>
      <w:r w:rsidRPr="005C0B45">
        <w:rPr>
          <w:sz w:val="28"/>
          <w:szCs w:val="28"/>
        </w:rPr>
        <w:t xml:space="preserve">URL: </w:t>
      </w:r>
      <w:r w:rsidRPr="00CD48DA">
        <w:rPr>
          <w:sz w:val="28"/>
          <w:szCs w:val="28"/>
        </w:rPr>
        <w:t xml:space="preserve">https://www.elibrary.ru/download/elibrary_46797496_39519936.pdf </w:t>
      </w:r>
      <w:r w:rsidRPr="005C0B45">
        <w:rPr>
          <w:sz w:val="28"/>
          <w:szCs w:val="28"/>
        </w:rPr>
        <w:t xml:space="preserve">(дата обращения: </w:t>
      </w:r>
      <w:r w:rsidRPr="00EC62D5">
        <w:rPr>
          <w:sz w:val="28"/>
          <w:szCs w:val="28"/>
        </w:rPr>
        <w:t>15.03.2023</w:t>
      </w:r>
      <w:r w:rsidRPr="005C0B45">
        <w:rPr>
          <w:sz w:val="28"/>
          <w:szCs w:val="28"/>
        </w:rPr>
        <w:t xml:space="preserve">). </w:t>
      </w:r>
    </w:p>
    <w:p w14:paraId="2DB21DBE" w14:textId="77777777" w:rsidR="005F6A39" w:rsidRPr="00973E21" w:rsidRDefault="005F6A39" w:rsidP="005F6A39">
      <w:pPr>
        <w:spacing w:line="360" w:lineRule="auto"/>
        <w:ind w:firstLine="709"/>
        <w:jc w:val="both"/>
        <w:rPr>
          <w:sz w:val="28"/>
          <w:szCs w:val="28"/>
        </w:rPr>
      </w:pPr>
      <w:r w:rsidRPr="00973E21">
        <w:rPr>
          <w:sz w:val="28"/>
          <w:szCs w:val="28"/>
          <w:lang w:val="en-US"/>
        </w:rPr>
        <w:t xml:space="preserve">28. </w:t>
      </w:r>
      <w:r w:rsidRPr="003E2D7E">
        <w:rPr>
          <w:sz w:val="28"/>
          <w:szCs w:val="28"/>
          <w:lang w:val="en-US"/>
        </w:rPr>
        <w:t>Organization</w:t>
      </w:r>
      <w:r w:rsidRPr="00973E21">
        <w:rPr>
          <w:sz w:val="28"/>
          <w:szCs w:val="28"/>
          <w:lang w:val="en-US"/>
        </w:rPr>
        <w:t xml:space="preserve"> </w:t>
      </w:r>
      <w:r w:rsidRPr="003E2D7E">
        <w:rPr>
          <w:sz w:val="28"/>
          <w:szCs w:val="28"/>
          <w:lang w:val="en-US"/>
        </w:rPr>
        <w:t>and</w:t>
      </w:r>
      <w:r w:rsidRPr="00973E21">
        <w:rPr>
          <w:sz w:val="28"/>
          <w:szCs w:val="28"/>
          <w:lang w:val="en-US"/>
        </w:rPr>
        <w:t xml:space="preserve"> </w:t>
      </w:r>
      <w:r w:rsidRPr="003E2D7E">
        <w:rPr>
          <w:sz w:val="28"/>
          <w:szCs w:val="28"/>
          <w:lang w:val="en-US"/>
        </w:rPr>
        <w:t>financing</w:t>
      </w:r>
      <w:r w:rsidRPr="00973E21">
        <w:rPr>
          <w:sz w:val="28"/>
          <w:szCs w:val="28"/>
          <w:lang w:val="en-US"/>
        </w:rPr>
        <w:t xml:space="preserve"> </w:t>
      </w:r>
      <w:r w:rsidRPr="003E2D7E">
        <w:rPr>
          <w:sz w:val="28"/>
          <w:szCs w:val="28"/>
          <w:lang w:val="en-US"/>
        </w:rPr>
        <w:t>of</w:t>
      </w:r>
      <w:r w:rsidRPr="00973E21">
        <w:rPr>
          <w:sz w:val="28"/>
          <w:szCs w:val="28"/>
          <w:lang w:val="en-US"/>
        </w:rPr>
        <w:t xml:space="preserve"> </w:t>
      </w:r>
      <w:r w:rsidRPr="003E2D7E">
        <w:rPr>
          <w:sz w:val="28"/>
          <w:szCs w:val="28"/>
          <w:lang w:val="en-US"/>
        </w:rPr>
        <w:t>public</w:t>
      </w:r>
      <w:r w:rsidRPr="00973E21">
        <w:rPr>
          <w:sz w:val="28"/>
          <w:szCs w:val="28"/>
          <w:lang w:val="en-US"/>
        </w:rPr>
        <w:t xml:space="preserve"> </w:t>
      </w:r>
      <w:r w:rsidRPr="003E2D7E">
        <w:rPr>
          <w:sz w:val="28"/>
          <w:szCs w:val="28"/>
          <w:lang w:val="en-US"/>
        </w:rPr>
        <w:t>health</w:t>
      </w:r>
      <w:r w:rsidRPr="00973E21">
        <w:rPr>
          <w:sz w:val="28"/>
          <w:szCs w:val="28"/>
          <w:lang w:val="en-US"/>
        </w:rPr>
        <w:t xml:space="preserve"> </w:t>
      </w:r>
      <w:r w:rsidRPr="003E2D7E">
        <w:rPr>
          <w:sz w:val="28"/>
          <w:szCs w:val="28"/>
          <w:lang w:val="en-US"/>
        </w:rPr>
        <w:t>services</w:t>
      </w:r>
      <w:r w:rsidRPr="00973E21">
        <w:rPr>
          <w:sz w:val="28"/>
          <w:szCs w:val="28"/>
          <w:lang w:val="en-US"/>
        </w:rPr>
        <w:t xml:space="preserve"> in Europe = </w:t>
      </w:r>
      <w:r w:rsidRPr="005C0B45">
        <w:rPr>
          <w:sz w:val="28"/>
          <w:szCs w:val="28"/>
        </w:rPr>
        <w:t>Организация</w:t>
      </w:r>
      <w:r w:rsidRPr="00973E21">
        <w:rPr>
          <w:sz w:val="28"/>
          <w:szCs w:val="28"/>
          <w:lang w:val="en-US"/>
        </w:rPr>
        <w:t xml:space="preserve"> </w:t>
      </w:r>
      <w:r w:rsidRPr="005C0B45">
        <w:rPr>
          <w:sz w:val="28"/>
          <w:szCs w:val="28"/>
        </w:rPr>
        <w:t>и</w:t>
      </w:r>
      <w:r w:rsidRPr="00973E21">
        <w:rPr>
          <w:sz w:val="28"/>
          <w:szCs w:val="28"/>
          <w:lang w:val="en-US"/>
        </w:rPr>
        <w:t xml:space="preserve"> </w:t>
      </w:r>
      <w:r w:rsidRPr="005C0B45">
        <w:rPr>
          <w:sz w:val="28"/>
          <w:szCs w:val="28"/>
        </w:rPr>
        <w:t>финансирование</w:t>
      </w:r>
      <w:r w:rsidRPr="00973E21">
        <w:rPr>
          <w:sz w:val="28"/>
          <w:szCs w:val="28"/>
          <w:lang w:val="en-US"/>
        </w:rPr>
        <w:t xml:space="preserve"> </w:t>
      </w:r>
      <w:r w:rsidRPr="005C0B45">
        <w:rPr>
          <w:sz w:val="28"/>
          <w:szCs w:val="28"/>
        </w:rPr>
        <w:t>здравоохранения</w:t>
      </w:r>
      <w:r w:rsidRPr="00973E21">
        <w:rPr>
          <w:sz w:val="28"/>
          <w:szCs w:val="28"/>
          <w:lang w:val="en-US"/>
        </w:rPr>
        <w:t xml:space="preserve"> </w:t>
      </w:r>
      <w:r w:rsidRPr="005C0B45">
        <w:rPr>
          <w:sz w:val="28"/>
          <w:szCs w:val="28"/>
        </w:rPr>
        <w:t>в</w:t>
      </w:r>
      <w:r w:rsidRPr="00973E21">
        <w:rPr>
          <w:sz w:val="28"/>
          <w:szCs w:val="28"/>
          <w:lang w:val="en-US"/>
        </w:rPr>
        <w:t xml:space="preserve"> </w:t>
      </w:r>
      <w:r w:rsidRPr="005C0B45">
        <w:rPr>
          <w:sz w:val="28"/>
          <w:szCs w:val="28"/>
        </w:rPr>
        <w:t>Европе</w:t>
      </w:r>
      <w:r w:rsidRPr="00973E21">
        <w:rPr>
          <w:sz w:val="28"/>
          <w:szCs w:val="28"/>
          <w:lang w:val="en-US"/>
        </w:rPr>
        <w:t xml:space="preserve"> / ed. by: B. </w:t>
      </w:r>
      <w:proofErr w:type="spellStart"/>
      <w:r w:rsidRPr="00973E21">
        <w:rPr>
          <w:sz w:val="28"/>
          <w:szCs w:val="28"/>
          <w:lang w:val="en-US"/>
        </w:rPr>
        <w:t>Rechel</w:t>
      </w:r>
      <w:proofErr w:type="spellEnd"/>
      <w:r w:rsidRPr="00973E21">
        <w:rPr>
          <w:sz w:val="28"/>
          <w:szCs w:val="28"/>
          <w:lang w:val="en-US"/>
        </w:rPr>
        <w:t xml:space="preserve">, E. Jakubowski, M. McKee, E. Nolte. — </w:t>
      </w:r>
      <w:proofErr w:type="gramStart"/>
      <w:r w:rsidRPr="005C0B45">
        <w:rPr>
          <w:sz w:val="28"/>
          <w:szCs w:val="28"/>
        </w:rPr>
        <w:t>Текст</w:t>
      </w:r>
      <w:r w:rsidRPr="00973E21">
        <w:rPr>
          <w:sz w:val="28"/>
          <w:szCs w:val="28"/>
          <w:lang w:val="en-US"/>
        </w:rPr>
        <w:t xml:space="preserve"> :</w:t>
      </w:r>
      <w:proofErr w:type="gramEnd"/>
      <w:r w:rsidRPr="00973E21">
        <w:rPr>
          <w:sz w:val="28"/>
          <w:szCs w:val="28"/>
          <w:lang w:val="en-US"/>
        </w:rPr>
        <w:t xml:space="preserve"> </w:t>
      </w:r>
      <w:r w:rsidRPr="005C0B45">
        <w:rPr>
          <w:sz w:val="28"/>
          <w:szCs w:val="28"/>
        </w:rPr>
        <w:t>электронный</w:t>
      </w:r>
      <w:r w:rsidRPr="00973E21">
        <w:rPr>
          <w:sz w:val="28"/>
          <w:szCs w:val="28"/>
          <w:lang w:val="en-US"/>
        </w:rPr>
        <w:t xml:space="preserve"> // World Health Organization : [</w:t>
      </w:r>
      <w:proofErr w:type="spellStart"/>
      <w:r w:rsidRPr="00973E21">
        <w:rPr>
          <w:sz w:val="28"/>
          <w:szCs w:val="28"/>
          <w:lang w:val="en-US"/>
        </w:rPr>
        <w:t>сайт</w:t>
      </w:r>
      <w:proofErr w:type="spellEnd"/>
      <w:r w:rsidRPr="00973E21">
        <w:rPr>
          <w:sz w:val="28"/>
          <w:szCs w:val="28"/>
          <w:lang w:val="en-US"/>
        </w:rPr>
        <w:t xml:space="preserve">].  </w:t>
      </w:r>
      <w:r w:rsidRPr="00973E21">
        <w:rPr>
          <w:sz w:val="28"/>
          <w:szCs w:val="28"/>
        </w:rPr>
        <w:t>—</w:t>
      </w:r>
      <w:r>
        <w:rPr>
          <w:sz w:val="28"/>
          <w:szCs w:val="28"/>
        </w:rPr>
        <w:t xml:space="preserve"> 2018. </w:t>
      </w:r>
      <w:r w:rsidRPr="00210495">
        <w:rPr>
          <w:sz w:val="28"/>
          <w:szCs w:val="28"/>
        </w:rPr>
        <w:t>—</w:t>
      </w:r>
      <w:r>
        <w:rPr>
          <w:sz w:val="28"/>
          <w:szCs w:val="28"/>
        </w:rPr>
        <w:t xml:space="preserve"> 161 </w:t>
      </w:r>
      <w:r>
        <w:rPr>
          <w:sz w:val="28"/>
          <w:szCs w:val="28"/>
          <w:lang w:val="en-US"/>
        </w:rPr>
        <w:t>p</w:t>
      </w:r>
      <w:r w:rsidRPr="00210495">
        <w:rPr>
          <w:sz w:val="28"/>
          <w:szCs w:val="28"/>
        </w:rPr>
        <w:t>.</w:t>
      </w:r>
      <w:r w:rsidRPr="00973E21">
        <w:rPr>
          <w:sz w:val="28"/>
          <w:szCs w:val="28"/>
        </w:rPr>
        <w:t xml:space="preserve"> </w:t>
      </w:r>
      <w:r w:rsidRPr="00210495">
        <w:rPr>
          <w:sz w:val="28"/>
          <w:szCs w:val="28"/>
        </w:rPr>
        <w:t>—</w:t>
      </w:r>
      <w:r>
        <w:rPr>
          <w:sz w:val="28"/>
          <w:szCs w:val="28"/>
        </w:rPr>
        <w:t xml:space="preserve"> </w:t>
      </w:r>
      <w:r w:rsidRPr="00973E21">
        <w:rPr>
          <w:sz w:val="28"/>
          <w:szCs w:val="28"/>
          <w:lang w:val="en-US"/>
        </w:rPr>
        <w:t>URL</w:t>
      </w:r>
      <w:r w:rsidRPr="00973E21">
        <w:rPr>
          <w:sz w:val="28"/>
          <w:szCs w:val="28"/>
        </w:rPr>
        <w:t xml:space="preserve">: </w:t>
      </w:r>
      <w:hyperlink r:id="rId23" w:history="1">
        <w:r w:rsidRPr="00973E21">
          <w:rPr>
            <w:sz w:val="28"/>
            <w:szCs w:val="28"/>
            <w:lang w:val="en-US"/>
          </w:rPr>
          <w:t>http</w:t>
        </w:r>
        <w:r w:rsidRPr="00973E21">
          <w:rPr>
            <w:sz w:val="28"/>
            <w:szCs w:val="28"/>
          </w:rPr>
          <w:t>://</w:t>
        </w:r>
        <w:r w:rsidRPr="00973E21">
          <w:rPr>
            <w:sz w:val="28"/>
            <w:szCs w:val="28"/>
            <w:lang w:val="en-US"/>
          </w:rPr>
          <w:t>www</w:t>
        </w:r>
        <w:r w:rsidRPr="00973E21">
          <w:rPr>
            <w:sz w:val="28"/>
            <w:szCs w:val="28"/>
          </w:rPr>
          <w:t>.</w:t>
        </w:r>
        <w:r w:rsidRPr="00973E21">
          <w:rPr>
            <w:sz w:val="28"/>
            <w:szCs w:val="28"/>
            <w:lang w:val="en-US"/>
          </w:rPr>
          <w:t>euro</w:t>
        </w:r>
        <w:r w:rsidRPr="00973E21">
          <w:rPr>
            <w:sz w:val="28"/>
            <w:szCs w:val="28"/>
          </w:rPr>
          <w:t>.</w:t>
        </w:r>
        <w:r w:rsidRPr="00973E21">
          <w:rPr>
            <w:sz w:val="28"/>
            <w:szCs w:val="28"/>
            <w:lang w:val="en-US"/>
          </w:rPr>
          <w:t>who</w:t>
        </w:r>
        <w:r w:rsidRPr="00973E21">
          <w:rPr>
            <w:sz w:val="28"/>
            <w:szCs w:val="28"/>
          </w:rPr>
          <w:t>.</w:t>
        </w:r>
        <w:r w:rsidRPr="00973E21">
          <w:rPr>
            <w:sz w:val="28"/>
            <w:szCs w:val="28"/>
            <w:lang w:val="en-US"/>
          </w:rPr>
          <w:t>int</w:t>
        </w:r>
        <w:r w:rsidRPr="00973E21">
          <w:rPr>
            <w:sz w:val="28"/>
            <w:szCs w:val="28"/>
          </w:rPr>
          <w:t>/__</w:t>
        </w:r>
        <w:r w:rsidRPr="00973E21">
          <w:rPr>
            <w:sz w:val="28"/>
            <w:szCs w:val="28"/>
            <w:lang w:val="en-US"/>
          </w:rPr>
          <w:t>data</w:t>
        </w:r>
        <w:r w:rsidRPr="00973E21">
          <w:rPr>
            <w:sz w:val="28"/>
            <w:szCs w:val="28"/>
          </w:rPr>
          <w:t>/</w:t>
        </w:r>
        <w:r w:rsidRPr="00973E21">
          <w:rPr>
            <w:sz w:val="28"/>
            <w:szCs w:val="28"/>
            <w:lang w:val="en-US"/>
          </w:rPr>
          <w:t>assets</w:t>
        </w:r>
        <w:r w:rsidRPr="00973E21">
          <w:rPr>
            <w:sz w:val="28"/>
            <w:szCs w:val="28"/>
          </w:rPr>
          <w:t>/</w:t>
        </w:r>
        <w:r w:rsidRPr="00973E21">
          <w:rPr>
            <w:sz w:val="28"/>
            <w:szCs w:val="28"/>
            <w:lang w:val="en-US"/>
          </w:rPr>
          <w:t>pdf</w:t>
        </w:r>
        <w:r w:rsidRPr="00973E21">
          <w:rPr>
            <w:sz w:val="28"/>
            <w:szCs w:val="28"/>
          </w:rPr>
          <w:t>_</w:t>
        </w:r>
        <w:r w:rsidRPr="00973E21">
          <w:rPr>
            <w:sz w:val="28"/>
            <w:szCs w:val="28"/>
            <w:lang w:val="en-US"/>
          </w:rPr>
          <w:t>file</w:t>
        </w:r>
        <w:r w:rsidRPr="00973E21">
          <w:rPr>
            <w:sz w:val="28"/>
            <w:szCs w:val="28"/>
          </w:rPr>
          <w:t>/0009/383544/</w:t>
        </w:r>
        <w:r w:rsidRPr="00973E21">
          <w:rPr>
            <w:sz w:val="28"/>
            <w:szCs w:val="28"/>
            <w:lang w:val="en-US"/>
          </w:rPr>
          <w:t>hp</w:t>
        </w:r>
        <w:r w:rsidRPr="00973E21">
          <w:rPr>
            <w:sz w:val="28"/>
            <w:szCs w:val="28"/>
          </w:rPr>
          <w:t>-</w:t>
        </w:r>
        <w:r w:rsidRPr="00973E21">
          <w:rPr>
            <w:sz w:val="28"/>
            <w:szCs w:val="28"/>
            <w:lang w:val="en-US"/>
          </w:rPr>
          <w:t>series</w:t>
        </w:r>
        <w:r w:rsidRPr="00973E21">
          <w:rPr>
            <w:sz w:val="28"/>
            <w:szCs w:val="28"/>
          </w:rPr>
          <w:t>-50-</w:t>
        </w:r>
        <w:proofErr w:type="spellStart"/>
        <w:r w:rsidRPr="00973E21">
          <w:rPr>
            <w:sz w:val="28"/>
            <w:szCs w:val="28"/>
            <w:lang w:val="en-US"/>
          </w:rPr>
          <w:t>eng</w:t>
        </w:r>
        <w:proofErr w:type="spellEnd"/>
        <w:r w:rsidRPr="00973E21">
          <w:rPr>
            <w:sz w:val="28"/>
            <w:szCs w:val="28"/>
          </w:rPr>
          <w:t>.</w:t>
        </w:r>
        <w:r w:rsidRPr="00973E21">
          <w:rPr>
            <w:sz w:val="28"/>
            <w:szCs w:val="28"/>
            <w:lang w:val="en-US"/>
          </w:rPr>
          <w:t>pdf</w:t>
        </w:r>
      </w:hyperlink>
      <w:r w:rsidRPr="00973E21">
        <w:rPr>
          <w:sz w:val="28"/>
          <w:szCs w:val="28"/>
        </w:rPr>
        <w:t xml:space="preserve"> (</w:t>
      </w:r>
      <w:r w:rsidRPr="005C0B45">
        <w:rPr>
          <w:sz w:val="28"/>
          <w:szCs w:val="28"/>
        </w:rPr>
        <w:t>дата</w:t>
      </w:r>
      <w:r w:rsidRPr="00973E21">
        <w:rPr>
          <w:sz w:val="28"/>
          <w:szCs w:val="28"/>
        </w:rPr>
        <w:t xml:space="preserve"> </w:t>
      </w:r>
      <w:r w:rsidRPr="005C0B45">
        <w:rPr>
          <w:sz w:val="28"/>
          <w:szCs w:val="28"/>
        </w:rPr>
        <w:t>обращения</w:t>
      </w:r>
      <w:r w:rsidRPr="00973E21">
        <w:rPr>
          <w:sz w:val="28"/>
          <w:szCs w:val="28"/>
        </w:rPr>
        <w:t>: 15.03.2023).</w:t>
      </w:r>
    </w:p>
    <w:p w14:paraId="252BCDDA" w14:textId="77777777" w:rsidR="005F6A39" w:rsidRPr="005F6A39" w:rsidRDefault="005F6A39" w:rsidP="005F6A39">
      <w:pPr>
        <w:spacing w:line="360" w:lineRule="auto"/>
        <w:ind w:firstLine="709"/>
        <w:jc w:val="both"/>
        <w:rPr>
          <w:color w:val="000000" w:themeColor="text1"/>
          <w:sz w:val="28"/>
          <w:szCs w:val="28"/>
        </w:rPr>
      </w:pPr>
      <w:r>
        <w:rPr>
          <w:sz w:val="28"/>
          <w:szCs w:val="28"/>
        </w:rPr>
        <w:t>29</w:t>
      </w:r>
      <w:r w:rsidRPr="005C0B45">
        <w:rPr>
          <w:sz w:val="28"/>
          <w:szCs w:val="28"/>
        </w:rPr>
        <w:t xml:space="preserve">. </w:t>
      </w:r>
      <w:r>
        <w:rPr>
          <w:sz w:val="28"/>
          <w:szCs w:val="28"/>
        </w:rPr>
        <w:t xml:space="preserve">Синявская, О. В. </w:t>
      </w:r>
      <w:r w:rsidRPr="005C0B45">
        <w:rPr>
          <w:sz w:val="28"/>
          <w:szCs w:val="28"/>
        </w:rPr>
        <w:t xml:space="preserve">Российская пенсионная система в контексте долгосрочных вызовов и национальных целей </w:t>
      </w:r>
      <w:proofErr w:type="gramStart"/>
      <w:r w:rsidRPr="005C0B45">
        <w:rPr>
          <w:sz w:val="28"/>
          <w:szCs w:val="28"/>
        </w:rPr>
        <w:t xml:space="preserve">развития </w:t>
      </w:r>
      <w:r>
        <w:rPr>
          <w:sz w:val="28"/>
          <w:szCs w:val="28"/>
        </w:rPr>
        <w:t>:</w:t>
      </w:r>
      <w:proofErr w:type="gramEnd"/>
      <w:r>
        <w:rPr>
          <w:sz w:val="28"/>
          <w:szCs w:val="28"/>
        </w:rPr>
        <w:t xml:space="preserve"> доклад : к </w:t>
      </w:r>
      <w:r>
        <w:rPr>
          <w:sz w:val="28"/>
          <w:szCs w:val="28"/>
          <w:lang w:val="en-US"/>
        </w:rPr>
        <w:t>XXII</w:t>
      </w:r>
      <w:r w:rsidRPr="0046378B">
        <w:rPr>
          <w:sz w:val="28"/>
          <w:szCs w:val="28"/>
        </w:rPr>
        <w:t xml:space="preserve"> </w:t>
      </w:r>
      <w:r>
        <w:rPr>
          <w:sz w:val="28"/>
          <w:szCs w:val="28"/>
        </w:rPr>
        <w:t xml:space="preserve">Апрельской </w:t>
      </w:r>
      <w:proofErr w:type="spellStart"/>
      <w:r>
        <w:rPr>
          <w:sz w:val="28"/>
          <w:szCs w:val="28"/>
        </w:rPr>
        <w:t>междунар</w:t>
      </w:r>
      <w:proofErr w:type="spellEnd"/>
      <w:r>
        <w:rPr>
          <w:sz w:val="28"/>
          <w:szCs w:val="28"/>
        </w:rPr>
        <w:t>. науч.-</w:t>
      </w:r>
      <w:proofErr w:type="spellStart"/>
      <w:r>
        <w:rPr>
          <w:sz w:val="28"/>
          <w:szCs w:val="28"/>
        </w:rPr>
        <w:t>практич</w:t>
      </w:r>
      <w:proofErr w:type="spellEnd"/>
      <w:r>
        <w:rPr>
          <w:sz w:val="28"/>
          <w:szCs w:val="28"/>
        </w:rPr>
        <w:t xml:space="preserve">. </w:t>
      </w:r>
      <w:proofErr w:type="spellStart"/>
      <w:r>
        <w:rPr>
          <w:sz w:val="28"/>
          <w:szCs w:val="28"/>
        </w:rPr>
        <w:t>конф</w:t>
      </w:r>
      <w:proofErr w:type="spellEnd"/>
      <w:r>
        <w:rPr>
          <w:sz w:val="28"/>
          <w:szCs w:val="28"/>
        </w:rPr>
        <w:t>. по проблемам  экономики и общества, 13-30 апр. 2021 г. /</w:t>
      </w:r>
      <w:r w:rsidRPr="00F9280C">
        <w:t xml:space="preserve"> </w:t>
      </w:r>
      <w:r w:rsidRPr="00F9280C">
        <w:rPr>
          <w:sz w:val="28"/>
          <w:szCs w:val="28"/>
        </w:rPr>
        <w:t>О.</w:t>
      </w:r>
      <w:r>
        <w:rPr>
          <w:sz w:val="28"/>
          <w:szCs w:val="28"/>
        </w:rPr>
        <w:t xml:space="preserve"> </w:t>
      </w:r>
      <w:r w:rsidRPr="00F9280C">
        <w:rPr>
          <w:sz w:val="28"/>
          <w:szCs w:val="28"/>
        </w:rPr>
        <w:t>В.</w:t>
      </w:r>
      <w:r>
        <w:rPr>
          <w:sz w:val="28"/>
          <w:szCs w:val="28"/>
        </w:rPr>
        <w:t xml:space="preserve"> </w:t>
      </w:r>
      <w:r w:rsidRPr="00F9280C">
        <w:rPr>
          <w:sz w:val="28"/>
          <w:szCs w:val="28"/>
        </w:rPr>
        <w:t>Синявская, Е.</w:t>
      </w:r>
      <w:r>
        <w:rPr>
          <w:sz w:val="28"/>
          <w:szCs w:val="28"/>
        </w:rPr>
        <w:t xml:space="preserve"> </w:t>
      </w:r>
      <w:r w:rsidRPr="00F9280C">
        <w:rPr>
          <w:sz w:val="28"/>
          <w:szCs w:val="28"/>
        </w:rPr>
        <w:t>Л.</w:t>
      </w:r>
      <w:r>
        <w:rPr>
          <w:sz w:val="28"/>
          <w:szCs w:val="28"/>
        </w:rPr>
        <w:t xml:space="preserve"> </w:t>
      </w:r>
      <w:r w:rsidRPr="00F9280C">
        <w:rPr>
          <w:sz w:val="28"/>
          <w:szCs w:val="28"/>
        </w:rPr>
        <w:t>Якушев, А.</w:t>
      </w:r>
      <w:r>
        <w:rPr>
          <w:sz w:val="28"/>
          <w:szCs w:val="28"/>
        </w:rPr>
        <w:t xml:space="preserve"> </w:t>
      </w:r>
      <w:r w:rsidRPr="00F9280C">
        <w:rPr>
          <w:sz w:val="28"/>
          <w:szCs w:val="28"/>
        </w:rPr>
        <w:t xml:space="preserve">А. </w:t>
      </w:r>
      <w:r>
        <w:rPr>
          <w:sz w:val="28"/>
          <w:szCs w:val="28"/>
        </w:rPr>
        <w:t xml:space="preserve"> </w:t>
      </w:r>
      <w:proofErr w:type="gramStart"/>
      <w:r w:rsidRPr="00F9280C">
        <w:rPr>
          <w:sz w:val="28"/>
          <w:szCs w:val="28"/>
        </w:rPr>
        <w:t>Червякова</w:t>
      </w:r>
      <w:r>
        <w:rPr>
          <w:sz w:val="28"/>
          <w:szCs w:val="28"/>
        </w:rPr>
        <w:t xml:space="preserve"> ;</w:t>
      </w:r>
      <w:proofErr w:type="gramEnd"/>
      <w:r>
        <w:rPr>
          <w:sz w:val="28"/>
          <w:szCs w:val="28"/>
        </w:rPr>
        <w:t xml:space="preserve"> </w:t>
      </w:r>
      <w:r w:rsidRPr="0046378B">
        <w:rPr>
          <w:sz w:val="28"/>
          <w:szCs w:val="28"/>
        </w:rPr>
        <w:t>НИУ ВШЭ</w:t>
      </w:r>
      <w:r>
        <w:rPr>
          <w:sz w:val="28"/>
          <w:szCs w:val="28"/>
        </w:rPr>
        <w:t xml:space="preserve">. </w:t>
      </w:r>
      <w:r w:rsidRPr="005C0B45">
        <w:rPr>
          <w:sz w:val="28"/>
          <w:szCs w:val="28"/>
        </w:rPr>
        <w:t>—</w:t>
      </w:r>
      <w:r>
        <w:rPr>
          <w:sz w:val="28"/>
          <w:szCs w:val="28"/>
        </w:rPr>
        <w:t xml:space="preserve"> </w:t>
      </w:r>
      <w:proofErr w:type="gramStart"/>
      <w:r w:rsidRPr="0046378B">
        <w:rPr>
          <w:sz w:val="28"/>
          <w:szCs w:val="28"/>
        </w:rPr>
        <w:t>Текст :</w:t>
      </w:r>
      <w:proofErr w:type="gramEnd"/>
      <w:r w:rsidRPr="0046378B">
        <w:rPr>
          <w:sz w:val="28"/>
          <w:szCs w:val="28"/>
        </w:rPr>
        <w:t xml:space="preserve"> электронный</w:t>
      </w:r>
      <w:r>
        <w:rPr>
          <w:sz w:val="28"/>
          <w:szCs w:val="28"/>
        </w:rPr>
        <w:t>. // НИУ «Высшая школа экономики</w:t>
      </w:r>
      <w:proofErr w:type="gramStart"/>
      <w:r>
        <w:rPr>
          <w:sz w:val="28"/>
          <w:szCs w:val="28"/>
        </w:rPr>
        <w:t>» :</w:t>
      </w:r>
      <w:proofErr w:type="gramEnd"/>
      <w:r>
        <w:rPr>
          <w:sz w:val="28"/>
          <w:szCs w:val="28"/>
        </w:rPr>
        <w:t xml:space="preserve"> [сайт</w:t>
      </w:r>
      <w:r w:rsidRPr="0046378B">
        <w:rPr>
          <w:sz w:val="28"/>
          <w:szCs w:val="28"/>
        </w:rPr>
        <w:t>]</w:t>
      </w:r>
      <w:r>
        <w:rPr>
          <w:sz w:val="28"/>
          <w:szCs w:val="28"/>
        </w:rPr>
        <w:t xml:space="preserve">. </w:t>
      </w:r>
      <w:r w:rsidRPr="00210495">
        <w:rPr>
          <w:sz w:val="28"/>
          <w:szCs w:val="28"/>
        </w:rPr>
        <w:t>—</w:t>
      </w:r>
      <w:r>
        <w:rPr>
          <w:sz w:val="28"/>
          <w:szCs w:val="28"/>
        </w:rPr>
        <w:t xml:space="preserve"> 2021</w:t>
      </w:r>
      <w:r w:rsidRPr="00210495">
        <w:rPr>
          <w:sz w:val="28"/>
          <w:szCs w:val="28"/>
        </w:rPr>
        <w:t xml:space="preserve">. </w:t>
      </w:r>
      <w:r w:rsidRPr="0046378B">
        <w:rPr>
          <w:sz w:val="28"/>
          <w:szCs w:val="28"/>
        </w:rPr>
        <w:t>—</w:t>
      </w:r>
      <w:r>
        <w:rPr>
          <w:sz w:val="28"/>
          <w:szCs w:val="28"/>
        </w:rPr>
        <w:t xml:space="preserve"> 122 с.</w:t>
      </w:r>
      <w:r w:rsidRPr="00210495">
        <w:rPr>
          <w:sz w:val="28"/>
          <w:szCs w:val="28"/>
        </w:rPr>
        <w:t xml:space="preserve"> </w:t>
      </w:r>
      <w:r w:rsidRPr="0046378B">
        <w:rPr>
          <w:sz w:val="28"/>
          <w:szCs w:val="28"/>
        </w:rPr>
        <w:t>—</w:t>
      </w:r>
      <w:r>
        <w:rPr>
          <w:sz w:val="28"/>
          <w:szCs w:val="28"/>
        </w:rPr>
        <w:t xml:space="preserve"> </w:t>
      </w:r>
      <w:r w:rsidRPr="005C0B45">
        <w:rPr>
          <w:sz w:val="28"/>
          <w:szCs w:val="28"/>
        </w:rPr>
        <w:t xml:space="preserve">URL: </w:t>
      </w:r>
      <w:hyperlink r:id="rId24" w:history="1">
        <w:r w:rsidRPr="005F6A39">
          <w:rPr>
            <w:rStyle w:val="af5"/>
            <w:color w:val="000000" w:themeColor="text1"/>
            <w:sz w:val="28"/>
            <w:szCs w:val="28"/>
          </w:rPr>
          <w:t>https://isp.hse.ru/data/2021/04/15/1377298303/%D0%9F%D0%BE%D0%BB%D0%BD%D1%8B%D0%B9%20%D1%82%D0%B5%D0%BA%D1%81%D1%82%20%D0%B4%D0%BE%D0%BA%D0%BB%D0%B0%D0%B4%D0%B0%20%D0%A1%D0%B8%D0%BD%D1%8F%D0%B2%D1%81%D0%BA%D0%B0%D1%8F.pdf</w:t>
        </w:r>
      </w:hyperlink>
      <w:r w:rsidRPr="005F6A39">
        <w:rPr>
          <w:color w:val="000000" w:themeColor="text1"/>
          <w:sz w:val="28"/>
          <w:szCs w:val="28"/>
        </w:rPr>
        <w:t xml:space="preserve"> (дата обращения: 15.03.2023).</w:t>
      </w:r>
    </w:p>
    <w:p w14:paraId="1C84F725" w14:textId="77777777" w:rsidR="005F6A39" w:rsidRPr="005C0B45" w:rsidRDefault="005F6A39" w:rsidP="005F6A39">
      <w:pPr>
        <w:spacing w:line="360" w:lineRule="auto"/>
        <w:ind w:firstLine="709"/>
        <w:jc w:val="both"/>
        <w:rPr>
          <w:sz w:val="28"/>
          <w:szCs w:val="28"/>
        </w:rPr>
      </w:pPr>
      <w:r>
        <w:rPr>
          <w:sz w:val="28"/>
          <w:szCs w:val="28"/>
        </w:rPr>
        <w:t>30</w:t>
      </w:r>
      <w:r w:rsidRPr="005C0B45">
        <w:rPr>
          <w:sz w:val="28"/>
          <w:szCs w:val="28"/>
        </w:rPr>
        <w:t>. Седова</w:t>
      </w:r>
      <w:r>
        <w:rPr>
          <w:sz w:val="28"/>
          <w:szCs w:val="28"/>
        </w:rPr>
        <w:t>,</w:t>
      </w:r>
      <w:r w:rsidRPr="005C0B45">
        <w:rPr>
          <w:sz w:val="28"/>
          <w:szCs w:val="28"/>
        </w:rPr>
        <w:t xml:space="preserve"> М.</w:t>
      </w:r>
      <w:r>
        <w:rPr>
          <w:sz w:val="28"/>
          <w:szCs w:val="28"/>
        </w:rPr>
        <w:t xml:space="preserve"> </w:t>
      </w:r>
      <w:r w:rsidRPr="005C0B45">
        <w:rPr>
          <w:sz w:val="28"/>
          <w:szCs w:val="28"/>
        </w:rPr>
        <w:t>Л. Финансирование медицинской помощи: выбор модели</w:t>
      </w:r>
      <w:r>
        <w:rPr>
          <w:sz w:val="28"/>
          <w:szCs w:val="28"/>
        </w:rPr>
        <w:t xml:space="preserve">.  </w:t>
      </w:r>
      <w:r w:rsidRPr="00CD48DA">
        <w:rPr>
          <w:sz w:val="28"/>
          <w:szCs w:val="28"/>
        </w:rPr>
        <w:t>—</w:t>
      </w:r>
      <w:proofErr w:type="gramStart"/>
      <w:r>
        <w:rPr>
          <w:sz w:val="28"/>
          <w:szCs w:val="28"/>
        </w:rPr>
        <w:t>Текст :</w:t>
      </w:r>
      <w:proofErr w:type="gramEnd"/>
      <w:r>
        <w:rPr>
          <w:sz w:val="28"/>
          <w:szCs w:val="28"/>
        </w:rPr>
        <w:t xml:space="preserve"> электронный</w:t>
      </w:r>
      <w:r w:rsidRPr="005C0B45">
        <w:rPr>
          <w:sz w:val="28"/>
          <w:szCs w:val="28"/>
        </w:rPr>
        <w:t xml:space="preserve"> // Риск: ресурсы, инф</w:t>
      </w:r>
      <w:r>
        <w:rPr>
          <w:sz w:val="28"/>
          <w:szCs w:val="28"/>
        </w:rPr>
        <w:t xml:space="preserve">ормация, снабжение, конкуренция. </w:t>
      </w:r>
      <w:r w:rsidRPr="00CD48DA">
        <w:rPr>
          <w:sz w:val="28"/>
          <w:szCs w:val="28"/>
        </w:rPr>
        <w:t>—</w:t>
      </w:r>
      <w:r w:rsidRPr="005C0B45">
        <w:rPr>
          <w:sz w:val="28"/>
          <w:szCs w:val="28"/>
        </w:rPr>
        <w:t xml:space="preserve"> 2020. — № 2. — С. 146-152. —  ЭБ </w:t>
      </w:r>
      <w:proofErr w:type="spellStart"/>
      <w:r w:rsidRPr="005C0B45">
        <w:rPr>
          <w:sz w:val="28"/>
          <w:szCs w:val="28"/>
        </w:rPr>
        <w:t>Финуниверситета</w:t>
      </w:r>
      <w:proofErr w:type="spellEnd"/>
      <w:r w:rsidRPr="005C0B45">
        <w:rPr>
          <w:sz w:val="28"/>
          <w:szCs w:val="28"/>
        </w:rPr>
        <w:t xml:space="preserve">. — URL: </w:t>
      </w:r>
      <w:hyperlink r:id="rId25" w:history="1">
        <w:r w:rsidRPr="005C0B45">
          <w:rPr>
            <w:sz w:val="28"/>
            <w:szCs w:val="28"/>
          </w:rPr>
          <w:t>http://elib.fa.ru/art2020/bv1716.pdf</w:t>
        </w:r>
      </w:hyperlink>
      <w:r w:rsidRPr="005C0B45">
        <w:rPr>
          <w:sz w:val="28"/>
          <w:szCs w:val="28"/>
        </w:rPr>
        <w:t xml:space="preserve"> (дата обращения: 24.02.2023).</w:t>
      </w:r>
    </w:p>
    <w:p w14:paraId="3409FCD7" w14:textId="77777777" w:rsidR="005F6A39" w:rsidRPr="005C0B45" w:rsidRDefault="005F6A39" w:rsidP="005F6A39">
      <w:pPr>
        <w:spacing w:line="360" w:lineRule="auto"/>
        <w:ind w:firstLine="709"/>
        <w:jc w:val="both"/>
        <w:rPr>
          <w:sz w:val="28"/>
          <w:szCs w:val="28"/>
        </w:rPr>
      </w:pPr>
      <w:r>
        <w:rPr>
          <w:sz w:val="28"/>
          <w:szCs w:val="28"/>
        </w:rPr>
        <w:t>31</w:t>
      </w:r>
      <w:r w:rsidRPr="005C0B45">
        <w:rPr>
          <w:sz w:val="28"/>
          <w:szCs w:val="28"/>
        </w:rPr>
        <w:t>. Фрумина</w:t>
      </w:r>
      <w:r>
        <w:rPr>
          <w:sz w:val="28"/>
          <w:szCs w:val="28"/>
        </w:rPr>
        <w:t>,</w:t>
      </w:r>
      <w:r w:rsidRPr="005C0B45">
        <w:rPr>
          <w:sz w:val="28"/>
          <w:szCs w:val="28"/>
        </w:rPr>
        <w:t xml:space="preserve"> С.</w:t>
      </w:r>
      <w:r>
        <w:rPr>
          <w:sz w:val="28"/>
          <w:szCs w:val="28"/>
        </w:rPr>
        <w:t xml:space="preserve"> </w:t>
      </w:r>
      <w:r w:rsidRPr="005C0B45">
        <w:rPr>
          <w:sz w:val="28"/>
          <w:szCs w:val="28"/>
        </w:rPr>
        <w:t>В. Факторы, влияющие на развитие пенсионной системы</w:t>
      </w:r>
      <w:r>
        <w:rPr>
          <w:sz w:val="28"/>
          <w:szCs w:val="28"/>
        </w:rPr>
        <w:t xml:space="preserve">. – </w:t>
      </w:r>
      <w:proofErr w:type="gramStart"/>
      <w:r>
        <w:rPr>
          <w:sz w:val="28"/>
          <w:szCs w:val="28"/>
        </w:rPr>
        <w:lastRenderedPageBreak/>
        <w:t>Текст :</w:t>
      </w:r>
      <w:proofErr w:type="gramEnd"/>
      <w:r>
        <w:rPr>
          <w:sz w:val="28"/>
          <w:szCs w:val="28"/>
        </w:rPr>
        <w:t xml:space="preserve"> электронный</w:t>
      </w:r>
      <w:r w:rsidRPr="005C0B45">
        <w:rPr>
          <w:sz w:val="28"/>
          <w:szCs w:val="28"/>
        </w:rPr>
        <w:t xml:space="preserve"> // Управленческий учет</w:t>
      </w:r>
      <w:r>
        <w:rPr>
          <w:sz w:val="28"/>
          <w:szCs w:val="28"/>
        </w:rPr>
        <w:t xml:space="preserve">. </w:t>
      </w:r>
      <w:r w:rsidRPr="00B351CA">
        <w:rPr>
          <w:sz w:val="28"/>
          <w:szCs w:val="28"/>
        </w:rPr>
        <w:t>—</w:t>
      </w:r>
      <w:r>
        <w:rPr>
          <w:sz w:val="28"/>
          <w:szCs w:val="28"/>
        </w:rPr>
        <w:t xml:space="preserve"> </w:t>
      </w:r>
      <w:r w:rsidRPr="005C0B45">
        <w:rPr>
          <w:sz w:val="28"/>
          <w:szCs w:val="28"/>
        </w:rPr>
        <w:t xml:space="preserve"> 2022. — № 7-2. — С.</w:t>
      </w:r>
      <w:r>
        <w:rPr>
          <w:sz w:val="28"/>
          <w:szCs w:val="28"/>
        </w:rPr>
        <w:t xml:space="preserve"> </w:t>
      </w:r>
      <w:r w:rsidRPr="005C0B45">
        <w:rPr>
          <w:sz w:val="28"/>
          <w:szCs w:val="28"/>
        </w:rPr>
        <w:t xml:space="preserve">366-371. —  ЭБ </w:t>
      </w:r>
      <w:proofErr w:type="spellStart"/>
      <w:r w:rsidRPr="005C0B45">
        <w:rPr>
          <w:sz w:val="28"/>
          <w:szCs w:val="28"/>
        </w:rPr>
        <w:t>Финуниверситета</w:t>
      </w:r>
      <w:proofErr w:type="spellEnd"/>
      <w:r w:rsidRPr="005C0B45">
        <w:rPr>
          <w:sz w:val="28"/>
          <w:szCs w:val="28"/>
        </w:rPr>
        <w:t xml:space="preserve">. — </w:t>
      </w:r>
      <w:r>
        <w:rPr>
          <w:sz w:val="28"/>
          <w:szCs w:val="28"/>
        </w:rPr>
        <w:t xml:space="preserve">НЭБ </w:t>
      </w:r>
      <w:r>
        <w:rPr>
          <w:sz w:val="28"/>
          <w:szCs w:val="28"/>
          <w:lang w:val="en-US"/>
        </w:rPr>
        <w:t>E</w:t>
      </w:r>
      <w:r w:rsidRPr="0078788D">
        <w:rPr>
          <w:sz w:val="28"/>
          <w:szCs w:val="28"/>
        </w:rPr>
        <w:t>-</w:t>
      </w:r>
      <w:r>
        <w:rPr>
          <w:sz w:val="28"/>
          <w:szCs w:val="28"/>
          <w:lang w:val="en-US"/>
        </w:rPr>
        <w:t>Library</w:t>
      </w:r>
      <w:r w:rsidRPr="0078788D">
        <w:rPr>
          <w:sz w:val="28"/>
          <w:szCs w:val="28"/>
        </w:rPr>
        <w:t>.</w:t>
      </w:r>
      <w:r>
        <w:rPr>
          <w:sz w:val="28"/>
          <w:szCs w:val="28"/>
        </w:rPr>
        <w:t xml:space="preserve"> </w:t>
      </w:r>
      <w:r w:rsidRPr="0078788D">
        <w:rPr>
          <w:sz w:val="28"/>
          <w:szCs w:val="28"/>
        </w:rPr>
        <w:t>—</w:t>
      </w:r>
      <w:r>
        <w:rPr>
          <w:sz w:val="28"/>
          <w:szCs w:val="28"/>
        </w:rPr>
        <w:t xml:space="preserve"> </w:t>
      </w:r>
      <w:r w:rsidRPr="005C0B45">
        <w:rPr>
          <w:sz w:val="28"/>
          <w:szCs w:val="28"/>
        </w:rPr>
        <w:t xml:space="preserve">URL: </w:t>
      </w:r>
      <w:r w:rsidRPr="009525B6">
        <w:rPr>
          <w:sz w:val="28"/>
          <w:szCs w:val="28"/>
        </w:rPr>
        <w:t>https://www.elibrary.ru/download/elibrary_49343129_85142037.pdf</w:t>
      </w:r>
      <w:r w:rsidRPr="005C0B45">
        <w:rPr>
          <w:sz w:val="28"/>
          <w:szCs w:val="28"/>
        </w:rPr>
        <w:t xml:space="preserve"> (дата обращения: </w:t>
      </w:r>
      <w:r w:rsidRPr="00EC62D5">
        <w:rPr>
          <w:sz w:val="28"/>
          <w:szCs w:val="28"/>
        </w:rPr>
        <w:t>15.03.2023</w:t>
      </w:r>
      <w:r w:rsidRPr="005C0B45">
        <w:rPr>
          <w:sz w:val="28"/>
          <w:szCs w:val="28"/>
        </w:rPr>
        <w:t>).</w:t>
      </w:r>
    </w:p>
    <w:p w14:paraId="7E3598FF" w14:textId="77777777" w:rsidR="005F6A39" w:rsidRPr="005C0B45" w:rsidRDefault="005F6A39" w:rsidP="005F6A39">
      <w:pPr>
        <w:spacing w:line="360" w:lineRule="auto"/>
        <w:ind w:firstLine="709"/>
        <w:jc w:val="both"/>
        <w:rPr>
          <w:sz w:val="28"/>
          <w:szCs w:val="28"/>
        </w:rPr>
      </w:pPr>
      <w:r>
        <w:rPr>
          <w:sz w:val="28"/>
          <w:szCs w:val="28"/>
        </w:rPr>
        <w:t>32</w:t>
      </w:r>
      <w:r w:rsidRPr="005C0B45">
        <w:rPr>
          <w:sz w:val="28"/>
          <w:szCs w:val="28"/>
        </w:rPr>
        <w:t xml:space="preserve">. </w:t>
      </w:r>
      <w:r>
        <w:rPr>
          <w:sz w:val="28"/>
          <w:szCs w:val="28"/>
        </w:rPr>
        <w:t xml:space="preserve">Шмиголь, Н. С. </w:t>
      </w:r>
      <w:hyperlink r:id="rId26" w:history="1">
        <w:r w:rsidRPr="005C0B45">
          <w:rPr>
            <w:sz w:val="28"/>
            <w:szCs w:val="28"/>
          </w:rPr>
          <w:t>Зарубежный опыт стимулирования участия населения в добровольных накопительных пенсионных системах и возможности его применения в России</w:t>
        </w:r>
        <w:r>
          <w:rPr>
            <w:sz w:val="28"/>
            <w:szCs w:val="28"/>
          </w:rPr>
          <w:t xml:space="preserve">.  </w:t>
        </w:r>
        <w:r w:rsidRPr="00CD48DA">
          <w:rPr>
            <w:sz w:val="28"/>
            <w:szCs w:val="28"/>
          </w:rPr>
          <w:t>—</w:t>
        </w:r>
        <w:r>
          <w:rPr>
            <w:sz w:val="28"/>
            <w:szCs w:val="28"/>
          </w:rPr>
          <w:t xml:space="preserve"> Текст : электронный</w:t>
        </w:r>
        <w:r w:rsidRPr="005C0B45">
          <w:rPr>
            <w:sz w:val="28"/>
            <w:szCs w:val="28"/>
          </w:rPr>
          <w:t xml:space="preserve"> // Экономика.</w:t>
        </w:r>
        <w:r>
          <w:rPr>
            <w:sz w:val="28"/>
            <w:szCs w:val="28"/>
          </w:rPr>
          <w:t xml:space="preserve"> </w:t>
        </w:r>
        <w:r w:rsidRPr="005C0B45">
          <w:rPr>
            <w:sz w:val="28"/>
            <w:szCs w:val="28"/>
          </w:rPr>
          <w:t>Налоги.</w:t>
        </w:r>
        <w:r>
          <w:rPr>
            <w:sz w:val="28"/>
            <w:szCs w:val="28"/>
          </w:rPr>
          <w:t xml:space="preserve"> </w:t>
        </w:r>
        <w:r w:rsidRPr="005C0B45">
          <w:rPr>
            <w:sz w:val="28"/>
            <w:szCs w:val="28"/>
          </w:rPr>
          <w:t>Право.</w:t>
        </w:r>
        <w:r w:rsidRPr="00CD48DA">
          <w:t xml:space="preserve"> </w:t>
        </w:r>
        <w:r>
          <w:t xml:space="preserve"> </w:t>
        </w:r>
        <w:r w:rsidRPr="00CD48DA">
          <w:rPr>
            <w:sz w:val="28"/>
            <w:szCs w:val="28"/>
          </w:rPr>
          <w:t>—</w:t>
        </w:r>
        <w:r w:rsidRPr="005C0B45">
          <w:rPr>
            <w:sz w:val="28"/>
            <w:szCs w:val="28"/>
          </w:rPr>
          <w:t xml:space="preserve">  2016.  </w:t>
        </w:r>
        <w:r w:rsidRPr="00CD48DA">
          <w:rPr>
            <w:sz w:val="28"/>
            <w:szCs w:val="28"/>
          </w:rPr>
          <w:t>—</w:t>
        </w:r>
        <w:r>
          <w:rPr>
            <w:sz w:val="28"/>
            <w:szCs w:val="28"/>
          </w:rPr>
          <w:t xml:space="preserve"> </w:t>
        </w:r>
        <w:r w:rsidRPr="005C0B45">
          <w:rPr>
            <w:sz w:val="28"/>
            <w:szCs w:val="28"/>
          </w:rPr>
          <w:t>№</w:t>
        </w:r>
        <w:r>
          <w:rPr>
            <w:sz w:val="28"/>
            <w:szCs w:val="28"/>
          </w:rPr>
          <w:t xml:space="preserve"> </w:t>
        </w:r>
        <w:r w:rsidRPr="005C0B45">
          <w:rPr>
            <w:sz w:val="28"/>
            <w:szCs w:val="28"/>
          </w:rPr>
          <w:t>6</w:t>
        </w:r>
      </w:hyperlink>
      <w:r>
        <w:rPr>
          <w:sz w:val="28"/>
          <w:szCs w:val="28"/>
        </w:rPr>
        <w:t>.</w:t>
      </w:r>
      <w:r w:rsidRPr="00392851">
        <w:t xml:space="preserve"> </w:t>
      </w:r>
      <w:r w:rsidRPr="00392851">
        <w:rPr>
          <w:sz w:val="28"/>
          <w:szCs w:val="28"/>
        </w:rPr>
        <w:t xml:space="preserve">— С. </w:t>
      </w:r>
      <w:r>
        <w:rPr>
          <w:sz w:val="28"/>
          <w:szCs w:val="28"/>
        </w:rPr>
        <w:t>57-67</w:t>
      </w:r>
      <w:r w:rsidRPr="00392851">
        <w:rPr>
          <w:sz w:val="28"/>
          <w:szCs w:val="28"/>
        </w:rPr>
        <w:t xml:space="preserve">. </w:t>
      </w:r>
      <w:r w:rsidRPr="005C0B45">
        <w:rPr>
          <w:sz w:val="28"/>
          <w:szCs w:val="28"/>
        </w:rPr>
        <w:t xml:space="preserve"> —  ЭБ </w:t>
      </w:r>
      <w:proofErr w:type="spellStart"/>
      <w:r w:rsidRPr="005C0B45">
        <w:rPr>
          <w:sz w:val="28"/>
          <w:szCs w:val="28"/>
        </w:rPr>
        <w:t>Финуниверситета</w:t>
      </w:r>
      <w:proofErr w:type="spellEnd"/>
      <w:r w:rsidRPr="005C0B45">
        <w:rPr>
          <w:sz w:val="28"/>
          <w:szCs w:val="28"/>
        </w:rPr>
        <w:t xml:space="preserve">. — URL: </w:t>
      </w:r>
      <w:hyperlink r:id="rId27" w:history="1">
        <w:r w:rsidRPr="005C0B45">
          <w:rPr>
            <w:sz w:val="28"/>
            <w:szCs w:val="28"/>
          </w:rPr>
          <w:t>http://elib.fa.ru/art2016/bv4269.pdf</w:t>
        </w:r>
      </w:hyperlink>
      <w:r>
        <w:rPr>
          <w:sz w:val="28"/>
          <w:szCs w:val="28"/>
        </w:rPr>
        <w:t xml:space="preserve"> </w:t>
      </w:r>
      <w:r w:rsidRPr="005C0B45">
        <w:rPr>
          <w:sz w:val="28"/>
          <w:szCs w:val="28"/>
        </w:rPr>
        <w:t xml:space="preserve">(дата обращения: </w:t>
      </w:r>
      <w:r w:rsidRPr="00EC62D5">
        <w:rPr>
          <w:sz w:val="28"/>
          <w:szCs w:val="28"/>
        </w:rPr>
        <w:t>15.03.2023</w:t>
      </w:r>
      <w:r w:rsidRPr="005C0B45">
        <w:rPr>
          <w:sz w:val="28"/>
          <w:szCs w:val="28"/>
        </w:rPr>
        <w:t xml:space="preserve">). </w:t>
      </w:r>
    </w:p>
    <w:p w14:paraId="693B671F" w14:textId="77777777" w:rsidR="005F6A39" w:rsidRDefault="005F6A39" w:rsidP="005F6A39">
      <w:pPr>
        <w:pStyle w:val="1"/>
        <w:shd w:val="clear" w:color="auto" w:fill="FFFFFF"/>
        <w:spacing w:before="0" w:after="150"/>
        <w:rPr>
          <w:rFonts w:ascii="Verdana" w:hAnsi="Verdana"/>
          <w:color w:val="000000"/>
          <w:sz w:val="21"/>
          <w:szCs w:val="21"/>
        </w:rPr>
      </w:pPr>
    </w:p>
    <w:p w14:paraId="26EFED1A" w14:textId="77777777" w:rsidR="005F6A39" w:rsidRPr="00B66F4B" w:rsidRDefault="005F6A39" w:rsidP="005F6A39">
      <w:pPr>
        <w:spacing w:line="360" w:lineRule="auto"/>
        <w:jc w:val="both"/>
        <w:rPr>
          <w:b/>
          <w:sz w:val="28"/>
          <w:szCs w:val="28"/>
        </w:rPr>
      </w:pPr>
      <w:r w:rsidRPr="002B3FBC">
        <w:rPr>
          <w:b/>
          <w:sz w:val="28"/>
          <w:szCs w:val="28"/>
        </w:rPr>
        <w:t xml:space="preserve">9. </w:t>
      </w:r>
      <w:bookmarkStart w:id="39" w:name="_Toc84922282"/>
      <w:r w:rsidRPr="002B3FBC">
        <w:rPr>
          <w:b/>
          <w:sz w:val="28"/>
          <w:szCs w:val="28"/>
        </w:rPr>
        <w:t>Перечень ресурсов информационно-телекоммуникационной сети «Интернет», необходимых для освоения дисциплины</w:t>
      </w:r>
      <w:bookmarkEnd w:id="39"/>
    </w:p>
    <w:p w14:paraId="5D67B3F1" w14:textId="77777777" w:rsidR="005F6A39" w:rsidRDefault="005F6A39" w:rsidP="005F6A39">
      <w:pPr>
        <w:widowControl/>
        <w:numPr>
          <w:ilvl w:val="0"/>
          <w:numId w:val="5"/>
        </w:numPr>
        <w:tabs>
          <w:tab w:val="left" w:pos="0"/>
          <w:tab w:val="left" w:pos="142"/>
        </w:tabs>
        <w:suppressAutoHyphens/>
        <w:autoSpaceDE/>
        <w:adjustRightInd/>
        <w:spacing w:line="360" w:lineRule="auto"/>
        <w:jc w:val="both"/>
        <w:rPr>
          <w:rFonts w:eastAsia="Calibri"/>
          <w:sz w:val="28"/>
          <w:szCs w:val="28"/>
          <w:lang w:eastAsia="ar-SA"/>
        </w:rPr>
      </w:pPr>
      <w:r>
        <w:rPr>
          <w:rFonts w:eastAsia="Calibri"/>
          <w:sz w:val="28"/>
          <w:szCs w:val="28"/>
          <w:lang w:eastAsia="ar-SA"/>
        </w:rPr>
        <w:t xml:space="preserve">Официальный сайт Минтруда </w:t>
      </w:r>
      <w:proofErr w:type="gramStart"/>
      <w:r>
        <w:rPr>
          <w:rFonts w:eastAsia="Calibri"/>
          <w:sz w:val="28"/>
          <w:szCs w:val="28"/>
          <w:lang w:eastAsia="ar-SA"/>
        </w:rPr>
        <w:t xml:space="preserve">России </w:t>
      </w:r>
      <w:r>
        <w:rPr>
          <w:sz w:val="28"/>
          <w:szCs w:val="28"/>
        </w:rPr>
        <w:t xml:space="preserve"> </w:t>
      </w:r>
      <w:r>
        <w:rPr>
          <w:color w:val="000000"/>
          <w:sz w:val="28"/>
          <w:szCs w:val="28"/>
        </w:rPr>
        <w:t>—</w:t>
      </w:r>
      <w:proofErr w:type="gramEnd"/>
      <w:r>
        <w:rPr>
          <w:sz w:val="28"/>
          <w:szCs w:val="28"/>
        </w:rPr>
        <w:t xml:space="preserve"> </w:t>
      </w:r>
      <w:r>
        <w:rPr>
          <w:rFonts w:eastAsia="Calibri"/>
          <w:sz w:val="28"/>
          <w:szCs w:val="28"/>
          <w:lang w:eastAsia="ar-SA"/>
        </w:rPr>
        <w:t xml:space="preserve"> </w:t>
      </w:r>
      <w:r w:rsidRPr="00085710">
        <w:rPr>
          <w:rFonts w:eastAsia="Calibri"/>
          <w:sz w:val="28"/>
          <w:szCs w:val="28"/>
          <w:lang w:eastAsia="ar-SA"/>
        </w:rPr>
        <w:t>https://mintrud.gov.ru/</w:t>
      </w:r>
    </w:p>
    <w:p w14:paraId="6E6F18E9" w14:textId="77777777" w:rsidR="005F6A39" w:rsidRDefault="005F6A39" w:rsidP="005F6A39">
      <w:pPr>
        <w:widowControl/>
        <w:numPr>
          <w:ilvl w:val="0"/>
          <w:numId w:val="5"/>
        </w:numPr>
        <w:tabs>
          <w:tab w:val="left" w:pos="0"/>
          <w:tab w:val="left" w:pos="142"/>
        </w:tabs>
        <w:suppressAutoHyphens/>
        <w:autoSpaceDE/>
        <w:adjustRightInd/>
        <w:spacing w:line="360" w:lineRule="auto"/>
        <w:jc w:val="both"/>
        <w:rPr>
          <w:rFonts w:eastAsia="Calibri"/>
          <w:sz w:val="28"/>
          <w:szCs w:val="28"/>
          <w:lang w:eastAsia="ar-SA"/>
        </w:rPr>
      </w:pPr>
      <w:r>
        <w:rPr>
          <w:rFonts w:eastAsia="Calibri"/>
          <w:sz w:val="28"/>
          <w:szCs w:val="28"/>
          <w:lang w:eastAsia="ar-SA"/>
        </w:rPr>
        <w:t xml:space="preserve">Официальный сайт Минздрава </w:t>
      </w:r>
      <w:proofErr w:type="gramStart"/>
      <w:r>
        <w:rPr>
          <w:rFonts w:eastAsia="Calibri"/>
          <w:sz w:val="28"/>
          <w:szCs w:val="28"/>
          <w:lang w:eastAsia="ar-SA"/>
        </w:rPr>
        <w:t xml:space="preserve">России </w:t>
      </w:r>
      <w:r>
        <w:rPr>
          <w:sz w:val="28"/>
          <w:szCs w:val="28"/>
        </w:rPr>
        <w:t xml:space="preserve"> </w:t>
      </w:r>
      <w:r>
        <w:rPr>
          <w:color w:val="000000"/>
          <w:sz w:val="28"/>
          <w:szCs w:val="28"/>
        </w:rPr>
        <w:t>—</w:t>
      </w:r>
      <w:proofErr w:type="gramEnd"/>
      <w:r>
        <w:rPr>
          <w:sz w:val="28"/>
          <w:szCs w:val="28"/>
        </w:rPr>
        <w:t xml:space="preserve"> </w:t>
      </w:r>
      <w:r>
        <w:rPr>
          <w:rFonts w:eastAsia="Calibri"/>
          <w:sz w:val="28"/>
          <w:szCs w:val="28"/>
          <w:lang w:eastAsia="ar-SA"/>
        </w:rPr>
        <w:t xml:space="preserve"> </w:t>
      </w:r>
      <w:r w:rsidRPr="009B27AF">
        <w:rPr>
          <w:rFonts w:eastAsia="Calibri"/>
          <w:sz w:val="28"/>
          <w:szCs w:val="28"/>
          <w:lang w:eastAsia="ar-SA"/>
        </w:rPr>
        <w:t>https://minzdrav.gov.ru/</w:t>
      </w:r>
      <w:r>
        <w:rPr>
          <w:rFonts w:eastAsia="Calibri"/>
          <w:sz w:val="28"/>
          <w:szCs w:val="28"/>
          <w:lang w:eastAsia="ar-SA"/>
        </w:rPr>
        <w:t xml:space="preserve"> </w:t>
      </w:r>
    </w:p>
    <w:p w14:paraId="371BA638" w14:textId="77777777" w:rsidR="005F6A39" w:rsidRPr="005F6A39" w:rsidRDefault="005F6A39" w:rsidP="005F6A39">
      <w:pPr>
        <w:widowControl/>
        <w:numPr>
          <w:ilvl w:val="0"/>
          <w:numId w:val="5"/>
        </w:numPr>
        <w:tabs>
          <w:tab w:val="left" w:pos="0"/>
          <w:tab w:val="left" w:pos="142"/>
        </w:tabs>
        <w:suppressAutoHyphens/>
        <w:autoSpaceDE/>
        <w:adjustRightInd/>
        <w:spacing w:line="360" w:lineRule="auto"/>
        <w:ind w:left="0" w:firstLine="709"/>
        <w:jc w:val="both"/>
        <w:rPr>
          <w:rFonts w:eastAsia="Calibri"/>
          <w:color w:val="000000" w:themeColor="text1"/>
          <w:sz w:val="28"/>
          <w:szCs w:val="28"/>
          <w:lang w:eastAsia="ar-SA"/>
        </w:rPr>
      </w:pPr>
      <w:r>
        <w:rPr>
          <w:rFonts w:eastAsia="Calibri"/>
          <w:sz w:val="28"/>
          <w:szCs w:val="28"/>
          <w:lang w:eastAsia="ar-SA"/>
        </w:rPr>
        <w:t xml:space="preserve">Официальный сайт Федеральной службы государственной статистики </w:t>
      </w:r>
      <w:r>
        <w:rPr>
          <w:color w:val="000000"/>
          <w:sz w:val="28"/>
          <w:szCs w:val="28"/>
        </w:rPr>
        <w:t>—</w:t>
      </w:r>
      <w:r>
        <w:rPr>
          <w:rFonts w:eastAsia="Calibri"/>
          <w:sz w:val="28"/>
          <w:szCs w:val="28"/>
          <w:lang w:eastAsia="ar-SA"/>
        </w:rPr>
        <w:t>http://</w:t>
      </w:r>
      <w:hyperlink r:id="rId28" w:history="1">
        <w:r w:rsidRPr="005F6A39">
          <w:rPr>
            <w:rStyle w:val="af5"/>
            <w:rFonts w:eastAsia="Calibri"/>
            <w:color w:val="000000" w:themeColor="text1"/>
            <w:sz w:val="28"/>
            <w:szCs w:val="28"/>
            <w:lang w:eastAsia="ar-SA"/>
          </w:rPr>
          <w:t>www.gks.ru</w:t>
        </w:r>
      </w:hyperlink>
      <w:r w:rsidRPr="005F6A39">
        <w:rPr>
          <w:rFonts w:eastAsia="Calibri"/>
          <w:color w:val="000000" w:themeColor="text1"/>
          <w:sz w:val="28"/>
          <w:szCs w:val="28"/>
          <w:lang w:eastAsia="ar-SA"/>
        </w:rPr>
        <w:t>.</w:t>
      </w:r>
    </w:p>
    <w:p w14:paraId="3AC48AAF" w14:textId="77777777" w:rsidR="005F6A39" w:rsidRPr="005F6A39" w:rsidRDefault="005F6A39" w:rsidP="005F6A39">
      <w:pPr>
        <w:pStyle w:val="a7"/>
        <w:numPr>
          <w:ilvl w:val="0"/>
          <w:numId w:val="5"/>
        </w:numPr>
        <w:tabs>
          <w:tab w:val="left" w:pos="0"/>
        </w:tabs>
        <w:spacing w:line="360" w:lineRule="auto"/>
        <w:jc w:val="both"/>
        <w:rPr>
          <w:color w:val="000000" w:themeColor="text1"/>
          <w:sz w:val="28"/>
          <w:szCs w:val="28"/>
        </w:rPr>
      </w:pPr>
      <w:r w:rsidRPr="005F6A39">
        <w:rPr>
          <w:color w:val="000000" w:themeColor="text1"/>
          <w:sz w:val="28"/>
          <w:szCs w:val="28"/>
        </w:rPr>
        <w:t xml:space="preserve">Официальный сайт Социального фонда России —  </w:t>
      </w:r>
      <w:hyperlink r:id="rId29" w:history="1">
        <w:r w:rsidRPr="005F6A39">
          <w:rPr>
            <w:rStyle w:val="af5"/>
            <w:color w:val="000000" w:themeColor="text1"/>
            <w:sz w:val="28"/>
            <w:szCs w:val="28"/>
          </w:rPr>
          <w:t>https://sfr.gov.ru/</w:t>
        </w:r>
      </w:hyperlink>
      <w:r w:rsidRPr="005F6A39">
        <w:rPr>
          <w:color w:val="000000" w:themeColor="text1"/>
          <w:sz w:val="28"/>
          <w:szCs w:val="28"/>
        </w:rPr>
        <w:t xml:space="preserve"> </w:t>
      </w:r>
    </w:p>
    <w:p w14:paraId="21093B56" w14:textId="77777777" w:rsidR="005F6A39" w:rsidRPr="005F6A39" w:rsidRDefault="005F6A39" w:rsidP="005F6A39">
      <w:pPr>
        <w:pStyle w:val="a7"/>
        <w:numPr>
          <w:ilvl w:val="0"/>
          <w:numId w:val="5"/>
        </w:numPr>
        <w:tabs>
          <w:tab w:val="left" w:pos="0"/>
        </w:tabs>
        <w:spacing w:line="360" w:lineRule="auto"/>
        <w:ind w:left="0" w:firstLine="709"/>
        <w:jc w:val="both"/>
        <w:rPr>
          <w:color w:val="000000" w:themeColor="text1"/>
          <w:sz w:val="28"/>
          <w:szCs w:val="28"/>
        </w:rPr>
      </w:pPr>
      <w:r w:rsidRPr="005F6A39">
        <w:rPr>
          <w:color w:val="000000" w:themeColor="text1"/>
          <w:sz w:val="28"/>
          <w:szCs w:val="28"/>
        </w:rPr>
        <w:t xml:space="preserve">Официальный сайт Федерального фонда обязательного медицинского страхования — </w:t>
      </w:r>
      <w:hyperlink r:id="rId30" w:history="1">
        <w:r w:rsidRPr="005F6A39">
          <w:rPr>
            <w:rStyle w:val="af5"/>
            <w:color w:val="000000" w:themeColor="text1"/>
            <w:sz w:val="28"/>
            <w:szCs w:val="28"/>
          </w:rPr>
          <w:t>https://f</w:t>
        </w:r>
        <w:proofErr w:type="spellStart"/>
        <w:r w:rsidRPr="005F6A39">
          <w:rPr>
            <w:rStyle w:val="af5"/>
            <w:color w:val="000000" w:themeColor="text1"/>
            <w:sz w:val="28"/>
            <w:szCs w:val="28"/>
            <w:lang w:val="en-US"/>
          </w:rPr>
          <w:t>foms</w:t>
        </w:r>
        <w:proofErr w:type="spellEnd"/>
        <w:r w:rsidRPr="005F6A39">
          <w:rPr>
            <w:rStyle w:val="af5"/>
            <w:color w:val="000000" w:themeColor="text1"/>
            <w:sz w:val="28"/>
            <w:szCs w:val="28"/>
          </w:rPr>
          <w:t>.gov.ru/</w:t>
        </w:r>
      </w:hyperlink>
      <w:r w:rsidRPr="005F6A39">
        <w:rPr>
          <w:color w:val="000000" w:themeColor="text1"/>
          <w:sz w:val="28"/>
          <w:szCs w:val="28"/>
        </w:rPr>
        <w:t xml:space="preserve"> </w:t>
      </w:r>
    </w:p>
    <w:p w14:paraId="7A360AF6" w14:textId="77777777" w:rsidR="005F6A39" w:rsidRPr="005F6A39" w:rsidRDefault="005F6A39" w:rsidP="005F6A39">
      <w:pPr>
        <w:pStyle w:val="a7"/>
        <w:numPr>
          <w:ilvl w:val="0"/>
          <w:numId w:val="5"/>
        </w:numPr>
        <w:tabs>
          <w:tab w:val="left" w:pos="0"/>
        </w:tabs>
        <w:spacing w:line="360" w:lineRule="auto"/>
        <w:ind w:left="0" w:firstLine="709"/>
        <w:jc w:val="both"/>
        <w:rPr>
          <w:color w:val="000000" w:themeColor="text1"/>
          <w:sz w:val="28"/>
          <w:szCs w:val="28"/>
        </w:rPr>
      </w:pPr>
      <w:r w:rsidRPr="005F6A39">
        <w:rPr>
          <w:color w:val="000000" w:themeColor="text1"/>
          <w:sz w:val="28"/>
          <w:szCs w:val="28"/>
        </w:rPr>
        <w:t xml:space="preserve">Единая межведомственная информационная статистическая система — </w:t>
      </w:r>
      <w:hyperlink r:id="rId31" w:history="1">
        <w:r w:rsidRPr="005F6A39">
          <w:rPr>
            <w:rStyle w:val="af5"/>
            <w:color w:val="000000" w:themeColor="text1"/>
            <w:sz w:val="28"/>
            <w:szCs w:val="28"/>
          </w:rPr>
          <w:t>https://fedstat.ru/</w:t>
        </w:r>
      </w:hyperlink>
      <w:r w:rsidRPr="005F6A39">
        <w:rPr>
          <w:color w:val="000000" w:themeColor="text1"/>
          <w:sz w:val="28"/>
          <w:szCs w:val="28"/>
        </w:rPr>
        <w:t xml:space="preserve"> </w:t>
      </w:r>
    </w:p>
    <w:p w14:paraId="064F6C77" w14:textId="77777777" w:rsidR="005F6A39" w:rsidRPr="005F6A39" w:rsidRDefault="005F6A39" w:rsidP="005F6A39">
      <w:pPr>
        <w:pStyle w:val="a7"/>
        <w:numPr>
          <w:ilvl w:val="0"/>
          <w:numId w:val="5"/>
        </w:numPr>
        <w:tabs>
          <w:tab w:val="left" w:pos="0"/>
        </w:tabs>
        <w:spacing w:line="360" w:lineRule="auto"/>
        <w:ind w:left="0" w:firstLine="709"/>
        <w:jc w:val="both"/>
        <w:rPr>
          <w:rStyle w:val="af5"/>
          <w:color w:val="000000" w:themeColor="text1"/>
          <w:sz w:val="28"/>
          <w:szCs w:val="28"/>
          <w:u w:val="none"/>
        </w:rPr>
      </w:pPr>
      <w:r w:rsidRPr="005F6A39">
        <w:rPr>
          <w:color w:val="000000" w:themeColor="text1"/>
          <w:sz w:val="28"/>
          <w:szCs w:val="28"/>
        </w:rPr>
        <w:t xml:space="preserve">Единая государственная информационная система социального обеспечения — </w:t>
      </w:r>
      <w:hyperlink r:id="rId32" w:history="1">
        <w:r w:rsidRPr="005F6A39">
          <w:rPr>
            <w:rStyle w:val="af5"/>
            <w:color w:val="000000" w:themeColor="text1"/>
            <w:sz w:val="28"/>
            <w:szCs w:val="28"/>
          </w:rPr>
          <w:t>https://</w:t>
        </w:r>
        <w:proofErr w:type="spellStart"/>
        <w:r w:rsidRPr="005F6A39">
          <w:rPr>
            <w:rStyle w:val="af5"/>
            <w:color w:val="000000" w:themeColor="text1"/>
            <w:sz w:val="28"/>
            <w:szCs w:val="28"/>
            <w:lang w:val="en-US"/>
          </w:rPr>
          <w:t>egisso</w:t>
        </w:r>
        <w:proofErr w:type="spellEnd"/>
        <w:r w:rsidRPr="005F6A39">
          <w:rPr>
            <w:rStyle w:val="af5"/>
            <w:color w:val="000000" w:themeColor="text1"/>
            <w:sz w:val="28"/>
            <w:szCs w:val="28"/>
          </w:rPr>
          <w:t>.</w:t>
        </w:r>
        <w:proofErr w:type="spellStart"/>
        <w:r w:rsidRPr="005F6A39">
          <w:rPr>
            <w:rStyle w:val="af5"/>
            <w:color w:val="000000" w:themeColor="text1"/>
            <w:sz w:val="28"/>
            <w:szCs w:val="28"/>
            <w:lang w:val="en-US"/>
          </w:rPr>
          <w:t>ru</w:t>
        </w:r>
        <w:proofErr w:type="spellEnd"/>
      </w:hyperlink>
    </w:p>
    <w:p w14:paraId="3000D6B1" w14:textId="77777777" w:rsidR="005F6A39" w:rsidRPr="005F6A39" w:rsidRDefault="005F6A39" w:rsidP="005F6A39">
      <w:pPr>
        <w:pStyle w:val="a7"/>
        <w:numPr>
          <w:ilvl w:val="0"/>
          <w:numId w:val="5"/>
        </w:numPr>
        <w:tabs>
          <w:tab w:val="left" w:pos="0"/>
        </w:tabs>
        <w:spacing w:line="360" w:lineRule="auto"/>
        <w:ind w:left="0" w:firstLine="709"/>
        <w:jc w:val="both"/>
        <w:rPr>
          <w:color w:val="000000" w:themeColor="text1"/>
          <w:sz w:val="28"/>
          <w:szCs w:val="28"/>
        </w:rPr>
      </w:pPr>
      <w:r w:rsidRPr="005F6A39">
        <w:rPr>
          <w:color w:val="000000" w:themeColor="text1"/>
          <w:sz w:val="28"/>
          <w:szCs w:val="28"/>
        </w:rPr>
        <w:t xml:space="preserve">Портал бюджетной системы Российской Федерации «Электронный бюджет» — </w:t>
      </w:r>
      <w:hyperlink r:id="rId33" w:history="1">
        <w:r w:rsidRPr="005F6A39">
          <w:rPr>
            <w:rStyle w:val="af5"/>
            <w:color w:val="000000" w:themeColor="text1"/>
            <w:sz w:val="28"/>
            <w:szCs w:val="28"/>
          </w:rPr>
          <w:t>https://</w:t>
        </w:r>
        <w:r w:rsidRPr="005F6A39">
          <w:rPr>
            <w:rStyle w:val="af5"/>
            <w:color w:val="000000" w:themeColor="text1"/>
            <w:sz w:val="28"/>
            <w:szCs w:val="28"/>
            <w:lang w:val="en-US"/>
          </w:rPr>
          <w:t>budget</w:t>
        </w:r>
        <w:r w:rsidRPr="005F6A39">
          <w:rPr>
            <w:rStyle w:val="af5"/>
            <w:color w:val="000000" w:themeColor="text1"/>
            <w:sz w:val="28"/>
            <w:szCs w:val="28"/>
          </w:rPr>
          <w:t>.</w:t>
        </w:r>
        <w:r w:rsidRPr="005F6A39">
          <w:rPr>
            <w:rStyle w:val="af5"/>
            <w:color w:val="000000" w:themeColor="text1"/>
            <w:sz w:val="28"/>
            <w:szCs w:val="28"/>
            <w:lang w:val="en-US"/>
          </w:rPr>
          <w:t>gov</w:t>
        </w:r>
        <w:r w:rsidRPr="005F6A39">
          <w:rPr>
            <w:rStyle w:val="af5"/>
            <w:color w:val="000000" w:themeColor="text1"/>
            <w:sz w:val="28"/>
            <w:szCs w:val="28"/>
          </w:rPr>
          <w:t>.</w:t>
        </w:r>
        <w:proofErr w:type="spellStart"/>
        <w:r w:rsidRPr="005F6A39">
          <w:rPr>
            <w:rStyle w:val="af5"/>
            <w:color w:val="000000" w:themeColor="text1"/>
            <w:sz w:val="28"/>
            <w:szCs w:val="28"/>
            <w:lang w:val="en-US"/>
          </w:rPr>
          <w:t>ru</w:t>
        </w:r>
        <w:proofErr w:type="spellEnd"/>
      </w:hyperlink>
    </w:p>
    <w:p w14:paraId="2B390664" w14:textId="77777777" w:rsidR="005F6A39" w:rsidRPr="005F6A39" w:rsidRDefault="005F6A39" w:rsidP="005F6A39">
      <w:pPr>
        <w:pStyle w:val="a7"/>
        <w:numPr>
          <w:ilvl w:val="0"/>
          <w:numId w:val="5"/>
        </w:numPr>
        <w:tabs>
          <w:tab w:val="left" w:pos="0"/>
        </w:tabs>
        <w:spacing w:line="360" w:lineRule="auto"/>
        <w:ind w:left="0" w:firstLine="709"/>
        <w:jc w:val="both"/>
        <w:rPr>
          <w:color w:val="000000" w:themeColor="text1"/>
          <w:sz w:val="28"/>
          <w:szCs w:val="28"/>
        </w:rPr>
      </w:pPr>
      <w:r w:rsidRPr="005F6A39">
        <w:rPr>
          <w:color w:val="000000" w:themeColor="text1"/>
          <w:sz w:val="28"/>
          <w:szCs w:val="28"/>
        </w:rPr>
        <w:t xml:space="preserve">Портал государственных программ Российской Федерации — </w:t>
      </w:r>
      <w:hyperlink r:id="rId34" w:history="1">
        <w:r w:rsidRPr="005F6A39">
          <w:rPr>
            <w:rStyle w:val="af5"/>
            <w:color w:val="000000" w:themeColor="text1"/>
            <w:sz w:val="28"/>
            <w:szCs w:val="28"/>
          </w:rPr>
          <w:t>http://programs.gov.ru/portal/</w:t>
        </w:r>
      </w:hyperlink>
    </w:p>
    <w:p w14:paraId="45B6E5BF" w14:textId="77777777" w:rsidR="005F6A39" w:rsidRPr="005F6A39" w:rsidRDefault="005F6A39" w:rsidP="005F6A39">
      <w:pPr>
        <w:pStyle w:val="a7"/>
        <w:numPr>
          <w:ilvl w:val="0"/>
          <w:numId w:val="5"/>
        </w:numPr>
        <w:tabs>
          <w:tab w:val="left" w:pos="0"/>
        </w:tabs>
        <w:spacing w:line="360" w:lineRule="auto"/>
        <w:jc w:val="both"/>
        <w:rPr>
          <w:color w:val="000000" w:themeColor="text1"/>
          <w:sz w:val="28"/>
          <w:szCs w:val="28"/>
        </w:rPr>
      </w:pPr>
      <w:r w:rsidRPr="005F6A39">
        <w:rPr>
          <w:color w:val="000000" w:themeColor="text1"/>
          <w:sz w:val="28"/>
          <w:szCs w:val="28"/>
        </w:rPr>
        <w:t xml:space="preserve">Официальный сайт МОТ— </w:t>
      </w:r>
      <w:hyperlink r:id="rId35" w:history="1">
        <w:r w:rsidRPr="005F6A39">
          <w:rPr>
            <w:rStyle w:val="af5"/>
            <w:color w:val="000000" w:themeColor="text1"/>
            <w:sz w:val="28"/>
            <w:szCs w:val="28"/>
            <w:lang w:val="en-US"/>
          </w:rPr>
          <w:t>https</w:t>
        </w:r>
        <w:r w:rsidRPr="005F6A39">
          <w:rPr>
            <w:rStyle w:val="af5"/>
            <w:color w:val="000000" w:themeColor="text1"/>
            <w:sz w:val="28"/>
            <w:szCs w:val="28"/>
          </w:rPr>
          <w:t>://</w:t>
        </w:r>
        <w:r w:rsidRPr="005F6A39">
          <w:rPr>
            <w:rStyle w:val="af5"/>
            <w:color w:val="000000" w:themeColor="text1"/>
            <w:sz w:val="28"/>
            <w:szCs w:val="28"/>
            <w:lang w:val="en-US"/>
          </w:rPr>
          <w:t>www</w:t>
        </w:r>
        <w:r w:rsidRPr="005F6A39">
          <w:rPr>
            <w:rStyle w:val="af5"/>
            <w:color w:val="000000" w:themeColor="text1"/>
            <w:sz w:val="28"/>
            <w:szCs w:val="28"/>
          </w:rPr>
          <w:t>.</w:t>
        </w:r>
        <w:proofErr w:type="spellStart"/>
        <w:r w:rsidRPr="005F6A39">
          <w:rPr>
            <w:rStyle w:val="af5"/>
            <w:color w:val="000000" w:themeColor="text1"/>
            <w:sz w:val="28"/>
            <w:szCs w:val="28"/>
            <w:lang w:val="en-US"/>
          </w:rPr>
          <w:t>ilo</w:t>
        </w:r>
        <w:proofErr w:type="spellEnd"/>
        <w:r w:rsidRPr="005F6A39">
          <w:rPr>
            <w:rStyle w:val="af5"/>
            <w:color w:val="000000" w:themeColor="text1"/>
            <w:sz w:val="28"/>
            <w:szCs w:val="28"/>
          </w:rPr>
          <w:t>.</w:t>
        </w:r>
        <w:r w:rsidRPr="005F6A39">
          <w:rPr>
            <w:rStyle w:val="af5"/>
            <w:color w:val="000000" w:themeColor="text1"/>
            <w:sz w:val="28"/>
            <w:szCs w:val="28"/>
            <w:lang w:val="en-US"/>
          </w:rPr>
          <w:t>org</w:t>
        </w:r>
        <w:r w:rsidRPr="005F6A39">
          <w:rPr>
            <w:rStyle w:val="af5"/>
            <w:color w:val="000000" w:themeColor="text1"/>
            <w:sz w:val="28"/>
            <w:szCs w:val="28"/>
          </w:rPr>
          <w:t>/</w:t>
        </w:r>
        <w:r w:rsidRPr="005F6A39">
          <w:rPr>
            <w:rStyle w:val="af5"/>
            <w:color w:val="000000" w:themeColor="text1"/>
            <w:sz w:val="28"/>
            <w:szCs w:val="28"/>
            <w:lang w:val="en-US"/>
          </w:rPr>
          <w:t>global</w:t>
        </w:r>
        <w:r w:rsidRPr="005F6A39">
          <w:rPr>
            <w:rStyle w:val="af5"/>
            <w:color w:val="000000" w:themeColor="text1"/>
            <w:sz w:val="28"/>
            <w:szCs w:val="28"/>
          </w:rPr>
          <w:t>/</w:t>
        </w:r>
        <w:proofErr w:type="spellStart"/>
        <w:r w:rsidRPr="005F6A39">
          <w:rPr>
            <w:rStyle w:val="af5"/>
            <w:color w:val="000000" w:themeColor="text1"/>
            <w:sz w:val="28"/>
            <w:szCs w:val="28"/>
            <w:lang w:val="en-US"/>
          </w:rPr>
          <w:t>lang</w:t>
        </w:r>
        <w:proofErr w:type="spellEnd"/>
        <w:r w:rsidRPr="005F6A39">
          <w:rPr>
            <w:rStyle w:val="af5"/>
            <w:color w:val="000000" w:themeColor="text1"/>
            <w:sz w:val="28"/>
            <w:szCs w:val="28"/>
          </w:rPr>
          <w:t>--</w:t>
        </w:r>
        <w:proofErr w:type="spellStart"/>
        <w:r w:rsidRPr="005F6A39">
          <w:rPr>
            <w:rStyle w:val="af5"/>
            <w:color w:val="000000" w:themeColor="text1"/>
            <w:sz w:val="28"/>
            <w:szCs w:val="28"/>
            <w:lang w:val="en-US"/>
          </w:rPr>
          <w:t>en</w:t>
        </w:r>
        <w:proofErr w:type="spellEnd"/>
        <w:r w:rsidRPr="005F6A39">
          <w:rPr>
            <w:rStyle w:val="af5"/>
            <w:color w:val="000000" w:themeColor="text1"/>
            <w:sz w:val="28"/>
            <w:szCs w:val="28"/>
          </w:rPr>
          <w:t>/</w:t>
        </w:r>
        <w:r w:rsidRPr="005F6A39">
          <w:rPr>
            <w:rStyle w:val="af5"/>
            <w:color w:val="000000" w:themeColor="text1"/>
            <w:sz w:val="28"/>
            <w:szCs w:val="28"/>
            <w:lang w:val="en-US"/>
          </w:rPr>
          <w:t>index</w:t>
        </w:r>
        <w:r w:rsidRPr="005F6A39">
          <w:rPr>
            <w:rStyle w:val="af5"/>
            <w:color w:val="000000" w:themeColor="text1"/>
            <w:sz w:val="28"/>
            <w:szCs w:val="28"/>
          </w:rPr>
          <w:t>.</w:t>
        </w:r>
        <w:r w:rsidRPr="005F6A39">
          <w:rPr>
            <w:rStyle w:val="af5"/>
            <w:color w:val="000000" w:themeColor="text1"/>
            <w:sz w:val="28"/>
            <w:szCs w:val="28"/>
            <w:lang w:val="en-US"/>
          </w:rPr>
          <w:t>htm</w:t>
        </w:r>
      </w:hyperlink>
    </w:p>
    <w:p w14:paraId="1498ABCD" w14:textId="77777777" w:rsidR="005F6A39" w:rsidRPr="005F6A39" w:rsidRDefault="005F6A39" w:rsidP="005F6A39">
      <w:pPr>
        <w:pStyle w:val="a7"/>
        <w:numPr>
          <w:ilvl w:val="0"/>
          <w:numId w:val="5"/>
        </w:numPr>
        <w:tabs>
          <w:tab w:val="left" w:pos="0"/>
        </w:tabs>
        <w:spacing w:line="360" w:lineRule="auto"/>
        <w:jc w:val="both"/>
        <w:rPr>
          <w:color w:val="000000" w:themeColor="text1"/>
          <w:sz w:val="28"/>
          <w:szCs w:val="28"/>
        </w:rPr>
      </w:pPr>
      <w:r w:rsidRPr="005F6A39">
        <w:rPr>
          <w:color w:val="000000" w:themeColor="text1"/>
          <w:sz w:val="28"/>
          <w:szCs w:val="28"/>
        </w:rPr>
        <w:t xml:space="preserve"> Официальный сайт </w:t>
      </w:r>
      <w:proofErr w:type="gramStart"/>
      <w:r w:rsidRPr="005F6A39">
        <w:rPr>
          <w:color w:val="000000" w:themeColor="text1"/>
          <w:sz w:val="28"/>
          <w:szCs w:val="28"/>
        </w:rPr>
        <w:t>ВОЗ  —</w:t>
      </w:r>
      <w:proofErr w:type="gramEnd"/>
      <w:r w:rsidRPr="005F6A39">
        <w:rPr>
          <w:color w:val="000000" w:themeColor="text1"/>
          <w:sz w:val="28"/>
          <w:szCs w:val="28"/>
        </w:rPr>
        <w:t xml:space="preserve">  </w:t>
      </w:r>
      <w:hyperlink r:id="rId36" w:history="1">
        <w:r w:rsidRPr="005F6A39">
          <w:rPr>
            <w:rStyle w:val="af5"/>
            <w:color w:val="000000" w:themeColor="text1"/>
            <w:sz w:val="28"/>
            <w:szCs w:val="28"/>
          </w:rPr>
          <w:t>https://www.who.int/</w:t>
        </w:r>
      </w:hyperlink>
    </w:p>
    <w:p w14:paraId="4003A207" w14:textId="77777777" w:rsidR="005F6A39" w:rsidRDefault="005F6A39" w:rsidP="005F6A39">
      <w:pPr>
        <w:pStyle w:val="a7"/>
        <w:numPr>
          <w:ilvl w:val="0"/>
          <w:numId w:val="5"/>
        </w:numPr>
        <w:tabs>
          <w:tab w:val="left" w:pos="0"/>
        </w:tabs>
        <w:spacing w:line="360" w:lineRule="auto"/>
        <w:jc w:val="both"/>
        <w:rPr>
          <w:sz w:val="28"/>
          <w:szCs w:val="28"/>
        </w:rPr>
      </w:pPr>
      <w:r>
        <w:rPr>
          <w:sz w:val="28"/>
          <w:szCs w:val="28"/>
        </w:rPr>
        <w:t xml:space="preserve"> Официальный сайт </w:t>
      </w:r>
      <w:proofErr w:type="gramStart"/>
      <w:r>
        <w:rPr>
          <w:sz w:val="28"/>
          <w:szCs w:val="28"/>
        </w:rPr>
        <w:t xml:space="preserve">МАСО  </w:t>
      </w:r>
      <w:r>
        <w:rPr>
          <w:color w:val="000000"/>
          <w:sz w:val="28"/>
          <w:szCs w:val="28"/>
        </w:rPr>
        <w:t>—</w:t>
      </w:r>
      <w:proofErr w:type="gramEnd"/>
      <w:r>
        <w:rPr>
          <w:color w:val="000000"/>
          <w:sz w:val="28"/>
          <w:szCs w:val="28"/>
        </w:rPr>
        <w:t xml:space="preserve"> </w:t>
      </w:r>
      <w:r w:rsidRPr="00CD2DDC">
        <w:rPr>
          <w:color w:val="000000"/>
          <w:sz w:val="28"/>
          <w:szCs w:val="28"/>
        </w:rPr>
        <w:t>https://ww1.issa.int/</w:t>
      </w:r>
    </w:p>
    <w:p w14:paraId="666BB61D" w14:textId="77777777" w:rsidR="005F6A39" w:rsidRPr="005F6A39" w:rsidRDefault="005F6A39" w:rsidP="005F6A39">
      <w:pPr>
        <w:pStyle w:val="a7"/>
        <w:numPr>
          <w:ilvl w:val="0"/>
          <w:numId w:val="5"/>
        </w:numPr>
        <w:tabs>
          <w:tab w:val="left" w:pos="0"/>
        </w:tabs>
        <w:spacing w:line="360" w:lineRule="auto"/>
        <w:ind w:left="0" w:firstLine="709"/>
        <w:jc w:val="both"/>
        <w:rPr>
          <w:color w:val="000000" w:themeColor="text1"/>
          <w:sz w:val="28"/>
          <w:szCs w:val="28"/>
        </w:rPr>
      </w:pPr>
      <w:r>
        <w:rPr>
          <w:sz w:val="28"/>
          <w:szCs w:val="28"/>
        </w:rPr>
        <w:lastRenderedPageBreak/>
        <w:t xml:space="preserve">Официальный </w:t>
      </w:r>
      <w:r w:rsidRPr="005F6A39">
        <w:rPr>
          <w:color w:val="000000" w:themeColor="text1"/>
          <w:sz w:val="28"/>
          <w:szCs w:val="28"/>
        </w:rPr>
        <w:t xml:space="preserve">сайт ОЭСР — </w:t>
      </w:r>
      <w:hyperlink r:id="rId37" w:history="1">
        <w:r w:rsidRPr="005F6A39">
          <w:rPr>
            <w:rStyle w:val="af5"/>
            <w:color w:val="000000" w:themeColor="text1"/>
            <w:sz w:val="28"/>
            <w:szCs w:val="28"/>
          </w:rPr>
          <w:t>https://www.</w:t>
        </w:r>
        <w:proofErr w:type="spellStart"/>
        <w:r w:rsidRPr="005F6A39">
          <w:rPr>
            <w:rStyle w:val="af5"/>
            <w:color w:val="000000" w:themeColor="text1"/>
            <w:sz w:val="28"/>
            <w:szCs w:val="28"/>
            <w:lang w:val="en-US"/>
          </w:rPr>
          <w:t>oecd</w:t>
        </w:r>
        <w:proofErr w:type="spellEnd"/>
        <w:r w:rsidRPr="005F6A39">
          <w:rPr>
            <w:rStyle w:val="af5"/>
            <w:color w:val="000000" w:themeColor="text1"/>
            <w:sz w:val="28"/>
            <w:szCs w:val="28"/>
          </w:rPr>
          <w:t>.</w:t>
        </w:r>
        <w:proofErr w:type="spellStart"/>
        <w:r w:rsidRPr="005F6A39">
          <w:rPr>
            <w:rStyle w:val="af5"/>
            <w:color w:val="000000" w:themeColor="text1"/>
            <w:sz w:val="28"/>
            <w:szCs w:val="28"/>
          </w:rPr>
          <w:t>org</w:t>
        </w:r>
        <w:proofErr w:type="spellEnd"/>
        <w:r w:rsidRPr="005F6A39">
          <w:rPr>
            <w:rStyle w:val="af5"/>
            <w:color w:val="000000" w:themeColor="text1"/>
            <w:sz w:val="28"/>
            <w:szCs w:val="28"/>
          </w:rPr>
          <w:t>/</w:t>
        </w:r>
      </w:hyperlink>
      <w:r w:rsidRPr="005F6A39">
        <w:rPr>
          <w:color w:val="000000" w:themeColor="text1"/>
          <w:sz w:val="28"/>
          <w:szCs w:val="28"/>
        </w:rPr>
        <w:t xml:space="preserve"> </w:t>
      </w:r>
    </w:p>
    <w:p w14:paraId="4D3672FE" w14:textId="77777777" w:rsidR="005F6A39" w:rsidRPr="005F6A39" w:rsidRDefault="005F6A39" w:rsidP="005F6A39">
      <w:pPr>
        <w:pStyle w:val="a7"/>
        <w:numPr>
          <w:ilvl w:val="0"/>
          <w:numId w:val="5"/>
        </w:numPr>
        <w:tabs>
          <w:tab w:val="left" w:pos="0"/>
        </w:tabs>
        <w:spacing w:line="360" w:lineRule="auto"/>
        <w:ind w:left="0" w:firstLine="709"/>
        <w:jc w:val="both"/>
        <w:rPr>
          <w:color w:val="000000" w:themeColor="text1"/>
          <w:sz w:val="28"/>
          <w:szCs w:val="28"/>
        </w:rPr>
      </w:pPr>
      <w:r w:rsidRPr="005F6A39">
        <w:rPr>
          <w:color w:val="000000" w:themeColor="text1"/>
          <w:sz w:val="28"/>
          <w:szCs w:val="28"/>
        </w:rPr>
        <w:t xml:space="preserve">Официальный сайт МВФ — </w:t>
      </w:r>
      <w:hyperlink r:id="rId38" w:history="1">
        <w:r w:rsidRPr="005F6A39">
          <w:rPr>
            <w:rStyle w:val="af5"/>
            <w:color w:val="000000" w:themeColor="text1"/>
            <w:sz w:val="28"/>
            <w:szCs w:val="28"/>
            <w:lang w:val="en-US"/>
          </w:rPr>
          <w:t>https</w:t>
        </w:r>
        <w:r w:rsidRPr="005F6A39">
          <w:rPr>
            <w:rStyle w:val="af5"/>
            <w:color w:val="000000" w:themeColor="text1"/>
            <w:sz w:val="28"/>
            <w:szCs w:val="28"/>
          </w:rPr>
          <w:t>://</w:t>
        </w:r>
        <w:r w:rsidRPr="005F6A39">
          <w:rPr>
            <w:rStyle w:val="af5"/>
            <w:color w:val="000000" w:themeColor="text1"/>
            <w:sz w:val="28"/>
            <w:szCs w:val="28"/>
            <w:lang w:val="en-US"/>
          </w:rPr>
          <w:t>www</w:t>
        </w:r>
        <w:r w:rsidRPr="005F6A39">
          <w:rPr>
            <w:rStyle w:val="af5"/>
            <w:color w:val="000000" w:themeColor="text1"/>
            <w:sz w:val="28"/>
            <w:szCs w:val="28"/>
          </w:rPr>
          <w:t>.</w:t>
        </w:r>
        <w:proofErr w:type="spellStart"/>
        <w:r w:rsidRPr="005F6A39">
          <w:rPr>
            <w:rStyle w:val="af5"/>
            <w:color w:val="000000" w:themeColor="text1"/>
            <w:sz w:val="28"/>
            <w:szCs w:val="28"/>
            <w:lang w:val="en-US"/>
          </w:rPr>
          <w:t>imf</w:t>
        </w:r>
        <w:proofErr w:type="spellEnd"/>
        <w:r w:rsidRPr="005F6A39">
          <w:rPr>
            <w:rStyle w:val="af5"/>
            <w:color w:val="000000" w:themeColor="text1"/>
            <w:sz w:val="28"/>
            <w:szCs w:val="28"/>
          </w:rPr>
          <w:t>.</w:t>
        </w:r>
        <w:r w:rsidRPr="005F6A39">
          <w:rPr>
            <w:rStyle w:val="af5"/>
            <w:color w:val="000000" w:themeColor="text1"/>
            <w:sz w:val="28"/>
            <w:szCs w:val="28"/>
            <w:lang w:val="en-US"/>
          </w:rPr>
          <w:t>org</w:t>
        </w:r>
        <w:r w:rsidRPr="005F6A39">
          <w:rPr>
            <w:rStyle w:val="af5"/>
            <w:color w:val="000000" w:themeColor="text1"/>
            <w:sz w:val="28"/>
            <w:szCs w:val="28"/>
          </w:rPr>
          <w:t>/</w:t>
        </w:r>
      </w:hyperlink>
      <w:r w:rsidRPr="005F6A39">
        <w:rPr>
          <w:color w:val="000000" w:themeColor="text1"/>
          <w:sz w:val="28"/>
          <w:szCs w:val="28"/>
        </w:rPr>
        <w:t xml:space="preserve"> </w:t>
      </w:r>
    </w:p>
    <w:p w14:paraId="3CE648CC" w14:textId="77777777" w:rsidR="005F6A39" w:rsidRPr="005F6A39" w:rsidRDefault="005F6A39" w:rsidP="005F6A39">
      <w:pPr>
        <w:pStyle w:val="a7"/>
        <w:numPr>
          <w:ilvl w:val="0"/>
          <w:numId w:val="5"/>
        </w:numPr>
        <w:tabs>
          <w:tab w:val="left" w:pos="0"/>
        </w:tabs>
        <w:spacing w:line="360" w:lineRule="auto"/>
        <w:ind w:left="0" w:firstLine="709"/>
        <w:jc w:val="both"/>
        <w:rPr>
          <w:color w:val="000000" w:themeColor="text1"/>
          <w:sz w:val="28"/>
          <w:szCs w:val="28"/>
        </w:rPr>
      </w:pPr>
      <w:r w:rsidRPr="005F6A39">
        <w:rPr>
          <w:color w:val="000000" w:themeColor="text1"/>
          <w:sz w:val="28"/>
          <w:szCs w:val="28"/>
        </w:rPr>
        <w:t xml:space="preserve">Официальный сайт Всемирного банка — </w:t>
      </w:r>
      <w:hyperlink r:id="rId39" w:history="1">
        <w:r w:rsidRPr="005F6A39">
          <w:rPr>
            <w:rStyle w:val="af5"/>
            <w:color w:val="000000" w:themeColor="text1"/>
            <w:sz w:val="28"/>
            <w:szCs w:val="28"/>
            <w:lang w:val="en-US"/>
          </w:rPr>
          <w:t>https</w:t>
        </w:r>
        <w:r w:rsidRPr="005F6A39">
          <w:rPr>
            <w:rStyle w:val="af5"/>
            <w:color w:val="000000" w:themeColor="text1"/>
            <w:sz w:val="28"/>
            <w:szCs w:val="28"/>
          </w:rPr>
          <w:t>://</w:t>
        </w:r>
        <w:r w:rsidRPr="005F6A39">
          <w:rPr>
            <w:rStyle w:val="af5"/>
            <w:color w:val="000000" w:themeColor="text1"/>
            <w:sz w:val="28"/>
            <w:szCs w:val="28"/>
            <w:lang w:val="en-US"/>
          </w:rPr>
          <w:t>www</w:t>
        </w:r>
        <w:r w:rsidRPr="005F6A39">
          <w:rPr>
            <w:rStyle w:val="af5"/>
            <w:color w:val="000000" w:themeColor="text1"/>
            <w:sz w:val="28"/>
            <w:szCs w:val="28"/>
          </w:rPr>
          <w:t>.</w:t>
        </w:r>
        <w:proofErr w:type="spellStart"/>
        <w:r w:rsidRPr="005F6A39">
          <w:rPr>
            <w:rStyle w:val="af5"/>
            <w:color w:val="000000" w:themeColor="text1"/>
            <w:sz w:val="28"/>
            <w:szCs w:val="28"/>
            <w:lang w:val="en-US"/>
          </w:rPr>
          <w:t>worldbank</w:t>
        </w:r>
        <w:proofErr w:type="spellEnd"/>
        <w:r w:rsidRPr="005F6A39">
          <w:rPr>
            <w:rStyle w:val="af5"/>
            <w:color w:val="000000" w:themeColor="text1"/>
            <w:sz w:val="28"/>
            <w:szCs w:val="28"/>
          </w:rPr>
          <w:t>.</w:t>
        </w:r>
        <w:r w:rsidRPr="005F6A39">
          <w:rPr>
            <w:rStyle w:val="af5"/>
            <w:color w:val="000000" w:themeColor="text1"/>
            <w:sz w:val="28"/>
            <w:szCs w:val="28"/>
            <w:lang w:val="en-US"/>
          </w:rPr>
          <w:t>org</w:t>
        </w:r>
        <w:r w:rsidRPr="005F6A39">
          <w:rPr>
            <w:rStyle w:val="af5"/>
            <w:color w:val="000000" w:themeColor="text1"/>
            <w:sz w:val="28"/>
            <w:szCs w:val="28"/>
          </w:rPr>
          <w:t>/</w:t>
        </w:r>
      </w:hyperlink>
    </w:p>
    <w:p w14:paraId="6983A1BC" w14:textId="77777777" w:rsidR="005F6A39" w:rsidRPr="005F6A39" w:rsidRDefault="005F6A39" w:rsidP="005F6A39">
      <w:pPr>
        <w:pStyle w:val="a7"/>
        <w:numPr>
          <w:ilvl w:val="0"/>
          <w:numId w:val="5"/>
        </w:numPr>
        <w:tabs>
          <w:tab w:val="left" w:pos="0"/>
        </w:tabs>
        <w:spacing w:line="360" w:lineRule="auto"/>
        <w:jc w:val="both"/>
        <w:rPr>
          <w:color w:val="000000" w:themeColor="text1"/>
          <w:sz w:val="28"/>
          <w:szCs w:val="28"/>
        </w:rPr>
      </w:pPr>
      <w:r w:rsidRPr="005F6A39">
        <w:rPr>
          <w:color w:val="000000" w:themeColor="text1"/>
          <w:sz w:val="28"/>
          <w:szCs w:val="28"/>
        </w:rPr>
        <w:t xml:space="preserve"> База данных о социальных расходах — </w:t>
      </w:r>
      <w:r w:rsidRPr="005F6A39">
        <w:rPr>
          <w:color w:val="000000" w:themeColor="text1"/>
          <w:sz w:val="28"/>
          <w:szCs w:val="28"/>
          <w:lang w:val="en-US"/>
        </w:rPr>
        <w:t>SOCX</w:t>
      </w:r>
      <w:r w:rsidRPr="005F6A39">
        <w:rPr>
          <w:color w:val="000000" w:themeColor="text1"/>
          <w:sz w:val="28"/>
          <w:szCs w:val="28"/>
        </w:rPr>
        <w:t xml:space="preserve"> - </w:t>
      </w:r>
      <w:hyperlink r:id="rId40" w:history="1">
        <w:r w:rsidRPr="005F6A39">
          <w:rPr>
            <w:rStyle w:val="af5"/>
            <w:color w:val="000000" w:themeColor="text1"/>
            <w:sz w:val="28"/>
            <w:szCs w:val="28"/>
          </w:rPr>
          <w:t>https://www.oecd.org/social/expenditure.htm</w:t>
        </w:r>
      </w:hyperlink>
    </w:p>
    <w:p w14:paraId="79E08B26" w14:textId="77777777" w:rsidR="005F6A39" w:rsidRPr="005F6A39" w:rsidRDefault="005F6A39" w:rsidP="005F6A39">
      <w:pPr>
        <w:pStyle w:val="a7"/>
        <w:numPr>
          <w:ilvl w:val="0"/>
          <w:numId w:val="5"/>
        </w:numPr>
        <w:tabs>
          <w:tab w:val="left" w:pos="0"/>
        </w:tabs>
        <w:spacing w:line="360" w:lineRule="auto"/>
        <w:jc w:val="both"/>
        <w:rPr>
          <w:color w:val="000000" w:themeColor="text1"/>
          <w:sz w:val="28"/>
          <w:szCs w:val="28"/>
        </w:rPr>
      </w:pPr>
      <w:r w:rsidRPr="005F6A39">
        <w:rPr>
          <w:color w:val="000000" w:themeColor="text1"/>
          <w:sz w:val="28"/>
          <w:szCs w:val="28"/>
        </w:rPr>
        <w:t xml:space="preserve"> Платформа социальной защиты — </w:t>
      </w:r>
      <w:r w:rsidRPr="005F6A39">
        <w:rPr>
          <w:color w:val="000000" w:themeColor="text1"/>
          <w:sz w:val="28"/>
          <w:szCs w:val="28"/>
          <w:lang w:val="en-US"/>
        </w:rPr>
        <w:t>https</w:t>
      </w:r>
      <w:r w:rsidRPr="005F6A39">
        <w:rPr>
          <w:color w:val="000000" w:themeColor="text1"/>
          <w:sz w:val="28"/>
          <w:szCs w:val="28"/>
        </w:rPr>
        <w:t>://</w:t>
      </w:r>
      <w:r w:rsidRPr="005F6A39">
        <w:rPr>
          <w:color w:val="000000" w:themeColor="text1"/>
          <w:sz w:val="28"/>
          <w:szCs w:val="28"/>
          <w:lang w:val="en-US"/>
        </w:rPr>
        <w:t>www</w:t>
      </w:r>
      <w:r w:rsidRPr="005F6A39">
        <w:rPr>
          <w:color w:val="000000" w:themeColor="text1"/>
          <w:sz w:val="28"/>
          <w:szCs w:val="28"/>
        </w:rPr>
        <w:t>.</w:t>
      </w:r>
      <w:r w:rsidRPr="005F6A39">
        <w:rPr>
          <w:color w:val="000000" w:themeColor="text1"/>
          <w:sz w:val="28"/>
          <w:szCs w:val="28"/>
          <w:lang w:val="en-US"/>
        </w:rPr>
        <w:t>social</w:t>
      </w:r>
      <w:r w:rsidRPr="005F6A39">
        <w:rPr>
          <w:color w:val="000000" w:themeColor="text1"/>
          <w:sz w:val="28"/>
          <w:szCs w:val="28"/>
        </w:rPr>
        <w:t>-</w:t>
      </w:r>
      <w:r w:rsidRPr="005F6A39">
        <w:rPr>
          <w:color w:val="000000" w:themeColor="text1"/>
          <w:sz w:val="28"/>
          <w:szCs w:val="28"/>
          <w:lang w:val="en-US"/>
        </w:rPr>
        <w:t>protection</w:t>
      </w:r>
      <w:r w:rsidRPr="005F6A39">
        <w:rPr>
          <w:color w:val="000000" w:themeColor="text1"/>
          <w:sz w:val="28"/>
          <w:szCs w:val="28"/>
        </w:rPr>
        <w:t>.</w:t>
      </w:r>
      <w:r w:rsidRPr="005F6A39">
        <w:rPr>
          <w:color w:val="000000" w:themeColor="text1"/>
          <w:sz w:val="28"/>
          <w:szCs w:val="28"/>
          <w:lang w:val="en-US"/>
        </w:rPr>
        <w:t>org</w:t>
      </w:r>
      <w:r w:rsidRPr="005F6A39">
        <w:rPr>
          <w:color w:val="000000" w:themeColor="text1"/>
          <w:sz w:val="28"/>
          <w:szCs w:val="28"/>
        </w:rPr>
        <w:t>/</w:t>
      </w:r>
      <w:proofErr w:type="spellStart"/>
      <w:r w:rsidRPr="005F6A39">
        <w:rPr>
          <w:color w:val="000000" w:themeColor="text1"/>
          <w:sz w:val="28"/>
          <w:szCs w:val="28"/>
          <w:lang w:val="en-US"/>
        </w:rPr>
        <w:t>gimi</w:t>
      </w:r>
      <w:proofErr w:type="spellEnd"/>
      <w:r w:rsidRPr="005F6A39">
        <w:rPr>
          <w:color w:val="000000" w:themeColor="text1"/>
          <w:sz w:val="28"/>
          <w:szCs w:val="28"/>
        </w:rPr>
        <w:t>/</w:t>
      </w:r>
      <w:proofErr w:type="spellStart"/>
      <w:r w:rsidRPr="005F6A39">
        <w:rPr>
          <w:color w:val="000000" w:themeColor="text1"/>
          <w:sz w:val="28"/>
          <w:szCs w:val="28"/>
          <w:lang w:val="en-US"/>
        </w:rPr>
        <w:t>gess</w:t>
      </w:r>
      <w:proofErr w:type="spellEnd"/>
      <w:r w:rsidRPr="005F6A39">
        <w:rPr>
          <w:color w:val="000000" w:themeColor="text1"/>
          <w:sz w:val="28"/>
          <w:szCs w:val="28"/>
        </w:rPr>
        <w:t>/</w:t>
      </w:r>
      <w:proofErr w:type="spellStart"/>
      <w:r w:rsidRPr="005F6A39">
        <w:rPr>
          <w:color w:val="000000" w:themeColor="text1"/>
          <w:sz w:val="28"/>
          <w:szCs w:val="28"/>
          <w:lang w:val="en-US"/>
        </w:rPr>
        <w:t>ShowMainPage</w:t>
      </w:r>
      <w:proofErr w:type="spellEnd"/>
      <w:r w:rsidRPr="005F6A39">
        <w:rPr>
          <w:color w:val="000000" w:themeColor="text1"/>
          <w:sz w:val="28"/>
          <w:szCs w:val="28"/>
        </w:rPr>
        <w:t>.</w:t>
      </w:r>
      <w:r w:rsidRPr="005F6A39">
        <w:rPr>
          <w:color w:val="000000" w:themeColor="text1"/>
          <w:sz w:val="28"/>
          <w:szCs w:val="28"/>
          <w:lang w:val="en-US"/>
        </w:rPr>
        <w:t>action</w:t>
      </w:r>
      <w:r w:rsidRPr="005F6A39">
        <w:rPr>
          <w:color w:val="000000" w:themeColor="text1"/>
          <w:sz w:val="28"/>
          <w:szCs w:val="28"/>
        </w:rPr>
        <w:t>?</w:t>
      </w:r>
      <w:proofErr w:type="spellStart"/>
      <w:r w:rsidRPr="005F6A39">
        <w:rPr>
          <w:color w:val="000000" w:themeColor="text1"/>
          <w:sz w:val="28"/>
          <w:szCs w:val="28"/>
          <w:lang w:val="en-US"/>
        </w:rPr>
        <w:t>lang</w:t>
      </w:r>
      <w:proofErr w:type="spellEnd"/>
      <w:r w:rsidRPr="005F6A39">
        <w:rPr>
          <w:color w:val="000000" w:themeColor="text1"/>
          <w:sz w:val="28"/>
          <w:szCs w:val="28"/>
        </w:rPr>
        <w:t>=</w:t>
      </w:r>
      <w:r w:rsidRPr="005F6A39">
        <w:rPr>
          <w:color w:val="000000" w:themeColor="text1"/>
          <w:sz w:val="28"/>
          <w:szCs w:val="28"/>
          <w:lang w:val="en-US"/>
        </w:rPr>
        <w:t>EN</w:t>
      </w:r>
      <w:r w:rsidRPr="005F6A39">
        <w:rPr>
          <w:color w:val="000000" w:themeColor="text1"/>
          <w:sz w:val="28"/>
          <w:szCs w:val="28"/>
        </w:rPr>
        <w:t>/</w:t>
      </w:r>
    </w:p>
    <w:p w14:paraId="3647398D" w14:textId="77777777" w:rsidR="005F6A39" w:rsidRPr="005F6A39" w:rsidRDefault="005F6A39" w:rsidP="005F6A39">
      <w:pPr>
        <w:pStyle w:val="a7"/>
        <w:numPr>
          <w:ilvl w:val="0"/>
          <w:numId w:val="5"/>
        </w:numPr>
        <w:tabs>
          <w:tab w:val="left" w:pos="0"/>
        </w:tabs>
        <w:spacing w:line="360" w:lineRule="auto"/>
        <w:ind w:left="0" w:firstLine="709"/>
        <w:jc w:val="both"/>
        <w:rPr>
          <w:color w:val="000000" w:themeColor="text1"/>
          <w:sz w:val="28"/>
          <w:szCs w:val="28"/>
        </w:rPr>
      </w:pPr>
      <w:r w:rsidRPr="005F6A39">
        <w:rPr>
          <w:color w:val="000000" w:themeColor="text1"/>
          <w:sz w:val="28"/>
          <w:szCs w:val="28"/>
        </w:rPr>
        <w:t>Официальный сайт Института экономики Российской академ</w:t>
      </w:r>
      <w:r>
        <w:rPr>
          <w:sz w:val="28"/>
          <w:szCs w:val="28"/>
        </w:rPr>
        <w:t xml:space="preserve">ии наук </w:t>
      </w:r>
      <w:r>
        <w:rPr>
          <w:color w:val="000000"/>
          <w:sz w:val="28"/>
          <w:szCs w:val="28"/>
        </w:rPr>
        <w:t>—</w:t>
      </w:r>
      <w:r>
        <w:rPr>
          <w:sz w:val="28"/>
          <w:szCs w:val="28"/>
        </w:rPr>
        <w:t xml:space="preserve"> </w:t>
      </w:r>
      <w:hyperlink r:id="rId41" w:history="1">
        <w:r w:rsidRPr="005F6A39">
          <w:rPr>
            <w:rStyle w:val="af5"/>
            <w:color w:val="000000" w:themeColor="text1"/>
            <w:sz w:val="28"/>
            <w:szCs w:val="28"/>
          </w:rPr>
          <w:t>https://inecon.org/</w:t>
        </w:r>
      </w:hyperlink>
      <w:r w:rsidRPr="005F6A39">
        <w:rPr>
          <w:color w:val="000000" w:themeColor="text1"/>
          <w:sz w:val="28"/>
          <w:szCs w:val="28"/>
        </w:rPr>
        <w:t xml:space="preserve"> </w:t>
      </w:r>
    </w:p>
    <w:p w14:paraId="65779CBA" w14:textId="77777777" w:rsidR="005F6A39" w:rsidRDefault="005F6A39" w:rsidP="005F6A39">
      <w:pPr>
        <w:pStyle w:val="a7"/>
        <w:numPr>
          <w:ilvl w:val="0"/>
          <w:numId w:val="5"/>
        </w:numPr>
        <w:tabs>
          <w:tab w:val="left" w:pos="0"/>
        </w:tabs>
        <w:spacing w:line="360" w:lineRule="auto"/>
        <w:ind w:left="0" w:firstLine="709"/>
        <w:jc w:val="both"/>
        <w:rPr>
          <w:sz w:val="28"/>
          <w:szCs w:val="28"/>
        </w:rPr>
      </w:pPr>
      <w:r>
        <w:rPr>
          <w:sz w:val="28"/>
          <w:szCs w:val="28"/>
        </w:rPr>
        <w:t xml:space="preserve">Электронная библиотека Финансового университета </w:t>
      </w:r>
      <w:r>
        <w:rPr>
          <w:color w:val="000000"/>
          <w:sz w:val="28"/>
          <w:szCs w:val="28"/>
        </w:rPr>
        <w:t>—</w:t>
      </w:r>
      <w:r>
        <w:rPr>
          <w:sz w:val="28"/>
          <w:szCs w:val="28"/>
        </w:rPr>
        <w:t xml:space="preserve">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14:paraId="38C488DA" w14:textId="77777777" w:rsidR="005F6A39" w:rsidRDefault="005F6A39" w:rsidP="005F6A39">
      <w:pPr>
        <w:pStyle w:val="a7"/>
        <w:numPr>
          <w:ilvl w:val="0"/>
          <w:numId w:val="5"/>
        </w:numPr>
        <w:tabs>
          <w:tab w:val="left" w:pos="0"/>
        </w:tabs>
        <w:spacing w:line="360" w:lineRule="auto"/>
        <w:ind w:left="0" w:firstLine="709"/>
        <w:jc w:val="both"/>
        <w:rPr>
          <w:sz w:val="28"/>
          <w:szCs w:val="28"/>
        </w:rPr>
      </w:pPr>
      <w:r>
        <w:rPr>
          <w:sz w:val="28"/>
          <w:szCs w:val="28"/>
        </w:rPr>
        <w:t xml:space="preserve">Научная электронная библиотека </w:t>
      </w:r>
      <w:r>
        <w:rPr>
          <w:color w:val="000000"/>
          <w:sz w:val="28"/>
          <w:szCs w:val="28"/>
        </w:rPr>
        <w:t>—</w:t>
      </w:r>
      <w:r>
        <w:rPr>
          <w:sz w:val="28"/>
          <w:szCs w:val="28"/>
        </w:rPr>
        <w:t xml:space="preserve"> https://elibrary.ru/</w:t>
      </w:r>
    </w:p>
    <w:p w14:paraId="03BC0A8D" w14:textId="77777777" w:rsidR="00145199"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r w:rsidRPr="0069557A">
        <w:rPr>
          <w:rFonts w:ascii="Times New Roman" w:hAnsi="Times New Roman" w:cs="Times New Roman"/>
          <w:b/>
          <w:color w:val="auto"/>
          <w:sz w:val="28"/>
          <w:szCs w:val="28"/>
        </w:rPr>
        <w:t>10. Методические указания для обучающихся по освоению дисци</w:t>
      </w:r>
      <w:r w:rsidR="004B4BFE" w:rsidRPr="0069557A">
        <w:rPr>
          <w:rFonts w:ascii="Times New Roman" w:hAnsi="Times New Roman" w:cs="Times New Roman"/>
          <w:b/>
          <w:color w:val="auto"/>
          <w:sz w:val="28"/>
          <w:szCs w:val="28"/>
        </w:rPr>
        <w:t>плины</w:t>
      </w:r>
      <w:bookmarkEnd w:id="18"/>
    </w:p>
    <w:p w14:paraId="7011DD11" w14:textId="77777777" w:rsidR="004D089E" w:rsidRDefault="007C4CBF" w:rsidP="004D089E">
      <w:pPr>
        <w:widowControl/>
        <w:spacing w:line="360" w:lineRule="auto"/>
        <w:ind w:firstLine="709"/>
        <w:jc w:val="both"/>
        <w:rPr>
          <w:color w:val="000000"/>
          <w:spacing w:val="1"/>
          <w:sz w:val="28"/>
          <w:szCs w:val="28"/>
        </w:rPr>
      </w:pPr>
      <w:r w:rsidRPr="007C4CBF">
        <w:rPr>
          <w:sz w:val="28"/>
          <w:szCs w:val="28"/>
        </w:rPr>
        <w:t xml:space="preserve">Обучающимся </w:t>
      </w:r>
      <w:r>
        <w:rPr>
          <w:sz w:val="28"/>
          <w:szCs w:val="28"/>
        </w:rPr>
        <w:t xml:space="preserve">в рамках самостоятельной </w:t>
      </w:r>
      <w:r w:rsidRPr="007C4CBF">
        <w:rPr>
          <w:color w:val="000000"/>
          <w:spacing w:val="4"/>
          <w:sz w:val="28"/>
          <w:szCs w:val="28"/>
        </w:rPr>
        <w:t>работы</w:t>
      </w:r>
      <w:r w:rsidRPr="007C4CBF">
        <w:rPr>
          <w:sz w:val="28"/>
          <w:szCs w:val="28"/>
        </w:rPr>
        <w:t xml:space="preserve"> следует </w:t>
      </w:r>
      <w:r w:rsidRPr="007C4CBF">
        <w:rPr>
          <w:color w:val="000000"/>
          <w:spacing w:val="4"/>
          <w:sz w:val="28"/>
          <w:szCs w:val="28"/>
        </w:rPr>
        <w:t>использовать</w:t>
      </w:r>
      <w:r w:rsidRPr="007C4CBF">
        <w:rPr>
          <w:color w:val="000000"/>
          <w:spacing w:val="2"/>
          <w:sz w:val="28"/>
          <w:szCs w:val="28"/>
        </w:rPr>
        <w:t xml:space="preserve"> </w:t>
      </w:r>
      <w:r w:rsidRPr="007C4CBF">
        <w:rPr>
          <w:spacing w:val="2"/>
          <w:sz w:val="28"/>
          <w:szCs w:val="28"/>
        </w:rPr>
        <w:t>Методически</w:t>
      </w:r>
      <w:r>
        <w:rPr>
          <w:spacing w:val="2"/>
          <w:sz w:val="28"/>
          <w:szCs w:val="28"/>
        </w:rPr>
        <w:t>е</w:t>
      </w:r>
      <w:r w:rsidRPr="007C4CBF">
        <w:rPr>
          <w:spacing w:val="2"/>
          <w:sz w:val="28"/>
          <w:szCs w:val="28"/>
        </w:rPr>
        <w:t xml:space="preserve"> рекомендаци</w:t>
      </w:r>
      <w:r>
        <w:rPr>
          <w:spacing w:val="2"/>
          <w:sz w:val="28"/>
          <w:szCs w:val="28"/>
        </w:rPr>
        <w:t>и</w:t>
      </w:r>
      <w:r w:rsidRPr="007C4CBF">
        <w:rPr>
          <w:spacing w:val="2"/>
          <w:sz w:val="28"/>
          <w:szCs w:val="28"/>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w:t>
      </w:r>
      <w:r>
        <w:rPr>
          <w:spacing w:val="2"/>
          <w:sz w:val="28"/>
          <w:szCs w:val="28"/>
        </w:rPr>
        <w:t>е</w:t>
      </w:r>
      <w:r w:rsidRPr="007C4CBF">
        <w:rPr>
          <w:spacing w:val="2"/>
          <w:sz w:val="28"/>
          <w:szCs w:val="28"/>
        </w:rPr>
        <w:t xml:space="preserve"> </w:t>
      </w:r>
      <w:r w:rsidRPr="007C4CBF">
        <w:rPr>
          <w:spacing w:val="1"/>
          <w:sz w:val="28"/>
          <w:szCs w:val="28"/>
        </w:rPr>
        <w:t>Приказом №1040/о от</w:t>
      </w:r>
      <w:r>
        <w:rPr>
          <w:spacing w:val="1"/>
          <w:sz w:val="28"/>
          <w:szCs w:val="28"/>
        </w:rPr>
        <w:t> </w:t>
      </w:r>
      <w:r w:rsidRPr="007C4CBF">
        <w:rPr>
          <w:spacing w:val="1"/>
          <w:sz w:val="28"/>
          <w:szCs w:val="28"/>
        </w:rPr>
        <w:t>11</w:t>
      </w:r>
      <w:r>
        <w:rPr>
          <w:spacing w:val="1"/>
          <w:sz w:val="28"/>
          <w:szCs w:val="28"/>
        </w:rPr>
        <w:t>.05.</w:t>
      </w:r>
      <w:r w:rsidRPr="007C4CBF">
        <w:rPr>
          <w:spacing w:val="1"/>
          <w:sz w:val="28"/>
          <w:szCs w:val="28"/>
        </w:rPr>
        <w:t xml:space="preserve">2021, </w:t>
      </w:r>
      <w:r>
        <w:rPr>
          <w:spacing w:val="1"/>
          <w:sz w:val="28"/>
          <w:szCs w:val="28"/>
        </w:rPr>
        <w:t>а также</w:t>
      </w:r>
      <w:r w:rsidRPr="007C4CBF">
        <w:rPr>
          <w:spacing w:val="1"/>
          <w:sz w:val="28"/>
          <w:szCs w:val="28"/>
        </w:rPr>
        <w:t xml:space="preserve"> методические рекомендации, разработанны</w:t>
      </w:r>
      <w:r>
        <w:rPr>
          <w:spacing w:val="1"/>
          <w:sz w:val="28"/>
          <w:szCs w:val="28"/>
        </w:rPr>
        <w:t>е</w:t>
      </w:r>
      <w:r w:rsidRPr="007C4CBF">
        <w:rPr>
          <w:spacing w:val="1"/>
          <w:sz w:val="28"/>
          <w:szCs w:val="28"/>
        </w:rPr>
        <w:t xml:space="preserve"> </w:t>
      </w:r>
      <w:r>
        <w:rPr>
          <w:spacing w:val="1"/>
          <w:sz w:val="28"/>
          <w:szCs w:val="28"/>
        </w:rPr>
        <w:t>Департаментом общественных финансов Финансового факультета</w:t>
      </w:r>
      <w:r w:rsidRPr="007C4CBF">
        <w:rPr>
          <w:color w:val="000000"/>
          <w:spacing w:val="1"/>
          <w:sz w:val="28"/>
          <w:szCs w:val="28"/>
        </w:rPr>
        <w:t>.</w:t>
      </w:r>
      <w:bookmarkStart w:id="40" w:name="_Toc84922284"/>
    </w:p>
    <w:p w14:paraId="592EAE4E" w14:textId="53EE17BF" w:rsidR="00C52F7B" w:rsidRPr="004D089E" w:rsidRDefault="00145199" w:rsidP="004D089E">
      <w:pPr>
        <w:widowControl/>
        <w:spacing w:line="360" w:lineRule="auto"/>
        <w:jc w:val="both"/>
        <w:rPr>
          <w:color w:val="000000"/>
          <w:spacing w:val="1"/>
          <w:sz w:val="28"/>
          <w:szCs w:val="28"/>
        </w:rPr>
      </w:pPr>
      <w:r w:rsidRPr="007309C8">
        <w:rPr>
          <w:b/>
          <w:sz w:val="28"/>
          <w:szCs w:val="28"/>
        </w:rPr>
        <w:t>1</w:t>
      </w:r>
      <w:r w:rsidR="004B4BFE" w:rsidRPr="007309C8">
        <w:rPr>
          <w:b/>
          <w:sz w:val="28"/>
          <w:szCs w:val="28"/>
        </w:rPr>
        <w:t>1</w:t>
      </w:r>
      <w:r w:rsidR="00C52F7B" w:rsidRPr="007309C8">
        <w:rPr>
          <w:b/>
          <w:sz w:val="28"/>
          <w:szCs w:val="28"/>
        </w:rPr>
        <w:t xml:space="preserve">. Перечень информационных технологий, используемых при осуществлении образовательного процесса по </w:t>
      </w:r>
      <w:r w:rsidR="00504556" w:rsidRPr="007309C8">
        <w:rPr>
          <w:b/>
          <w:sz w:val="28"/>
          <w:szCs w:val="28"/>
        </w:rPr>
        <w:t>дисциплине</w:t>
      </w:r>
      <w:r w:rsidR="00C52F7B" w:rsidRPr="007309C8">
        <w:rPr>
          <w:b/>
          <w:sz w:val="28"/>
          <w:szCs w:val="28"/>
        </w:rPr>
        <w:t>, включая перечень необходимого программного обеспечения и информационных справочных систем</w:t>
      </w:r>
      <w:r w:rsidR="0068152F" w:rsidRPr="007309C8">
        <w:rPr>
          <w:b/>
          <w:sz w:val="28"/>
          <w:szCs w:val="28"/>
        </w:rPr>
        <w:t xml:space="preserve"> </w:t>
      </w:r>
      <w:bookmarkEnd w:id="40"/>
    </w:p>
    <w:p w14:paraId="6EE1DB39" w14:textId="77777777" w:rsidR="00E76E1B" w:rsidRPr="007309C8" w:rsidRDefault="00E76E1B" w:rsidP="00136EDD">
      <w:pPr>
        <w:spacing w:line="360" w:lineRule="auto"/>
        <w:rPr>
          <w:rFonts w:eastAsia="Calibri"/>
          <w:b/>
          <w:sz w:val="28"/>
          <w:szCs w:val="28"/>
        </w:rPr>
      </w:pPr>
      <w:bookmarkStart w:id="41" w:name="_Toc531614950"/>
      <w:bookmarkStart w:id="42" w:name="_Toc531686467"/>
      <w:r w:rsidRPr="007309C8">
        <w:rPr>
          <w:rFonts w:eastAsia="Calibri"/>
          <w:b/>
          <w:sz w:val="28"/>
          <w:szCs w:val="28"/>
        </w:rPr>
        <w:t>11. 1. Комплект лицензионного программного обеспечения:</w:t>
      </w:r>
      <w:bookmarkEnd w:id="41"/>
      <w:bookmarkEnd w:id="42"/>
    </w:p>
    <w:p w14:paraId="69A40155" w14:textId="77777777" w:rsidR="00E76E1B" w:rsidRPr="007309C8" w:rsidRDefault="00E76E1B" w:rsidP="00136EDD">
      <w:pPr>
        <w:spacing w:line="360" w:lineRule="auto"/>
        <w:ind w:firstLine="709"/>
        <w:rPr>
          <w:rFonts w:eastAsia="Calibri"/>
          <w:sz w:val="28"/>
          <w:szCs w:val="28"/>
        </w:rPr>
      </w:pPr>
      <w:bookmarkStart w:id="43" w:name="_Toc531614951"/>
      <w:bookmarkStart w:id="44" w:name="_Toc531686468"/>
      <w:r w:rsidRPr="007309C8">
        <w:rPr>
          <w:rFonts w:eastAsia="Calibri"/>
          <w:sz w:val="28"/>
          <w:szCs w:val="28"/>
        </w:rPr>
        <w:t xml:space="preserve">1. </w:t>
      </w:r>
      <w:r w:rsidRPr="007309C8">
        <w:rPr>
          <w:rFonts w:eastAsia="Calibri"/>
          <w:sz w:val="28"/>
          <w:szCs w:val="28"/>
          <w:lang w:val="en-US"/>
        </w:rPr>
        <w:t>Windows</w:t>
      </w:r>
      <w:r w:rsidRPr="007309C8">
        <w:rPr>
          <w:rFonts w:eastAsia="Calibri"/>
          <w:sz w:val="28"/>
          <w:szCs w:val="28"/>
        </w:rPr>
        <w:t xml:space="preserve">, </w:t>
      </w:r>
      <w:r w:rsidRPr="007309C8">
        <w:rPr>
          <w:rFonts w:eastAsia="Calibri"/>
          <w:sz w:val="28"/>
          <w:szCs w:val="28"/>
          <w:lang w:val="en-US"/>
        </w:rPr>
        <w:t>Microsoft</w:t>
      </w:r>
      <w:r w:rsidRPr="007309C8">
        <w:rPr>
          <w:rFonts w:eastAsia="Calibri"/>
          <w:sz w:val="28"/>
          <w:szCs w:val="28"/>
        </w:rPr>
        <w:t xml:space="preserve"> </w:t>
      </w:r>
      <w:r w:rsidRPr="007309C8">
        <w:rPr>
          <w:rFonts w:eastAsia="Calibri"/>
          <w:sz w:val="28"/>
          <w:szCs w:val="28"/>
          <w:lang w:val="en-US"/>
        </w:rPr>
        <w:t>Office</w:t>
      </w:r>
      <w:r w:rsidRPr="007309C8">
        <w:rPr>
          <w:rFonts w:eastAsia="Calibri"/>
          <w:sz w:val="28"/>
          <w:szCs w:val="28"/>
        </w:rPr>
        <w:t>.</w:t>
      </w:r>
      <w:bookmarkEnd w:id="43"/>
      <w:bookmarkEnd w:id="44"/>
    </w:p>
    <w:p w14:paraId="53D3FBCF" w14:textId="6953387C" w:rsidR="00E76E1B" w:rsidRPr="002F1AD2" w:rsidRDefault="00E76E1B" w:rsidP="00136EDD">
      <w:pPr>
        <w:spacing w:line="360" w:lineRule="auto"/>
        <w:ind w:firstLine="709"/>
        <w:rPr>
          <w:rFonts w:eastAsia="Calibri"/>
          <w:sz w:val="28"/>
          <w:szCs w:val="28"/>
        </w:rPr>
      </w:pPr>
      <w:bookmarkStart w:id="45" w:name="_Toc531614952"/>
      <w:bookmarkStart w:id="46" w:name="_Toc531686469"/>
      <w:r w:rsidRPr="002F1AD2">
        <w:rPr>
          <w:rFonts w:eastAsia="Calibri"/>
          <w:sz w:val="28"/>
          <w:szCs w:val="28"/>
        </w:rPr>
        <w:t xml:space="preserve">2. </w:t>
      </w:r>
      <w:bookmarkEnd w:id="45"/>
      <w:bookmarkEnd w:id="46"/>
      <w:r w:rsidR="004D089E">
        <w:rPr>
          <w:sz w:val="28"/>
          <w:szCs w:val="28"/>
        </w:rPr>
        <w:t>Антивирус</w:t>
      </w:r>
      <w:r w:rsidR="004D089E" w:rsidRPr="00826155">
        <w:rPr>
          <w:sz w:val="28"/>
          <w:szCs w:val="28"/>
        </w:rPr>
        <w:t xml:space="preserve"> </w:t>
      </w:r>
      <w:r w:rsidR="004D089E">
        <w:rPr>
          <w:sz w:val="28"/>
          <w:szCs w:val="28"/>
          <w:lang w:val="en-US"/>
        </w:rPr>
        <w:t>Kaspersky</w:t>
      </w:r>
    </w:p>
    <w:p w14:paraId="06701D8D" w14:textId="77777777" w:rsidR="00E76E1B" w:rsidRPr="007309C8" w:rsidRDefault="00E76E1B" w:rsidP="00136EDD">
      <w:pPr>
        <w:spacing w:line="360" w:lineRule="auto"/>
        <w:jc w:val="both"/>
        <w:rPr>
          <w:rFonts w:eastAsia="Calibri"/>
          <w:b/>
          <w:sz w:val="28"/>
          <w:szCs w:val="28"/>
        </w:rPr>
      </w:pPr>
      <w:bookmarkStart w:id="47" w:name="_Toc531614953"/>
      <w:bookmarkStart w:id="48" w:name="_Toc531686470"/>
      <w:r w:rsidRPr="007309C8">
        <w:rPr>
          <w:rFonts w:eastAsia="Calibri"/>
          <w:b/>
          <w:sz w:val="28"/>
          <w:szCs w:val="28"/>
        </w:rPr>
        <w:t>11.2. Современные профессиональные базы данных и информационные справочные системы</w:t>
      </w:r>
      <w:bookmarkEnd w:id="47"/>
      <w:bookmarkEnd w:id="48"/>
    </w:p>
    <w:p w14:paraId="162A6C89" w14:textId="77777777" w:rsidR="00E76E1B" w:rsidRPr="00E76E1B" w:rsidRDefault="00E76E1B" w:rsidP="00136EDD">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4929417"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09C3F053"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w:t>
      </w:r>
      <w:r w:rsidRPr="00B47314">
        <w:rPr>
          <w:rFonts w:eastAsia="Calibri"/>
          <w:b/>
          <w:bCs/>
          <w:sz w:val="28"/>
          <w:szCs w:val="28"/>
        </w:rPr>
        <w:lastRenderedPageBreak/>
        <w:t>формации</w:t>
      </w:r>
    </w:p>
    <w:p w14:paraId="3CE745C4" w14:textId="110724B7" w:rsidR="009C4C95"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F6C5117" w14:textId="77777777" w:rsidR="00C52F7B" w:rsidRPr="007309C8" w:rsidRDefault="00C52F7B" w:rsidP="007309C8">
      <w:pPr>
        <w:pStyle w:val="1"/>
        <w:spacing w:before="100" w:beforeAutospacing="1" w:after="100" w:afterAutospacing="1"/>
        <w:jc w:val="both"/>
        <w:rPr>
          <w:rFonts w:ascii="Times New Roman" w:hAnsi="Times New Roman" w:cs="Times New Roman"/>
          <w:b/>
          <w:color w:val="auto"/>
          <w:sz w:val="28"/>
          <w:szCs w:val="28"/>
        </w:rPr>
      </w:pPr>
      <w:bookmarkStart w:id="49"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49"/>
    </w:p>
    <w:p w14:paraId="496F8D83" w14:textId="77777777" w:rsidR="007309C8" w:rsidRPr="004D089E" w:rsidRDefault="007309C8" w:rsidP="007309C8">
      <w:pPr>
        <w:spacing w:line="360" w:lineRule="auto"/>
        <w:ind w:firstLine="709"/>
        <w:jc w:val="center"/>
        <w:rPr>
          <w:b/>
          <w:bCs/>
          <w:sz w:val="24"/>
          <w:szCs w:val="24"/>
        </w:rPr>
      </w:pPr>
      <w:r w:rsidRPr="004D089E">
        <w:rPr>
          <w:b/>
          <w:bCs/>
          <w:sz w:val="24"/>
          <w:szCs w:val="24"/>
        </w:rPr>
        <w:t>Требования к условиям реализации дисциплины</w:t>
      </w:r>
      <w:r w:rsidR="00C3025E" w:rsidRPr="004D089E">
        <w:rPr>
          <w:b/>
          <w:bCs/>
          <w:sz w:val="24"/>
          <w:szCs w:val="24"/>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9"/>
        <w:gridCol w:w="5879"/>
      </w:tblGrid>
      <w:tr w:rsidR="00C3025E" w:rsidRPr="00C3025E" w14:paraId="5F032678" w14:textId="77777777" w:rsidTr="00C3025E">
        <w:tc>
          <w:tcPr>
            <w:tcW w:w="567" w:type="dxa"/>
            <w:shd w:val="clear" w:color="auto" w:fill="auto"/>
          </w:tcPr>
          <w:p w14:paraId="5794B03B" w14:textId="77777777" w:rsidR="00C3025E" w:rsidRPr="00C3025E" w:rsidRDefault="00C3025E" w:rsidP="007309C8">
            <w:pPr>
              <w:jc w:val="center"/>
              <w:rPr>
                <w:bCs/>
                <w:sz w:val="24"/>
                <w:szCs w:val="24"/>
              </w:rPr>
            </w:pPr>
          </w:p>
        </w:tc>
        <w:tc>
          <w:tcPr>
            <w:tcW w:w="3119" w:type="dxa"/>
            <w:shd w:val="clear" w:color="auto" w:fill="auto"/>
          </w:tcPr>
          <w:p w14:paraId="7E39B8DF" w14:textId="77777777" w:rsidR="00C3025E" w:rsidRPr="00C3025E" w:rsidRDefault="00C3025E" w:rsidP="007309C8">
            <w:pPr>
              <w:jc w:val="center"/>
              <w:rPr>
                <w:bCs/>
                <w:sz w:val="24"/>
                <w:szCs w:val="24"/>
              </w:rPr>
            </w:pPr>
            <w:r>
              <w:rPr>
                <w:bCs/>
                <w:sz w:val="24"/>
                <w:szCs w:val="24"/>
              </w:rPr>
              <w:t>Вид аудиторного фонда</w:t>
            </w:r>
          </w:p>
        </w:tc>
        <w:tc>
          <w:tcPr>
            <w:tcW w:w="5879" w:type="dxa"/>
            <w:shd w:val="clear" w:color="auto" w:fill="auto"/>
            <w:vAlign w:val="center"/>
          </w:tcPr>
          <w:p w14:paraId="0776435E" w14:textId="77777777" w:rsidR="00C3025E" w:rsidRPr="00C3025E" w:rsidRDefault="00C3025E" w:rsidP="00C3025E">
            <w:pPr>
              <w:jc w:val="center"/>
              <w:rPr>
                <w:bCs/>
                <w:sz w:val="24"/>
                <w:szCs w:val="24"/>
              </w:rPr>
            </w:pPr>
            <w:r>
              <w:rPr>
                <w:bCs/>
                <w:sz w:val="24"/>
                <w:szCs w:val="24"/>
              </w:rPr>
              <w:t>Требования</w:t>
            </w:r>
          </w:p>
        </w:tc>
      </w:tr>
      <w:tr w:rsidR="007309C8" w:rsidRPr="00C3025E" w14:paraId="5D03F01A" w14:textId="77777777" w:rsidTr="00136EDD">
        <w:tc>
          <w:tcPr>
            <w:tcW w:w="567" w:type="dxa"/>
            <w:shd w:val="clear" w:color="auto" w:fill="auto"/>
            <w:vAlign w:val="center"/>
          </w:tcPr>
          <w:p w14:paraId="16E7A1B6" w14:textId="77777777" w:rsidR="007309C8" w:rsidRPr="00C3025E" w:rsidRDefault="007309C8" w:rsidP="00C3025E">
            <w:pPr>
              <w:jc w:val="center"/>
              <w:rPr>
                <w:bCs/>
                <w:sz w:val="24"/>
                <w:szCs w:val="24"/>
              </w:rPr>
            </w:pPr>
            <w:r w:rsidRPr="00C3025E">
              <w:rPr>
                <w:bCs/>
                <w:sz w:val="24"/>
                <w:szCs w:val="24"/>
              </w:rPr>
              <w:t>1.</w:t>
            </w:r>
          </w:p>
        </w:tc>
        <w:tc>
          <w:tcPr>
            <w:tcW w:w="3119" w:type="dxa"/>
            <w:shd w:val="clear" w:color="auto" w:fill="auto"/>
            <w:vAlign w:val="center"/>
          </w:tcPr>
          <w:p w14:paraId="4F338DF8" w14:textId="77777777" w:rsidR="007309C8" w:rsidRPr="00C3025E" w:rsidRDefault="00136EDD" w:rsidP="00136EDD">
            <w:pPr>
              <w:jc w:val="center"/>
              <w:rPr>
                <w:bCs/>
                <w:sz w:val="24"/>
                <w:szCs w:val="24"/>
              </w:rPr>
            </w:pPr>
            <w:r>
              <w:rPr>
                <w:bCs/>
                <w:sz w:val="24"/>
                <w:szCs w:val="24"/>
              </w:rPr>
              <w:t>Л</w:t>
            </w:r>
            <w:r w:rsidR="007309C8" w:rsidRPr="00C3025E">
              <w:rPr>
                <w:bCs/>
                <w:sz w:val="24"/>
                <w:szCs w:val="24"/>
              </w:rPr>
              <w:t>екционная аудитория</w:t>
            </w:r>
          </w:p>
        </w:tc>
        <w:tc>
          <w:tcPr>
            <w:tcW w:w="5879" w:type="dxa"/>
            <w:shd w:val="clear" w:color="auto" w:fill="auto"/>
          </w:tcPr>
          <w:p w14:paraId="07DA4E8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C3025E" w14:paraId="767A2D39" w14:textId="77777777" w:rsidTr="00136EDD">
        <w:tc>
          <w:tcPr>
            <w:tcW w:w="567" w:type="dxa"/>
            <w:shd w:val="clear" w:color="auto" w:fill="auto"/>
            <w:vAlign w:val="center"/>
          </w:tcPr>
          <w:p w14:paraId="7B1F0BD4" w14:textId="77777777" w:rsidR="007309C8" w:rsidRPr="00C3025E" w:rsidRDefault="007309C8" w:rsidP="00C3025E">
            <w:pPr>
              <w:suppressAutoHyphens/>
              <w:autoSpaceDE/>
              <w:autoSpaceDN/>
              <w:adjustRightInd/>
              <w:jc w:val="center"/>
              <w:rPr>
                <w:bCs/>
                <w:sz w:val="24"/>
                <w:szCs w:val="24"/>
              </w:rPr>
            </w:pPr>
            <w:r w:rsidRPr="00C3025E">
              <w:rPr>
                <w:bCs/>
                <w:sz w:val="24"/>
                <w:szCs w:val="24"/>
              </w:rPr>
              <w:t>2.</w:t>
            </w:r>
          </w:p>
        </w:tc>
        <w:tc>
          <w:tcPr>
            <w:tcW w:w="3119" w:type="dxa"/>
            <w:shd w:val="clear" w:color="auto" w:fill="auto"/>
            <w:vAlign w:val="center"/>
          </w:tcPr>
          <w:p w14:paraId="7115C3EA" w14:textId="77777777" w:rsidR="007309C8" w:rsidRPr="00C3025E" w:rsidRDefault="00136EDD" w:rsidP="00136EDD">
            <w:pPr>
              <w:jc w:val="center"/>
              <w:rPr>
                <w:bCs/>
                <w:sz w:val="24"/>
                <w:szCs w:val="24"/>
              </w:rPr>
            </w:pPr>
            <w:r>
              <w:rPr>
                <w:bCs/>
                <w:sz w:val="24"/>
                <w:szCs w:val="24"/>
              </w:rPr>
              <w:t>К</w:t>
            </w:r>
            <w:r w:rsidR="007309C8" w:rsidRPr="00C3025E">
              <w:rPr>
                <w:bCs/>
                <w:sz w:val="24"/>
                <w:szCs w:val="24"/>
              </w:rPr>
              <w:t>абинет для семинарских (практических) занятий</w:t>
            </w:r>
          </w:p>
        </w:tc>
        <w:tc>
          <w:tcPr>
            <w:tcW w:w="5879" w:type="dxa"/>
            <w:shd w:val="clear" w:color="auto" w:fill="auto"/>
          </w:tcPr>
          <w:p w14:paraId="6B09EA9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7796C9C9" w14:textId="77777777" w:rsidR="00660A72" w:rsidRDefault="00660A72" w:rsidP="00660A72">
      <w:pPr>
        <w:widowControl/>
        <w:autoSpaceDE/>
        <w:autoSpaceDN/>
        <w:adjustRightInd/>
        <w:spacing w:after="200" w:line="276" w:lineRule="auto"/>
        <w:rPr>
          <w:b/>
          <w:bCs/>
          <w:iCs/>
          <w:sz w:val="24"/>
          <w:szCs w:val="24"/>
        </w:rPr>
      </w:pPr>
    </w:p>
    <w:p w14:paraId="6F1E44FA" w14:textId="4AC4B669" w:rsidR="007309C8" w:rsidRPr="004D089E" w:rsidRDefault="007309C8" w:rsidP="00660A72">
      <w:pPr>
        <w:widowControl/>
        <w:autoSpaceDE/>
        <w:autoSpaceDN/>
        <w:adjustRightInd/>
        <w:spacing w:after="200" w:line="276" w:lineRule="auto"/>
        <w:rPr>
          <w:b/>
          <w:bCs/>
          <w:iCs/>
          <w:sz w:val="24"/>
          <w:szCs w:val="24"/>
        </w:rPr>
      </w:pPr>
      <w:r w:rsidRPr="004D089E">
        <w:rPr>
          <w:b/>
          <w:bCs/>
          <w:iCs/>
          <w:sz w:val="24"/>
          <w:szCs w:val="24"/>
        </w:rPr>
        <w:t>Перечень материально-технического обеспечения дисциплины: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2552"/>
        <w:gridCol w:w="3794"/>
      </w:tblGrid>
      <w:tr w:rsidR="00C3025E" w:rsidRPr="00913560" w14:paraId="6EFFD232" w14:textId="77777777" w:rsidTr="00136EDD">
        <w:tc>
          <w:tcPr>
            <w:tcW w:w="567" w:type="dxa"/>
            <w:shd w:val="clear" w:color="auto" w:fill="auto"/>
            <w:vAlign w:val="center"/>
          </w:tcPr>
          <w:p w14:paraId="7749228D" w14:textId="77777777" w:rsidR="00C3025E" w:rsidRPr="00C3025E" w:rsidRDefault="00C3025E"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4BBF859D" w14:textId="77777777" w:rsidR="00C3025E" w:rsidRPr="00913560" w:rsidRDefault="00C3025E" w:rsidP="007309C8">
            <w:pPr>
              <w:jc w:val="center"/>
              <w:rPr>
                <w:sz w:val="24"/>
                <w:szCs w:val="24"/>
              </w:rPr>
            </w:pPr>
            <w:r>
              <w:rPr>
                <w:sz w:val="24"/>
                <w:szCs w:val="24"/>
              </w:rPr>
              <w:t>Вид и наименование оборудования</w:t>
            </w:r>
          </w:p>
        </w:tc>
        <w:tc>
          <w:tcPr>
            <w:tcW w:w="2552" w:type="dxa"/>
            <w:shd w:val="clear" w:color="auto" w:fill="auto"/>
            <w:vAlign w:val="center"/>
          </w:tcPr>
          <w:p w14:paraId="0D75C4C2" w14:textId="77777777" w:rsidR="00C3025E" w:rsidRPr="00913560" w:rsidRDefault="00C3025E" w:rsidP="00136EDD">
            <w:pPr>
              <w:rPr>
                <w:sz w:val="24"/>
                <w:szCs w:val="24"/>
              </w:rPr>
            </w:pPr>
            <w:r>
              <w:rPr>
                <w:sz w:val="24"/>
                <w:szCs w:val="24"/>
              </w:rPr>
              <w:t>Вид занятий</w:t>
            </w:r>
          </w:p>
        </w:tc>
        <w:tc>
          <w:tcPr>
            <w:tcW w:w="3794" w:type="dxa"/>
            <w:shd w:val="clear" w:color="auto" w:fill="auto"/>
            <w:vAlign w:val="center"/>
          </w:tcPr>
          <w:p w14:paraId="7A0A0F74" w14:textId="77777777" w:rsidR="00C3025E" w:rsidRPr="00913560" w:rsidRDefault="00C3025E" w:rsidP="00136EDD">
            <w:pPr>
              <w:jc w:val="center"/>
              <w:rPr>
                <w:sz w:val="24"/>
                <w:szCs w:val="24"/>
              </w:rPr>
            </w:pPr>
            <w:r>
              <w:rPr>
                <w:sz w:val="24"/>
                <w:szCs w:val="24"/>
              </w:rPr>
              <w:t>Краткая характеристика</w:t>
            </w:r>
          </w:p>
        </w:tc>
      </w:tr>
      <w:tr w:rsidR="007309C8" w:rsidRPr="00913560" w14:paraId="747DF1A0" w14:textId="77777777" w:rsidTr="00136EDD">
        <w:tc>
          <w:tcPr>
            <w:tcW w:w="567" w:type="dxa"/>
            <w:shd w:val="clear" w:color="auto" w:fill="auto"/>
            <w:vAlign w:val="center"/>
          </w:tcPr>
          <w:p w14:paraId="672FA825"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vAlign w:val="center"/>
          </w:tcPr>
          <w:p w14:paraId="2A528782" w14:textId="77777777" w:rsidR="00136EDD" w:rsidRDefault="00136EDD" w:rsidP="00136EDD">
            <w:pPr>
              <w:jc w:val="center"/>
              <w:rPr>
                <w:sz w:val="24"/>
                <w:szCs w:val="24"/>
              </w:rPr>
            </w:pPr>
            <w:r>
              <w:rPr>
                <w:sz w:val="24"/>
                <w:szCs w:val="24"/>
              </w:rPr>
              <w:t>М</w:t>
            </w:r>
            <w:r w:rsidR="007309C8" w:rsidRPr="00913560">
              <w:rPr>
                <w:sz w:val="24"/>
                <w:szCs w:val="24"/>
              </w:rPr>
              <w:t>ультимедийные</w:t>
            </w:r>
          </w:p>
          <w:p w14:paraId="3B254791" w14:textId="77777777" w:rsidR="007309C8" w:rsidRPr="00913560" w:rsidRDefault="007309C8" w:rsidP="00136EDD">
            <w:pPr>
              <w:jc w:val="center"/>
              <w:rPr>
                <w:sz w:val="24"/>
                <w:szCs w:val="24"/>
              </w:rPr>
            </w:pPr>
            <w:r w:rsidRPr="00913560">
              <w:rPr>
                <w:sz w:val="24"/>
                <w:szCs w:val="24"/>
              </w:rPr>
              <w:t>средства</w:t>
            </w:r>
          </w:p>
        </w:tc>
        <w:tc>
          <w:tcPr>
            <w:tcW w:w="2552" w:type="dxa"/>
            <w:shd w:val="clear" w:color="auto" w:fill="auto"/>
          </w:tcPr>
          <w:p w14:paraId="20374824" w14:textId="77777777" w:rsidR="007309C8" w:rsidRPr="00913560" w:rsidRDefault="00136EDD" w:rsidP="007309C8">
            <w:pPr>
              <w:jc w:val="both"/>
              <w:rPr>
                <w:sz w:val="24"/>
                <w:szCs w:val="24"/>
              </w:rPr>
            </w:pPr>
            <w:r>
              <w:rPr>
                <w:sz w:val="24"/>
                <w:szCs w:val="24"/>
              </w:rPr>
              <w:t>Л</w:t>
            </w:r>
            <w:r w:rsidR="007309C8" w:rsidRPr="00913560">
              <w:rPr>
                <w:sz w:val="24"/>
                <w:szCs w:val="24"/>
              </w:rPr>
              <w:t>екционные, практические и семинарские занятия</w:t>
            </w:r>
          </w:p>
        </w:tc>
        <w:tc>
          <w:tcPr>
            <w:tcW w:w="3794" w:type="dxa"/>
            <w:shd w:val="clear" w:color="auto" w:fill="auto"/>
          </w:tcPr>
          <w:p w14:paraId="03D744FB" w14:textId="77777777" w:rsidR="007309C8" w:rsidRPr="00913560" w:rsidRDefault="00136EDD" w:rsidP="007309C8">
            <w:pPr>
              <w:jc w:val="both"/>
              <w:rPr>
                <w:sz w:val="24"/>
                <w:szCs w:val="24"/>
              </w:rPr>
            </w:pPr>
            <w:r>
              <w:rPr>
                <w:sz w:val="24"/>
                <w:szCs w:val="24"/>
              </w:rPr>
              <w:t>Д</w:t>
            </w:r>
            <w:r w:rsidR="007309C8" w:rsidRPr="00913560">
              <w:rPr>
                <w:sz w:val="24"/>
                <w:szCs w:val="24"/>
              </w:rPr>
              <w:t>емонстрация с ПК электронных презентаций, документов Word, видеоматериалов, слайдов</w:t>
            </w:r>
          </w:p>
        </w:tc>
      </w:tr>
      <w:tr w:rsidR="007309C8" w:rsidRPr="00913560" w14:paraId="69212584" w14:textId="77777777" w:rsidTr="00136EDD">
        <w:tc>
          <w:tcPr>
            <w:tcW w:w="567" w:type="dxa"/>
            <w:shd w:val="clear" w:color="auto" w:fill="auto"/>
            <w:vAlign w:val="center"/>
          </w:tcPr>
          <w:p w14:paraId="1EAB79EB"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3370EA56" w14:textId="77777777" w:rsidR="00136EDD" w:rsidRDefault="007309C8" w:rsidP="007309C8">
            <w:pPr>
              <w:jc w:val="center"/>
              <w:rPr>
                <w:sz w:val="24"/>
                <w:szCs w:val="24"/>
              </w:rPr>
            </w:pPr>
            <w:r w:rsidRPr="00913560">
              <w:rPr>
                <w:sz w:val="24"/>
                <w:szCs w:val="24"/>
              </w:rPr>
              <w:t>Учебно-наглядные</w:t>
            </w:r>
          </w:p>
          <w:p w14:paraId="0DDAC767" w14:textId="77777777" w:rsidR="007309C8" w:rsidRPr="00913560" w:rsidRDefault="007309C8" w:rsidP="007309C8">
            <w:pPr>
              <w:jc w:val="center"/>
              <w:rPr>
                <w:sz w:val="24"/>
                <w:szCs w:val="24"/>
              </w:rPr>
            </w:pPr>
            <w:r w:rsidRPr="00913560">
              <w:rPr>
                <w:sz w:val="24"/>
                <w:szCs w:val="24"/>
              </w:rPr>
              <w:t>пособия</w:t>
            </w:r>
          </w:p>
        </w:tc>
        <w:tc>
          <w:tcPr>
            <w:tcW w:w="2552" w:type="dxa"/>
            <w:shd w:val="clear" w:color="auto" w:fill="auto"/>
          </w:tcPr>
          <w:p w14:paraId="1D206BF3" w14:textId="77777777" w:rsidR="007309C8" w:rsidRPr="00913560" w:rsidRDefault="00136EDD" w:rsidP="007309C8">
            <w:pPr>
              <w:jc w:val="both"/>
              <w:rPr>
                <w:sz w:val="24"/>
                <w:szCs w:val="24"/>
              </w:rPr>
            </w:pPr>
            <w:r>
              <w:rPr>
                <w:sz w:val="24"/>
                <w:szCs w:val="24"/>
              </w:rPr>
              <w:t>П</w:t>
            </w:r>
            <w:r w:rsidR="007309C8" w:rsidRPr="00913560">
              <w:rPr>
                <w:sz w:val="24"/>
                <w:szCs w:val="24"/>
              </w:rPr>
              <w:t>рактические занятия</w:t>
            </w:r>
          </w:p>
        </w:tc>
        <w:tc>
          <w:tcPr>
            <w:tcW w:w="3794" w:type="dxa"/>
            <w:shd w:val="clear" w:color="auto" w:fill="auto"/>
          </w:tcPr>
          <w:p w14:paraId="7FD9FF39" w14:textId="77777777" w:rsidR="007309C8" w:rsidRPr="00913560" w:rsidRDefault="007309C8" w:rsidP="007309C8">
            <w:pPr>
              <w:jc w:val="both"/>
              <w:rPr>
                <w:sz w:val="24"/>
                <w:szCs w:val="24"/>
              </w:rPr>
            </w:pPr>
            <w:r w:rsidRPr="00913560">
              <w:rPr>
                <w:sz w:val="24"/>
                <w:szCs w:val="24"/>
              </w:rPr>
              <w:t>Научные издания, иллюстрационный и раздаточный материал</w:t>
            </w:r>
          </w:p>
        </w:tc>
      </w:tr>
    </w:tbl>
    <w:p w14:paraId="37A923E0" w14:textId="77777777" w:rsidR="007309C8" w:rsidRDefault="007309C8" w:rsidP="004D089E"/>
    <w:sectPr w:rsidR="007309C8"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E152E" w14:textId="77777777" w:rsidR="000C638C" w:rsidRDefault="000C638C" w:rsidP="00C52F7B">
      <w:r>
        <w:separator/>
      </w:r>
    </w:p>
  </w:endnote>
  <w:endnote w:type="continuationSeparator" w:id="0">
    <w:p w14:paraId="066BD744" w14:textId="77777777" w:rsidR="000C638C" w:rsidRDefault="000C638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Calvin">
    <w:altName w:val="Calibri"/>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697900"/>
      <w:docPartObj>
        <w:docPartGallery w:val="Page Numbers (Bottom of Page)"/>
        <w:docPartUnique/>
      </w:docPartObj>
    </w:sdtPr>
    <w:sdtContent>
      <w:p w14:paraId="426B8CC7" w14:textId="77777777" w:rsidR="004F6058" w:rsidRDefault="004F6058">
        <w:pPr>
          <w:pStyle w:val="af0"/>
          <w:jc w:val="center"/>
        </w:pPr>
        <w:r>
          <w:fldChar w:fldCharType="begin"/>
        </w:r>
        <w:r>
          <w:instrText>PAGE   \* MERGEFORMAT</w:instrText>
        </w:r>
        <w:r>
          <w:fldChar w:fldCharType="separate"/>
        </w:r>
        <w:r>
          <w:rPr>
            <w:noProof/>
          </w:rPr>
          <w:t>22</w:t>
        </w:r>
        <w:r>
          <w:rPr>
            <w:noProof/>
          </w:rPr>
          <w:fldChar w:fldCharType="end"/>
        </w:r>
      </w:p>
    </w:sdtContent>
  </w:sdt>
  <w:p w14:paraId="330490FA" w14:textId="77777777" w:rsidR="004F6058" w:rsidRDefault="004F605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3613286"/>
      <w:docPartObj>
        <w:docPartGallery w:val="Page Numbers (Bottom of Page)"/>
        <w:docPartUnique/>
      </w:docPartObj>
    </w:sdtPr>
    <w:sdtContent>
      <w:p w14:paraId="4CB758AB" w14:textId="77777777" w:rsidR="004F6058" w:rsidRDefault="004F6058">
        <w:pPr>
          <w:pStyle w:val="af0"/>
          <w:jc w:val="center"/>
        </w:pPr>
        <w:r>
          <w:fldChar w:fldCharType="begin"/>
        </w:r>
        <w:r>
          <w:instrText>PAGE   \* MERGEFORMAT</w:instrText>
        </w:r>
        <w:r>
          <w:fldChar w:fldCharType="separate"/>
        </w:r>
        <w:r>
          <w:rPr>
            <w:noProof/>
          </w:rPr>
          <w:t>30</w:t>
        </w:r>
        <w:r>
          <w:rPr>
            <w:noProof/>
          </w:rPr>
          <w:fldChar w:fldCharType="end"/>
        </w:r>
      </w:p>
    </w:sdtContent>
  </w:sdt>
  <w:p w14:paraId="30D16C31" w14:textId="77777777" w:rsidR="004F6058" w:rsidRDefault="004F605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7EF77" w14:textId="77777777" w:rsidR="000C638C" w:rsidRDefault="000C638C" w:rsidP="00C52F7B">
      <w:r>
        <w:separator/>
      </w:r>
    </w:p>
  </w:footnote>
  <w:footnote w:type="continuationSeparator" w:id="0">
    <w:p w14:paraId="22F76A4C" w14:textId="77777777" w:rsidR="000C638C" w:rsidRDefault="000C638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9E1C9" w14:textId="77777777" w:rsidR="004F6058" w:rsidRDefault="004F6058">
    <w:pPr>
      <w:pStyle w:val="ae"/>
      <w:jc w:val="center"/>
    </w:pPr>
  </w:p>
  <w:p w14:paraId="17E7C346" w14:textId="77777777" w:rsidR="004F6058" w:rsidRDefault="004F6058">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A1C1C"/>
    <w:multiLevelType w:val="hybridMultilevel"/>
    <w:tmpl w:val="3A9A9410"/>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 w15:restartNumberingAfterBreak="0">
    <w:nsid w:val="04182B7F"/>
    <w:multiLevelType w:val="hybridMultilevel"/>
    <w:tmpl w:val="D4BA5C06"/>
    <w:lvl w:ilvl="0" w:tplc="A686CCE4">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917EF"/>
    <w:multiLevelType w:val="hybridMultilevel"/>
    <w:tmpl w:val="54826560"/>
    <w:lvl w:ilvl="0" w:tplc="BDC00D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89855B2"/>
    <w:multiLevelType w:val="hybridMultilevel"/>
    <w:tmpl w:val="00E0125E"/>
    <w:lvl w:ilvl="0" w:tplc="42729C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DB2050"/>
    <w:multiLevelType w:val="hybridMultilevel"/>
    <w:tmpl w:val="A3187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21B50BF"/>
    <w:multiLevelType w:val="hybridMultilevel"/>
    <w:tmpl w:val="8094507C"/>
    <w:lvl w:ilvl="0" w:tplc="42729C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E0690"/>
    <w:multiLevelType w:val="hybridMultilevel"/>
    <w:tmpl w:val="AD5298AC"/>
    <w:lvl w:ilvl="0" w:tplc="42729C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7D2EA4"/>
    <w:multiLevelType w:val="hybridMultilevel"/>
    <w:tmpl w:val="7CC03B06"/>
    <w:lvl w:ilvl="0" w:tplc="A34E72E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A51F3B"/>
    <w:multiLevelType w:val="hybridMultilevel"/>
    <w:tmpl w:val="9FC6DEC8"/>
    <w:lvl w:ilvl="0" w:tplc="0419000F">
      <w:start w:val="1"/>
      <w:numFmt w:val="decimal"/>
      <w:lvlText w:val="%1."/>
      <w:lvlJc w:val="left"/>
      <w:pPr>
        <w:ind w:left="1267" w:hanging="360"/>
      </w:pPr>
    </w:lvl>
    <w:lvl w:ilvl="1" w:tplc="04190019" w:tentative="1">
      <w:start w:val="1"/>
      <w:numFmt w:val="lowerLetter"/>
      <w:lvlText w:val="%2."/>
      <w:lvlJc w:val="left"/>
      <w:pPr>
        <w:ind w:left="1987" w:hanging="360"/>
      </w:pPr>
    </w:lvl>
    <w:lvl w:ilvl="2" w:tplc="0419001B" w:tentative="1">
      <w:start w:val="1"/>
      <w:numFmt w:val="lowerRoman"/>
      <w:lvlText w:val="%3."/>
      <w:lvlJc w:val="right"/>
      <w:pPr>
        <w:ind w:left="2707" w:hanging="180"/>
      </w:pPr>
    </w:lvl>
    <w:lvl w:ilvl="3" w:tplc="0419000F" w:tentative="1">
      <w:start w:val="1"/>
      <w:numFmt w:val="decimal"/>
      <w:lvlText w:val="%4."/>
      <w:lvlJc w:val="left"/>
      <w:pPr>
        <w:ind w:left="3427" w:hanging="360"/>
      </w:pPr>
    </w:lvl>
    <w:lvl w:ilvl="4" w:tplc="04190019" w:tentative="1">
      <w:start w:val="1"/>
      <w:numFmt w:val="lowerLetter"/>
      <w:lvlText w:val="%5."/>
      <w:lvlJc w:val="left"/>
      <w:pPr>
        <w:ind w:left="4147" w:hanging="360"/>
      </w:pPr>
    </w:lvl>
    <w:lvl w:ilvl="5" w:tplc="0419001B" w:tentative="1">
      <w:start w:val="1"/>
      <w:numFmt w:val="lowerRoman"/>
      <w:lvlText w:val="%6."/>
      <w:lvlJc w:val="right"/>
      <w:pPr>
        <w:ind w:left="4867" w:hanging="180"/>
      </w:pPr>
    </w:lvl>
    <w:lvl w:ilvl="6" w:tplc="0419000F" w:tentative="1">
      <w:start w:val="1"/>
      <w:numFmt w:val="decimal"/>
      <w:lvlText w:val="%7."/>
      <w:lvlJc w:val="left"/>
      <w:pPr>
        <w:ind w:left="5587" w:hanging="360"/>
      </w:pPr>
    </w:lvl>
    <w:lvl w:ilvl="7" w:tplc="04190019" w:tentative="1">
      <w:start w:val="1"/>
      <w:numFmt w:val="lowerLetter"/>
      <w:lvlText w:val="%8."/>
      <w:lvlJc w:val="left"/>
      <w:pPr>
        <w:ind w:left="6307" w:hanging="360"/>
      </w:pPr>
    </w:lvl>
    <w:lvl w:ilvl="8" w:tplc="0419001B" w:tentative="1">
      <w:start w:val="1"/>
      <w:numFmt w:val="lowerRoman"/>
      <w:lvlText w:val="%9."/>
      <w:lvlJc w:val="right"/>
      <w:pPr>
        <w:ind w:left="7027" w:hanging="180"/>
      </w:pPr>
    </w:lvl>
  </w:abstractNum>
  <w:abstractNum w:abstractNumId="9" w15:restartNumberingAfterBreak="0">
    <w:nsid w:val="1BAC3987"/>
    <w:multiLevelType w:val="hybridMultilevel"/>
    <w:tmpl w:val="3F527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272DBA"/>
    <w:multiLevelType w:val="hybridMultilevel"/>
    <w:tmpl w:val="2BAA9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0178F1"/>
    <w:multiLevelType w:val="hybridMultilevel"/>
    <w:tmpl w:val="278EEC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E2F25AD"/>
    <w:multiLevelType w:val="hybridMultilevel"/>
    <w:tmpl w:val="6F103442"/>
    <w:lvl w:ilvl="0" w:tplc="42729C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746F61"/>
    <w:multiLevelType w:val="hybridMultilevel"/>
    <w:tmpl w:val="7BFE264C"/>
    <w:lvl w:ilvl="0" w:tplc="42729C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874362"/>
    <w:multiLevelType w:val="hybridMultilevel"/>
    <w:tmpl w:val="CA64D782"/>
    <w:lvl w:ilvl="0" w:tplc="03C2AA88">
      <w:start w:val="1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064515"/>
    <w:multiLevelType w:val="hybridMultilevel"/>
    <w:tmpl w:val="5064853E"/>
    <w:lvl w:ilvl="0" w:tplc="2B745A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C1136D"/>
    <w:multiLevelType w:val="hybridMultilevel"/>
    <w:tmpl w:val="2F1A7BFC"/>
    <w:lvl w:ilvl="0" w:tplc="9754ED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A1519F4"/>
    <w:multiLevelType w:val="hybridMultilevel"/>
    <w:tmpl w:val="93829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993495"/>
    <w:multiLevelType w:val="hybridMultilevel"/>
    <w:tmpl w:val="387C7658"/>
    <w:lvl w:ilvl="0" w:tplc="D69234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6400FA"/>
    <w:multiLevelType w:val="hybridMultilevel"/>
    <w:tmpl w:val="C4B6F638"/>
    <w:lvl w:ilvl="0" w:tplc="6870FB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D473A9"/>
    <w:multiLevelType w:val="multilevel"/>
    <w:tmpl w:val="0C30E5A8"/>
    <w:lvl w:ilvl="0">
      <w:start w:val="1"/>
      <w:numFmt w:val="decimal"/>
      <w:lvlText w:val="%1."/>
      <w:lvlJc w:val="left"/>
      <w:pPr>
        <w:ind w:left="720" w:hanging="360"/>
      </w:pPr>
    </w:lvl>
    <w:lvl w:ilvl="1">
      <w:start w:val="2"/>
      <w:numFmt w:val="decimal"/>
      <w:isLgl/>
      <w:lvlText w:val="%1.%2."/>
      <w:lvlJc w:val="left"/>
      <w:pPr>
        <w:ind w:left="2280" w:hanging="720"/>
      </w:pPr>
      <w:rPr>
        <w:rFonts w:ascii="Times New Roman" w:hAnsi="Times New Roman" w:cs="Times New Roman" w:hint="default"/>
        <w:b/>
        <w:sz w:val="28"/>
      </w:rPr>
    </w:lvl>
    <w:lvl w:ilvl="2">
      <w:start w:val="1"/>
      <w:numFmt w:val="decimal"/>
      <w:isLgl/>
      <w:lvlText w:val="%1.%2.%3."/>
      <w:lvlJc w:val="left"/>
      <w:pPr>
        <w:ind w:left="3840" w:hanging="1080"/>
      </w:pPr>
      <w:rPr>
        <w:rFonts w:ascii="Times New Roman" w:hAnsi="Times New Roman" w:cs="Times New Roman" w:hint="default"/>
        <w:b/>
        <w:sz w:val="28"/>
      </w:rPr>
    </w:lvl>
    <w:lvl w:ilvl="3">
      <w:start w:val="1"/>
      <w:numFmt w:val="decimal"/>
      <w:isLgl/>
      <w:lvlText w:val="%1.%2.%3.%4."/>
      <w:lvlJc w:val="left"/>
      <w:pPr>
        <w:ind w:left="5040" w:hanging="1080"/>
      </w:pPr>
      <w:rPr>
        <w:rFonts w:ascii="Times New Roman" w:hAnsi="Times New Roman" w:cs="Times New Roman" w:hint="default"/>
        <w:b/>
        <w:sz w:val="28"/>
      </w:rPr>
    </w:lvl>
    <w:lvl w:ilvl="4">
      <w:start w:val="1"/>
      <w:numFmt w:val="decimal"/>
      <w:isLgl/>
      <w:lvlText w:val="%1.%2.%3.%4.%5."/>
      <w:lvlJc w:val="left"/>
      <w:pPr>
        <w:ind w:left="6600" w:hanging="1440"/>
      </w:pPr>
      <w:rPr>
        <w:rFonts w:ascii="Times New Roman" w:hAnsi="Times New Roman" w:cs="Times New Roman" w:hint="default"/>
        <w:b/>
        <w:sz w:val="28"/>
      </w:rPr>
    </w:lvl>
    <w:lvl w:ilvl="5">
      <w:start w:val="1"/>
      <w:numFmt w:val="decimal"/>
      <w:isLgl/>
      <w:lvlText w:val="%1.%2.%3.%4.%5.%6."/>
      <w:lvlJc w:val="left"/>
      <w:pPr>
        <w:ind w:left="8160" w:hanging="1800"/>
      </w:pPr>
      <w:rPr>
        <w:rFonts w:ascii="Times New Roman" w:hAnsi="Times New Roman" w:cs="Times New Roman" w:hint="default"/>
        <w:b/>
        <w:sz w:val="28"/>
      </w:rPr>
    </w:lvl>
    <w:lvl w:ilvl="6">
      <w:start w:val="1"/>
      <w:numFmt w:val="decimal"/>
      <w:isLgl/>
      <w:lvlText w:val="%1.%2.%3.%4.%5.%6.%7."/>
      <w:lvlJc w:val="left"/>
      <w:pPr>
        <w:ind w:left="9720" w:hanging="2160"/>
      </w:pPr>
      <w:rPr>
        <w:rFonts w:ascii="Times New Roman" w:hAnsi="Times New Roman" w:cs="Times New Roman" w:hint="default"/>
        <w:b/>
        <w:sz w:val="28"/>
      </w:rPr>
    </w:lvl>
    <w:lvl w:ilvl="7">
      <w:start w:val="1"/>
      <w:numFmt w:val="decimal"/>
      <w:isLgl/>
      <w:lvlText w:val="%1.%2.%3.%4.%5.%6.%7.%8."/>
      <w:lvlJc w:val="left"/>
      <w:pPr>
        <w:ind w:left="10920" w:hanging="2160"/>
      </w:pPr>
      <w:rPr>
        <w:rFonts w:ascii="Times New Roman" w:hAnsi="Times New Roman" w:cs="Times New Roman" w:hint="default"/>
        <w:b/>
        <w:sz w:val="28"/>
      </w:rPr>
    </w:lvl>
    <w:lvl w:ilvl="8">
      <w:start w:val="1"/>
      <w:numFmt w:val="decimal"/>
      <w:isLgl/>
      <w:lvlText w:val="%1.%2.%3.%4.%5.%6.%7.%8.%9."/>
      <w:lvlJc w:val="left"/>
      <w:pPr>
        <w:ind w:left="12480" w:hanging="2520"/>
      </w:pPr>
      <w:rPr>
        <w:rFonts w:ascii="Times New Roman" w:hAnsi="Times New Roman" w:cs="Times New Roman" w:hint="default"/>
        <w:b/>
        <w:sz w:val="28"/>
      </w:rPr>
    </w:lvl>
  </w:abstractNum>
  <w:abstractNum w:abstractNumId="21" w15:restartNumberingAfterBreak="0">
    <w:nsid w:val="3B2B10B7"/>
    <w:multiLevelType w:val="hybridMultilevel"/>
    <w:tmpl w:val="DEAE60B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53145A"/>
    <w:multiLevelType w:val="hybridMultilevel"/>
    <w:tmpl w:val="1C2E5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F90791"/>
    <w:multiLevelType w:val="hybridMultilevel"/>
    <w:tmpl w:val="F45C350E"/>
    <w:lvl w:ilvl="0" w:tplc="4C1E7E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E93B38"/>
    <w:multiLevelType w:val="hybridMultilevel"/>
    <w:tmpl w:val="64F22964"/>
    <w:lvl w:ilvl="0" w:tplc="42729C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D717D9"/>
    <w:multiLevelType w:val="hybridMultilevel"/>
    <w:tmpl w:val="FDD46EC6"/>
    <w:lvl w:ilvl="0" w:tplc="02DE6944">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224C60"/>
    <w:multiLevelType w:val="multilevel"/>
    <w:tmpl w:val="0434A8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28" w15:restartNumberingAfterBreak="0">
    <w:nsid w:val="5D223E8E"/>
    <w:multiLevelType w:val="hybridMultilevel"/>
    <w:tmpl w:val="1310B4F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9" w15:restartNumberingAfterBreak="0">
    <w:nsid w:val="65FA7EF9"/>
    <w:multiLevelType w:val="hybridMultilevel"/>
    <w:tmpl w:val="08CCF134"/>
    <w:lvl w:ilvl="0" w:tplc="4044E5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A25AC"/>
    <w:multiLevelType w:val="hybridMultilevel"/>
    <w:tmpl w:val="187813A0"/>
    <w:lvl w:ilvl="0" w:tplc="03C014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132F20"/>
    <w:multiLevelType w:val="hybridMultilevel"/>
    <w:tmpl w:val="B9441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B27856"/>
    <w:multiLevelType w:val="hybridMultilevel"/>
    <w:tmpl w:val="9EA22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3954D6"/>
    <w:multiLevelType w:val="hybridMultilevel"/>
    <w:tmpl w:val="452622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EAE463F"/>
    <w:multiLevelType w:val="hybridMultilevel"/>
    <w:tmpl w:val="F9CA41EC"/>
    <w:lvl w:ilvl="0" w:tplc="F83E23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055293"/>
    <w:multiLevelType w:val="hybridMultilevel"/>
    <w:tmpl w:val="78303480"/>
    <w:lvl w:ilvl="0" w:tplc="C804E4CA">
      <w:start w:val="1"/>
      <w:numFmt w:val="decimal"/>
      <w:lvlText w:val="%1."/>
      <w:lvlJc w:val="left"/>
      <w:pPr>
        <w:ind w:left="98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373CB1"/>
    <w:multiLevelType w:val="multilevel"/>
    <w:tmpl w:val="29CCF25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72672F59"/>
    <w:multiLevelType w:val="hybridMultilevel"/>
    <w:tmpl w:val="F00E0EEC"/>
    <w:lvl w:ilvl="0" w:tplc="10E683B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4E7402"/>
    <w:multiLevelType w:val="hybridMultilevel"/>
    <w:tmpl w:val="BEDEC7B8"/>
    <w:lvl w:ilvl="0" w:tplc="8028E188">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503F96"/>
    <w:multiLevelType w:val="hybridMultilevel"/>
    <w:tmpl w:val="59EC2216"/>
    <w:lvl w:ilvl="0" w:tplc="96D02B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9F74D4A"/>
    <w:multiLevelType w:val="hybridMultilevel"/>
    <w:tmpl w:val="441EBB92"/>
    <w:lvl w:ilvl="0" w:tplc="D8DCFA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654A84"/>
    <w:multiLevelType w:val="hybridMultilevel"/>
    <w:tmpl w:val="D9E0F366"/>
    <w:lvl w:ilvl="0" w:tplc="42729C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8D1CA7"/>
    <w:multiLevelType w:val="hybridMultilevel"/>
    <w:tmpl w:val="B1907BCC"/>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3"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3E0155"/>
    <w:multiLevelType w:val="hybridMultilevel"/>
    <w:tmpl w:val="CC683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4A6578"/>
    <w:multiLevelType w:val="hybridMultilevel"/>
    <w:tmpl w:val="1A84A98C"/>
    <w:lvl w:ilvl="0" w:tplc="8A567D4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43"/>
  </w:num>
  <w:num w:numId="3">
    <w:abstractNumId w:val="24"/>
  </w:num>
  <w:num w:numId="4">
    <w:abstractNumId w:val="3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0"/>
  </w:num>
  <w:num w:numId="8">
    <w:abstractNumId w:val="8"/>
  </w:num>
  <w:num w:numId="9">
    <w:abstractNumId w:val="9"/>
  </w:num>
  <w:num w:numId="10">
    <w:abstractNumId w:val="10"/>
  </w:num>
  <w:num w:numId="11">
    <w:abstractNumId w:val="23"/>
  </w:num>
  <w:num w:numId="12">
    <w:abstractNumId w:val="36"/>
  </w:num>
  <w:num w:numId="13">
    <w:abstractNumId w:val="28"/>
  </w:num>
  <w:num w:numId="14">
    <w:abstractNumId w:val="42"/>
  </w:num>
  <w:num w:numId="15">
    <w:abstractNumId w:val="2"/>
  </w:num>
  <w:num w:numId="16">
    <w:abstractNumId w:val="0"/>
  </w:num>
  <w:num w:numId="17">
    <w:abstractNumId w:val="32"/>
  </w:num>
  <w:num w:numId="18">
    <w:abstractNumId w:val="30"/>
  </w:num>
  <w:num w:numId="19">
    <w:abstractNumId w:val="38"/>
  </w:num>
  <w:num w:numId="20">
    <w:abstractNumId w:val="14"/>
  </w:num>
  <w:num w:numId="21">
    <w:abstractNumId w:val="1"/>
  </w:num>
  <w:num w:numId="22">
    <w:abstractNumId w:val="45"/>
  </w:num>
  <w:num w:numId="23">
    <w:abstractNumId w:val="18"/>
  </w:num>
  <w:num w:numId="24">
    <w:abstractNumId w:val="34"/>
  </w:num>
  <w:num w:numId="25">
    <w:abstractNumId w:val="27"/>
  </w:num>
  <w:num w:numId="26">
    <w:abstractNumId w:val="12"/>
  </w:num>
  <w:num w:numId="27">
    <w:abstractNumId w:val="25"/>
  </w:num>
  <w:num w:numId="28">
    <w:abstractNumId w:val="5"/>
  </w:num>
  <w:num w:numId="29">
    <w:abstractNumId w:val="3"/>
  </w:num>
  <w:num w:numId="30">
    <w:abstractNumId w:val="6"/>
  </w:num>
  <w:num w:numId="31">
    <w:abstractNumId w:val="13"/>
  </w:num>
  <w:num w:numId="32">
    <w:abstractNumId w:val="41"/>
  </w:num>
  <w:num w:numId="33">
    <w:abstractNumId w:val="37"/>
  </w:num>
  <w:num w:numId="34">
    <w:abstractNumId w:val="29"/>
  </w:num>
  <w:num w:numId="35">
    <w:abstractNumId w:val="15"/>
  </w:num>
  <w:num w:numId="36">
    <w:abstractNumId w:val="7"/>
  </w:num>
  <w:num w:numId="37">
    <w:abstractNumId w:val="40"/>
  </w:num>
  <w:num w:numId="38">
    <w:abstractNumId w:val="19"/>
  </w:num>
  <w:num w:numId="39">
    <w:abstractNumId w:val="31"/>
  </w:num>
  <w:num w:numId="40">
    <w:abstractNumId w:val="39"/>
  </w:num>
  <w:num w:numId="41">
    <w:abstractNumId w:val="22"/>
  </w:num>
  <w:num w:numId="42">
    <w:abstractNumId w:val="44"/>
  </w:num>
  <w:num w:numId="43">
    <w:abstractNumId w:val="26"/>
  </w:num>
  <w:num w:numId="44">
    <w:abstractNumId w:val="11"/>
  </w:num>
  <w:num w:numId="45">
    <w:abstractNumId w:val="4"/>
  </w:num>
  <w:num w:numId="46">
    <w:abstractNumId w:val="16"/>
  </w:num>
  <w:num w:numId="47">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2F7B"/>
    <w:rsid w:val="00001E9F"/>
    <w:rsid w:val="000032F1"/>
    <w:rsid w:val="00003954"/>
    <w:rsid w:val="000054C1"/>
    <w:rsid w:val="00007F07"/>
    <w:rsid w:val="000102D3"/>
    <w:rsid w:val="0001051F"/>
    <w:rsid w:val="00017A50"/>
    <w:rsid w:val="00020114"/>
    <w:rsid w:val="00021632"/>
    <w:rsid w:val="0002181B"/>
    <w:rsid w:val="000218DE"/>
    <w:rsid w:val="000246A3"/>
    <w:rsid w:val="00024EEA"/>
    <w:rsid w:val="00025787"/>
    <w:rsid w:val="00026E9C"/>
    <w:rsid w:val="000307CC"/>
    <w:rsid w:val="00036E51"/>
    <w:rsid w:val="00037BD5"/>
    <w:rsid w:val="00040937"/>
    <w:rsid w:val="00042392"/>
    <w:rsid w:val="00043D7D"/>
    <w:rsid w:val="000460EA"/>
    <w:rsid w:val="00047C02"/>
    <w:rsid w:val="000511A4"/>
    <w:rsid w:val="0005211E"/>
    <w:rsid w:val="00052DC4"/>
    <w:rsid w:val="00056998"/>
    <w:rsid w:val="00061C47"/>
    <w:rsid w:val="00064046"/>
    <w:rsid w:val="0006733F"/>
    <w:rsid w:val="00070B74"/>
    <w:rsid w:val="000742E0"/>
    <w:rsid w:val="00075824"/>
    <w:rsid w:val="00075A1A"/>
    <w:rsid w:val="00080232"/>
    <w:rsid w:val="00081564"/>
    <w:rsid w:val="0008173A"/>
    <w:rsid w:val="00085710"/>
    <w:rsid w:val="000858ED"/>
    <w:rsid w:val="000914F3"/>
    <w:rsid w:val="000932A8"/>
    <w:rsid w:val="000948DB"/>
    <w:rsid w:val="000952AF"/>
    <w:rsid w:val="000979E4"/>
    <w:rsid w:val="000A1E71"/>
    <w:rsid w:val="000A2CCD"/>
    <w:rsid w:val="000A44ED"/>
    <w:rsid w:val="000A61F1"/>
    <w:rsid w:val="000A6C19"/>
    <w:rsid w:val="000B1220"/>
    <w:rsid w:val="000B3697"/>
    <w:rsid w:val="000B3CFC"/>
    <w:rsid w:val="000B62F4"/>
    <w:rsid w:val="000B77BA"/>
    <w:rsid w:val="000C1AFD"/>
    <w:rsid w:val="000C534D"/>
    <w:rsid w:val="000C5D47"/>
    <w:rsid w:val="000C638C"/>
    <w:rsid w:val="000D1088"/>
    <w:rsid w:val="000D2EC5"/>
    <w:rsid w:val="000D424D"/>
    <w:rsid w:val="000D690D"/>
    <w:rsid w:val="000D6BD5"/>
    <w:rsid w:val="000E0F51"/>
    <w:rsid w:val="000E31BA"/>
    <w:rsid w:val="000F4243"/>
    <w:rsid w:val="000F6782"/>
    <w:rsid w:val="000F69A4"/>
    <w:rsid w:val="000F7A83"/>
    <w:rsid w:val="001034C8"/>
    <w:rsid w:val="00103D5A"/>
    <w:rsid w:val="00103F59"/>
    <w:rsid w:val="001065DB"/>
    <w:rsid w:val="001074EA"/>
    <w:rsid w:val="00110B7D"/>
    <w:rsid w:val="00110C2E"/>
    <w:rsid w:val="00110F5C"/>
    <w:rsid w:val="00111303"/>
    <w:rsid w:val="001123E3"/>
    <w:rsid w:val="0011380E"/>
    <w:rsid w:val="00114EAC"/>
    <w:rsid w:val="00121560"/>
    <w:rsid w:val="00125072"/>
    <w:rsid w:val="00133776"/>
    <w:rsid w:val="001352B4"/>
    <w:rsid w:val="00136583"/>
    <w:rsid w:val="00136EDD"/>
    <w:rsid w:val="00141137"/>
    <w:rsid w:val="00145199"/>
    <w:rsid w:val="001454C1"/>
    <w:rsid w:val="00145CCF"/>
    <w:rsid w:val="00147827"/>
    <w:rsid w:val="00150A43"/>
    <w:rsid w:val="00152C51"/>
    <w:rsid w:val="00152E20"/>
    <w:rsid w:val="00153077"/>
    <w:rsid w:val="0015428F"/>
    <w:rsid w:val="00155216"/>
    <w:rsid w:val="00157DEB"/>
    <w:rsid w:val="001624A8"/>
    <w:rsid w:val="00165271"/>
    <w:rsid w:val="001658FE"/>
    <w:rsid w:val="00165B3C"/>
    <w:rsid w:val="00167315"/>
    <w:rsid w:val="00167D4C"/>
    <w:rsid w:val="00167F51"/>
    <w:rsid w:val="00170F5B"/>
    <w:rsid w:val="00171D02"/>
    <w:rsid w:val="001737F9"/>
    <w:rsid w:val="001753A5"/>
    <w:rsid w:val="00183B21"/>
    <w:rsid w:val="00185E8F"/>
    <w:rsid w:val="00186288"/>
    <w:rsid w:val="00186A69"/>
    <w:rsid w:val="00187237"/>
    <w:rsid w:val="00187EA4"/>
    <w:rsid w:val="00191D66"/>
    <w:rsid w:val="0019476F"/>
    <w:rsid w:val="0019486A"/>
    <w:rsid w:val="00196416"/>
    <w:rsid w:val="0019759F"/>
    <w:rsid w:val="001A0E0F"/>
    <w:rsid w:val="001A2916"/>
    <w:rsid w:val="001A4F25"/>
    <w:rsid w:val="001A560C"/>
    <w:rsid w:val="001A5DD0"/>
    <w:rsid w:val="001A606B"/>
    <w:rsid w:val="001A6225"/>
    <w:rsid w:val="001A631E"/>
    <w:rsid w:val="001B058C"/>
    <w:rsid w:val="001B28B1"/>
    <w:rsid w:val="001B4AEC"/>
    <w:rsid w:val="001B4C63"/>
    <w:rsid w:val="001B5AFF"/>
    <w:rsid w:val="001B6A44"/>
    <w:rsid w:val="001C324C"/>
    <w:rsid w:val="001C411C"/>
    <w:rsid w:val="001C5D94"/>
    <w:rsid w:val="001C6DCD"/>
    <w:rsid w:val="001C7E88"/>
    <w:rsid w:val="001D2169"/>
    <w:rsid w:val="001D3ACA"/>
    <w:rsid w:val="001D5711"/>
    <w:rsid w:val="001D7F5E"/>
    <w:rsid w:val="001E0899"/>
    <w:rsid w:val="001E1965"/>
    <w:rsid w:val="001E3DB1"/>
    <w:rsid w:val="001E5437"/>
    <w:rsid w:val="001E6157"/>
    <w:rsid w:val="001F3485"/>
    <w:rsid w:val="001F72A9"/>
    <w:rsid w:val="00200C10"/>
    <w:rsid w:val="0020586E"/>
    <w:rsid w:val="0020777C"/>
    <w:rsid w:val="0021083E"/>
    <w:rsid w:val="002110E8"/>
    <w:rsid w:val="00222DB5"/>
    <w:rsid w:val="00227F6A"/>
    <w:rsid w:val="00231417"/>
    <w:rsid w:val="0023630A"/>
    <w:rsid w:val="00236470"/>
    <w:rsid w:val="002427BA"/>
    <w:rsid w:val="002428E1"/>
    <w:rsid w:val="0024348F"/>
    <w:rsid w:val="002450C3"/>
    <w:rsid w:val="00246CCE"/>
    <w:rsid w:val="00247FAD"/>
    <w:rsid w:val="0025075A"/>
    <w:rsid w:val="00250FA1"/>
    <w:rsid w:val="00251CA1"/>
    <w:rsid w:val="00251CC2"/>
    <w:rsid w:val="00251E74"/>
    <w:rsid w:val="002547C6"/>
    <w:rsid w:val="002569F8"/>
    <w:rsid w:val="00256DF1"/>
    <w:rsid w:val="00256F66"/>
    <w:rsid w:val="00257966"/>
    <w:rsid w:val="00265C02"/>
    <w:rsid w:val="00272885"/>
    <w:rsid w:val="00272EB8"/>
    <w:rsid w:val="002806E6"/>
    <w:rsid w:val="002846C3"/>
    <w:rsid w:val="00284DCB"/>
    <w:rsid w:val="00286D22"/>
    <w:rsid w:val="002A2809"/>
    <w:rsid w:val="002A2AB2"/>
    <w:rsid w:val="002A39A6"/>
    <w:rsid w:val="002A481B"/>
    <w:rsid w:val="002A6086"/>
    <w:rsid w:val="002A60D2"/>
    <w:rsid w:val="002B003B"/>
    <w:rsid w:val="002B020D"/>
    <w:rsid w:val="002B0712"/>
    <w:rsid w:val="002B17C4"/>
    <w:rsid w:val="002B3FBC"/>
    <w:rsid w:val="002B55DE"/>
    <w:rsid w:val="002B5680"/>
    <w:rsid w:val="002B6038"/>
    <w:rsid w:val="002B7698"/>
    <w:rsid w:val="002C2C96"/>
    <w:rsid w:val="002C3516"/>
    <w:rsid w:val="002C3B47"/>
    <w:rsid w:val="002C432D"/>
    <w:rsid w:val="002C4E49"/>
    <w:rsid w:val="002C646B"/>
    <w:rsid w:val="002D06D6"/>
    <w:rsid w:val="002D0F8F"/>
    <w:rsid w:val="002D522F"/>
    <w:rsid w:val="002D5BCA"/>
    <w:rsid w:val="002D6170"/>
    <w:rsid w:val="002D749F"/>
    <w:rsid w:val="002D786A"/>
    <w:rsid w:val="002D7F79"/>
    <w:rsid w:val="002E01B0"/>
    <w:rsid w:val="002E02AB"/>
    <w:rsid w:val="002E11C9"/>
    <w:rsid w:val="002E2B0F"/>
    <w:rsid w:val="002E4576"/>
    <w:rsid w:val="002E50B2"/>
    <w:rsid w:val="002E7D40"/>
    <w:rsid w:val="002F0962"/>
    <w:rsid w:val="002F1AD2"/>
    <w:rsid w:val="002F1FC7"/>
    <w:rsid w:val="002F234E"/>
    <w:rsid w:val="003008B2"/>
    <w:rsid w:val="00302491"/>
    <w:rsid w:val="00305F9A"/>
    <w:rsid w:val="00306F15"/>
    <w:rsid w:val="00307D46"/>
    <w:rsid w:val="00311A81"/>
    <w:rsid w:val="003127E5"/>
    <w:rsid w:val="0031354C"/>
    <w:rsid w:val="003136F6"/>
    <w:rsid w:val="00316433"/>
    <w:rsid w:val="00317515"/>
    <w:rsid w:val="0032457E"/>
    <w:rsid w:val="00325C45"/>
    <w:rsid w:val="003268F7"/>
    <w:rsid w:val="00327B1A"/>
    <w:rsid w:val="00327BD8"/>
    <w:rsid w:val="00331E4E"/>
    <w:rsid w:val="00332E79"/>
    <w:rsid w:val="00333A34"/>
    <w:rsid w:val="00334DFE"/>
    <w:rsid w:val="00342385"/>
    <w:rsid w:val="003439F5"/>
    <w:rsid w:val="00345DD0"/>
    <w:rsid w:val="0034699C"/>
    <w:rsid w:val="00347E9A"/>
    <w:rsid w:val="00351371"/>
    <w:rsid w:val="0035211C"/>
    <w:rsid w:val="00353612"/>
    <w:rsid w:val="00354820"/>
    <w:rsid w:val="00355426"/>
    <w:rsid w:val="00355CF5"/>
    <w:rsid w:val="003576F1"/>
    <w:rsid w:val="00361002"/>
    <w:rsid w:val="00363A41"/>
    <w:rsid w:val="0036453F"/>
    <w:rsid w:val="00365775"/>
    <w:rsid w:val="00373FD2"/>
    <w:rsid w:val="003747ED"/>
    <w:rsid w:val="00374A5B"/>
    <w:rsid w:val="003761B6"/>
    <w:rsid w:val="00380425"/>
    <w:rsid w:val="00381B06"/>
    <w:rsid w:val="00383417"/>
    <w:rsid w:val="00384C77"/>
    <w:rsid w:val="0038546C"/>
    <w:rsid w:val="00385C43"/>
    <w:rsid w:val="00387F29"/>
    <w:rsid w:val="003971AB"/>
    <w:rsid w:val="0039743F"/>
    <w:rsid w:val="003A0414"/>
    <w:rsid w:val="003A0679"/>
    <w:rsid w:val="003A16AB"/>
    <w:rsid w:val="003A61C5"/>
    <w:rsid w:val="003A7EEE"/>
    <w:rsid w:val="003B0765"/>
    <w:rsid w:val="003B1458"/>
    <w:rsid w:val="003B3E33"/>
    <w:rsid w:val="003B5FF7"/>
    <w:rsid w:val="003B7068"/>
    <w:rsid w:val="003B77C2"/>
    <w:rsid w:val="003C2C0D"/>
    <w:rsid w:val="003C3C18"/>
    <w:rsid w:val="003C4AD9"/>
    <w:rsid w:val="003C668E"/>
    <w:rsid w:val="003D03AC"/>
    <w:rsid w:val="003D05ED"/>
    <w:rsid w:val="003D376D"/>
    <w:rsid w:val="003D68EF"/>
    <w:rsid w:val="003E08B1"/>
    <w:rsid w:val="003E3866"/>
    <w:rsid w:val="003E6BA6"/>
    <w:rsid w:val="003F1F40"/>
    <w:rsid w:val="003F4CB0"/>
    <w:rsid w:val="003F71E6"/>
    <w:rsid w:val="003F758E"/>
    <w:rsid w:val="00400154"/>
    <w:rsid w:val="00401E68"/>
    <w:rsid w:val="00402518"/>
    <w:rsid w:val="00410103"/>
    <w:rsid w:val="00411845"/>
    <w:rsid w:val="00413C32"/>
    <w:rsid w:val="00415637"/>
    <w:rsid w:val="00415D9A"/>
    <w:rsid w:val="00416211"/>
    <w:rsid w:val="00416565"/>
    <w:rsid w:val="00432FEA"/>
    <w:rsid w:val="00434E67"/>
    <w:rsid w:val="00436442"/>
    <w:rsid w:val="004403AF"/>
    <w:rsid w:val="004450A8"/>
    <w:rsid w:val="00447D90"/>
    <w:rsid w:val="00450762"/>
    <w:rsid w:val="004521FF"/>
    <w:rsid w:val="00452334"/>
    <w:rsid w:val="0045610D"/>
    <w:rsid w:val="00460D0D"/>
    <w:rsid w:val="00466D91"/>
    <w:rsid w:val="00475DE5"/>
    <w:rsid w:val="00483161"/>
    <w:rsid w:val="00483A48"/>
    <w:rsid w:val="00486C62"/>
    <w:rsid w:val="004904CA"/>
    <w:rsid w:val="00490B3F"/>
    <w:rsid w:val="00490F26"/>
    <w:rsid w:val="004915BD"/>
    <w:rsid w:val="004931E8"/>
    <w:rsid w:val="00496846"/>
    <w:rsid w:val="004A1684"/>
    <w:rsid w:val="004A671E"/>
    <w:rsid w:val="004A750B"/>
    <w:rsid w:val="004B141F"/>
    <w:rsid w:val="004B1870"/>
    <w:rsid w:val="004B2496"/>
    <w:rsid w:val="004B4ADC"/>
    <w:rsid w:val="004B4BFE"/>
    <w:rsid w:val="004B5601"/>
    <w:rsid w:val="004B7189"/>
    <w:rsid w:val="004C0222"/>
    <w:rsid w:val="004D089E"/>
    <w:rsid w:val="004D225D"/>
    <w:rsid w:val="004E0A6E"/>
    <w:rsid w:val="004E0E55"/>
    <w:rsid w:val="004E2A6C"/>
    <w:rsid w:val="004E3DDF"/>
    <w:rsid w:val="004E443D"/>
    <w:rsid w:val="004E4737"/>
    <w:rsid w:val="004E555A"/>
    <w:rsid w:val="004E6E94"/>
    <w:rsid w:val="004E76D3"/>
    <w:rsid w:val="004F32B0"/>
    <w:rsid w:val="004F4436"/>
    <w:rsid w:val="004F50CF"/>
    <w:rsid w:val="004F5D8F"/>
    <w:rsid w:val="004F6058"/>
    <w:rsid w:val="004F655D"/>
    <w:rsid w:val="0050100C"/>
    <w:rsid w:val="005019CD"/>
    <w:rsid w:val="00501B46"/>
    <w:rsid w:val="00503826"/>
    <w:rsid w:val="00504556"/>
    <w:rsid w:val="0050486D"/>
    <w:rsid w:val="00504BDE"/>
    <w:rsid w:val="00504D82"/>
    <w:rsid w:val="00507A3A"/>
    <w:rsid w:val="00511291"/>
    <w:rsid w:val="00513259"/>
    <w:rsid w:val="00513564"/>
    <w:rsid w:val="00516599"/>
    <w:rsid w:val="00520388"/>
    <w:rsid w:val="00520799"/>
    <w:rsid w:val="00520A0C"/>
    <w:rsid w:val="005228A4"/>
    <w:rsid w:val="00523BF9"/>
    <w:rsid w:val="00524846"/>
    <w:rsid w:val="0052632F"/>
    <w:rsid w:val="0052666D"/>
    <w:rsid w:val="00526E92"/>
    <w:rsid w:val="00533DB6"/>
    <w:rsid w:val="005347AC"/>
    <w:rsid w:val="005370A7"/>
    <w:rsid w:val="00537B08"/>
    <w:rsid w:val="0054066A"/>
    <w:rsid w:val="005423CB"/>
    <w:rsid w:val="005434E5"/>
    <w:rsid w:val="00543A77"/>
    <w:rsid w:val="005504DB"/>
    <w:rsid w:val="0055088D"/>
    <w:rsid w:val="00551378"/>
    <w:rsid w:val="005532E3"/>
    <w:rsid w:val="0055537C"/>
    <w:rsid w:val="00555ABF"/>
    <w:rsid w:val="00555C4C"/>
    <w:rsid w:val="005601A8"/>
    <w:rsid w:val="00560BB5"/>
    <w:rsid w:val="00563181"/>
    <w:rsid w:val="0056795B"/>
    <w:rsid w:val="0057085A"/>
    <w:rsid w:val="005708CB"/>
    <w:rsid w:val="0057189E"/>
    <w:rsid w:val="00573177"/>
    <w:rsid w:val="00575C3F"/>
    <w:rsid w:val="00577CE4"/>
    <w:rsid w:val="005815B3"/>
    <w:rsid w:val="00583759"/>
    <w:rsid w:val="00585E53"/>
    <w:rsid w:val="005876A8"/>
    <w:rsid w:val="0059504A"/>
    <w:rsid w:val="0059638C"/>
    <w:rsid w:val="00596CE9"/>
    <w:rsid w:val="005A0208"/>
    <w:rsid w:val="005A0C7E"/>
    <w:rsid w:val="005B03DE"/>
    <w:rsid w:val="005B3FD7"/>
    <w:rsid w:val="005B5A44"/>
    <w:rsid w:val="005B7F21"/>
    <w:rsid w:val="005C0B45"/>
    <w:rsid w:val="005C21AC"/>
    <w:rsid w:val="005C265C"/>
    <w:rsid w:val="005C267A"/>
    <w:rsid w:val="005C31BB"/>
    <w:rsid w:val="005D03A1"/>
    <w:rsid w:val="005D21FE"/>
    <w:rsid w:val="005D23BA"/>
    <w:rsid w:val="005D36BA"/>
    <w:rsid w:val="005D4193"/>
    <w:rsid w:val="005D61A1"/>
    <w:rsid w:val="005D7307"/>
    <w:rsid w:val="005E3EF9"/>
    <w:rsid w:val="005E46AA"/>
    <w:rsid w:val="005E4EA3"/>
    <w:rsid w:val="005E566C"/>
    <w:rsid w:val="005E5A3B"/>
    <w:rsid w:val="005E6DB7"/>
    <w:rsid w:val="005F0954"/>
    <w:rsid w:val="005F1602"/>
    <w:rsid w:val="005F224E"/>
    <w:rsid w:val="005F39CA"/>
    <w:rsid w:val="005F49FA"/>
    <w:rsid w:val="005F6A39"/>
    <w:rsid w:val="00602300"/>
    <w:rsid w:val="00602C9C"/>
    <w:rsid w:val="006051E5"/>
    <w:rsid w:val="00606047"/>
    <w:rsid w:val="00607723"/>
    <w:rsid w:val="006077E6"/>
    <w:rsid w:val="00607EFB"/>
    <w:rsid w:val="00616D7B"/>
    <w:rsid w:val="00617C19"/>
    <w:rsid w:val="0062422A"/>
    <w:rsid w:val="0062424B"/>
    <w:rsid w:val="00625AE6"/>
    <w:rsid w:val="00632925"/>
    <w:rsid w:val="0063503E"/>
    <w:rsid w:val="006419C6"/>
    <w:rsid w:val="00641FC7"/>
    <w:rsid w:val="00642CB5"/>
    <w:rsid w:val="006435B4"/>
    <w:rsid w:val="00643B40"/>
    <w:rsid w:val="00643D4B"/>
    <w:rsid w:val="00651E82"/>
    <w:rsid w:val="0065286A"/>
    <w:rsid w:val="00653666"/>
    <w:rsid w:val="006555F7"/>
    <w:rsid w:val="00660A72"/>
    <w:rsid w:val="0066171B"/>
    <w:rsid w:val="006671ED"/>
    <w:rsid w:val="00667342"/>
    <w:rsid w:val="0067199D"/>
    <w:rsid w:val="00671A5D"/>
    <w:rsid w:val="00672880"/>
    <w:rsid w:val="00672DE8"/>
    <w:rsid w:val="00674C2C"/>
    <w:rsid w:val="00675362"/>
    <w:rsid w:val="0068152F"/>
    <w:rsid w:val="006815B6"/>
    <w:rsid w:val="006922AE"/>
    <w:rsid w:val="0069557A"/>
    <w:rsid w:val="00697B17"/>
    <w:rsid w:val="006A05CA"/>
    <w:rsid w:val="006A1858"/>
    <w:rsid w:val="006A2253"/>
    <w:rsid w:val="006A2970"/>
    <w:rsid w:val="006A39A3"/>
    <w:rsid w:val="006A3D93"/>
    <w:rsid w:val="006A4CA0"/>
    <w:rsid w:val="006A5B97"/>
    <w:rsid w:val="006B3C5B"/>
    <w:rsid w:val="006B5B4D"/>
    <w:rsid w:val="006C5EF1"/>
    <w:rsid w:val="006D1A6A"/>
    <w:rsid w:val="006D2028"/>
    <w:rsid w:val="006D27FF"/>
    <w:rsid w:val="006D6D2D"/>
    <w:rsid w:val="006E0CBF"/>
    <w:rsid w:val="006E12A8"/>
    <w:rsid w:val="006E7F4C"/>
    <w:rsid w:val="006F00FA"/>
    <w:rsid w:val="006F22EA"/>
    <w:rsid w:val="006F4A37"/>
    <w:rsid w:val="006F601F"/>
    <w:rsid w:val="006F767B"/>
    <w:rsid w:val="006F780B"/>
    <w:rsid w:val="0070056A"/>
    <w:rsid w:val="007022C3"/>
    <w:rsid w:val="007130E6"/>
    <w:rsid w:val="00713E67"/>
    <w:rsid w:val="00714EC8"/>
    <w:rsid w:val="00714EF4"/>
    <w:rsid w:val="00715609"/>
    <w:rsid w:val="00715F8B"/>
    <w:rsid w:val="00722EE9"/>
    <w:rsid w:val="00723437"/>
    <w:rsid w:val="00724F1D"/>
    <w:rsid w:val="00725205"/>
    <w:rsid w:val="007309C8"/>
    <w:rsid w:val="0073467C"/>
    <w:rsid w:val="0073506F"/>
    <w:rsid w:val="00735C15"/>
    <w:rsid w:val="00736A4C"/>
    <w:rsid w:val="00741CBE"/>
    <w:rsid w:val="007425EF"/>
    <w:rsid w:val="007455EF"/>
    <w:rsid w:val="00747457"/>
    <w:rsid w:val="00747BFA"/>
    <w:rsid w:val="00750066"/>
    <w:rsid w:val="00750BF5"/>
    <w:rsid w:val="00753CAB"/>
    <w:rsid w:val="0075502F"/>
    <w:rsid w:val="00757EEE"/>
    <w:rsid w:val="007603CA"/>
    <w:rsid w:val="00765419"/>
    <w:rsid w:val="00766B13"/>
    <w:rsid w:val="00767D96"/>
    <w:rsid w:val="00770269"/>
    <w:rsid w:val="0077515C"/>
    <w:rsid w:val="00776559"/>
    <w:rsid w:val="00777061"/>
    <w:rsid w:val="00781A43"/>
    <w:rsid w:val="0078522F"/>
    <w:rsid w:val="00786B26"/>
    <w:rsid w:val="00787336"/>
    <w:rsid w:val="00790500"/>
    <w:rsid w:val="00790521"/>
    <w:rsid w:val="007908C6"/>
    <w:rsid w:val="00791AA4"/>
    <w:rsid w:val="0079239F"/>
    <w:rsid w:val="0079557B"/>
    <w:rsid w:val="00796026"/>
    <w:rsid w:val="00797E11"/>
    <w:rsid w:val="007A2C24"/>
    <w:rsid w:val="007A48AE"/>
    <w:rsid w:val="007A5136"/>
    <w:rsid w:val="007A5CA7"/>
    <w:rsid w:val="007A73BB"/>
    <w:rsid w:val="007A77D0"/>
    <w:rsid w:val="007A7CC6"/>
    <w:rsid w:val="007B06C4"/>
    <w:rsid w:val="007B1A0A"/>
    <w:rsid w:val="007B275D"/>
    <w:rsid w:val="007B307D"/>
    <w:rsid w:val="007B6E40"/>
    <w:rsid w:val="007C1687"/>
    <w:rsid w:val="007C216C"/>
    <w:rsid w:val="007C279D"/>
    <w:rsid w:val="007C2CE7"/>
    <w:rsid w:val="007C4CBF"/>
    <w:rsid w:val="007C6006"/>
    <w:rsid w:val="007C76B2"/>
    <w:rsid w:val="007D0069"/>
    <w:rsid w:val="007D2EFA"/>
    <w:rsid w:val="007D317B"/>
    <w:rsid w:val="007D475C"/>
    <w:rsid w:val="007D6C34"/>
    <w:rsid w:val="007E1182"/>
    <w:rsid w:val="007E18A8"/>
    <w:rsid w:val="007E3417"/>
    <w:rsid w:val="007E3FEC"/>
    <w:rsid w:val="007E4320"/>
    <w:rsid w:val="007E5A9E"/>
    <w:rsid w:val="007E6680"/>
    <w:rsid w:val="007F02EB"/>
    <w:rsid w:val="007F04D2"/>
    <w:rsid w:val="007F2396"/>
    <w:rsid w:val="007F43B0"/>
    <w:rsid w:val="007F76D4"/>
    <w:rsid w:val="007F77E1"/>
    <w:rsid w:val="007F7889"/>
    <w:rsid w:val="0080014F"/>
    <w:rsid w:val="008001F1"/>
    <w:rsid w:val="00800257"/>
    <w:rsid w:val="00800900"/>
    <w:rsid w:val="0080132E"/>
    <w:rsid w:val="008071E2"/>
    <w:rsid w:val="008072D6"/>
    <w:rsid w:val="00807654"/>
    <w:rsid w:val="00807B90"/>
    <w:rsid w:val="00810918"/>
    <w:rsid w:val="00812C5C"/>
    <w:rsid w:val="00813A90"/>
    <w:rsid w:val="00814C8B"/>
    <w:rsid w:val="008158B8"/>
    <w:rsid w:val="008237AD"/>
    <w:rsid w:val="00827977"/>
    <w:rsid w:val="00827DA0"/>
    <w:rsid w:val="00830003"/>
    <w:rsid w:val="0083365F"/>
    <w:rsid w:val="00841851"/>
    <w:rsid w:val="0084556F"/>
    <w:rsid w:val="008464E4"/>
    <w:rsid w:val="00846604"/>
    <w:rsid w:val="00850AFD"/>
    <w:rsid w:val="00850DE5"/>
    <w:rsid w:val="008527A4"/>
    <w:rsid w:val="00853A8B"/>
    <w:rsid w:val="00854C13"/>
    <w:rsid w:val="0085654D"/>
    <w:rsid w:val="008569A9"/>
    <w:rsid w:val="00860F54"/>
    <w:rsid w:val="008615AB"/>
    <w:rsid w:val="00861DB9"/>
    <w:rsid w:val="008623D7"/>
    <w:rsid w:val="00862509"/>
    <w:rsid w:val="008657E8"/>
    <w:rsid w:val="008662F9"/>
    <w:rsid w:val="00871037"/>
    <w:rsid w:val="0087213A"/>
    <w:rsid w:val="00874020"/>
    <w:rsid w:val="008767FA"/>
    <w:rsid w:val="00876D93"/>
    <w:rsid w:val="0088013C"/>
    <w:rsid w:val="008809B1"/>
    <w:rsid w:val="0088214D"/>
    <w:rsid w:val="0088321E"/>
    <w:rsid w:val="0088622F"/>
    <w:rsid w:val="008863B4"/>
    <w:rsid w:val="00886470"/>
    <w:rsid w:val="0088738C"/>
    <w:rsid w:val="008878FA"/>
    <w:rsid w:val="008879AA"/>
    <w:rsid w:val="00890E00"/>
    <w:rsid w:val="00891945"/>
    <w:rsid w:val="008923A3"/>
    <w:rsid w:val="0089306C"/>
    <w:rsid w:val="00894BAB"/>
    <w:rsid w:val="00895124"/>
    <w:rsid w:val="008974EF"/>
    <w:rsid w:val="008A52E2"/>
    <w:rsid w:val="008A6537"/>
    <w:rsid w:val="008A7735"/>
    <w:rsid w:val="008B1029"/>
    <w:rsid w:val="008B21F1"/>
    <w:rsid w:val="008B27C7"/>
    <w:rsid w:val="008B578E"/>
    <w:rsid w:val="008B75CA"/>
    <w:rsid w:val="008C22B4"/>
    <w:rsid w:val="008C6310"/>
    <w:rsid w:val="008C75DE"/>
    <w:rsid w:val="008C7BCC"/>
    <w:rsid w:val="008D0868"/>
    <w:rsid w:val="008D1A83"/>
    <w:rsid w:val="008D58F4"/>
    <w:rsid w:val="008D6227"/>
    <w:rsid w:val="008D6965"/>
    <w:rsid w:val="008D7C13"/>
    <w:rsid w:val="008E182D"/>
    <w:rsid w:val="008E474C"/>
    <w:rsid w:val="008E5DB9"/>
    <w:rsid w:val="008F0FA2"/>
    <w:rsid w:val="008F557C"/>
    <w:rsid w:val="00900B00"/>
    <w:rsid w:val="00901E20"/>
    <w:rsid w:val="00902901"/>
    <w:rsid w:val="0090565A"/>
    <w:rsid w:val="00906432"/>
    <w:rsid w:val="00907AFF"/>
    <w:rsid w:val="00910BE5"/>
    <w:rsid w:val="00912E9C"/>
    <w:rsid w:val="0091443B"/>
    <w:rsid w:val="00916C16"/>
    <w:rsid w:val="0092629A"/>
    <w:rsid w:val="00926AB3"/>
    <w:rsid w:val="009273D5"/>
    <w:rsid w:val="00927499"/>
    <w:rsid w:val="009316BA"/>
    <w:rsid w:val="00932FCE"/>
    <w:rsid w:val="0093509E"/>
    <w:rsid w:val="00935105"/>
    <w:rsid w:val="00936571"/>
    <w:rsid w:val="0093660A"/>
    <w:rsid w:val="00940370"/>
    <w:rsid w:val="00940723"/>
    <w:rsid w:val="00942029"/>
    <w:rsid w:val="00942E69"/>
    <w:rsid w:val="009439BD"/>
    <w:rsid w:val="00945255"/>
    <w:rsid w:val="00945842"/>
    <w:rsid w:val="0094689B"/>
    <w:rsid w:val="00951000"/>
    <w:rsid w:val="009516B6"/>
    <w:rsid w:val="009536B4"/>
    <w:rsid w:val="00954C11"/>
    <w:rsid w:val="009553CB"/>
    <w:rsid w:val="00956A09"/>
    <w:rsid w:val="0096023B"/>
    <w:rsid w:val="0096418C"/>
    <w:rsid w:val="00964ED3"/>
    <w:rsid w:val="00965180"/>
    <w:rsid w:val="009653DD"/>
    <w:rsid w:val="009673A8"/>
    <w:rsid w:val="00971191"/>
    <w:rsid w:val="00974CE1"/>
    <w:rsid w:val="00975554"/>
    <w:rsid w:val="00975F7D"/>
    <w:rsid w:val="00977005"/>
    <w:rsid w:val="00977A12"/>
    <w:rsid w:val="0098112F"/>
    <w:rsid w:val="00983031"/>
    <w:rsid w:val="00984A24"/>
    <w:rsid w:val="0099239A"/>
    <w:rsid w:val="00995ECB"/>
    <w:rsid w:val="009A0230"/>
    <w:rsid w:val="009A13B4"/>
    <w:rsid w:val="009A2876"/>
    <w:rsid w:val="009A2B87"/>
    <w:rsid w:val="009A3973"/>
    <w:rsid w:val="009B00E1"/>
    <w:rsid w:val="009B27AF"/>
    <w:rsid w:val="009B4E49"/>
    <w:rsid w:val="009B6F7E"/>
    <w:rsid w:val="009C085C"/>
    <w:rsid w:val="009C22D2"/>
    <w:rsid w:val="009C2B07"/>
    <w:rsid w:val="009C423E"/>
    <w:rsid w:val="009C440A"/>
    <w:rsid w:val="009C4968"/>
    <w:rsid w:val="009C4C95"/>
    <w:rsid w:val="009C53E0"/>
    <w:rsid w:val="009C7F14"/>
    <w:rsid w:val="009D1E84"/>
    <w:rsid w:val="009D34EE"/>
    <w:rsid w:val="009D4634"/>
    <w:rsid w:val="009D4BEF"/>
    <w:rsid w:val="009D6646"/>
    <w:rsid w:val="009E487B"/>
    <w:rsid w:val="009E77EB"/>
    <w:rsid w:val="009E7A06"/>
    <w:rsid w:val="009F113E"/>
    <w:rsid w:val="009F322D"/>
    <w:rsid w:val="009F3865"/>
    <w:rsid w:val="009F3F9D"/>
    <w:rsid w:val="009F556B"/>
    <w:rsid w:val="009F685D"/>
    <w:rsid w:val="009F6C7F"/>
    <w:rsid w:val="009F73CE"/>
    <w:rsid w:val="00A01D4A"/>
    <w:rsid w:val="00A02793"/>
    <w:rsid w:val="00A0455B"/>
    <w:rsid w:val="00A06B6F"/>
    <w:rsid w:val="00A22263"/>
    <w:rsid w:val="00A226D1"/>
    <w:rsid w:val="00A23C4D"/>
    <w:rsid w:val="00A240FC"/>
    <w:rsid w:val="00A24296"/>
    <w:rsid w:val="00A2501D"/>
    <w:rsid w:val="00A261DC"/>
    <w:rsid w:val="00A2699E"/>
    <w:rsid w:val="00A27247"/>
    <w:rsid w:val="00A2751F"/>
    <w:rsid w:val="00A3000F"/>
    <w:rsid w:val="00A33F1E"/>
    <w:rsid w:val="00A33FD2"/>
    <w:rsid w:val="00A3510A"/>
    <w:rsid w:val="00A358AE"/>
    <w:rsid w:val="00A36257"/>
    <w:rsid w:val="00A362B8"/>
    <w:rsid w:val="00A3790B"/>
    <w:rsid w:val="00A42C8A"/>
    <w:rsid w:val="00A42EEC"/>
    <w:rsid w:val="00A42FF2"/>
    <w:rsid w:val="00A4313A"/>
    <w:rsid w:val="00A455C3"/>
    <w:rsid w:val="00A45F3E"/>
    <w:rsid w:val="00A55020"/>
    <w:rsid w:val="00A570A1"/>
    <w:rsid w:val="00A60065"/>
    <w:rsid w:val="00A60BCC"/>
    <w:rsid w:val="00A61C05"/>
    <w:rsid w:val="00A644F3"/>
    <w:rsid w:val="00A66FF6"/>
    <w:rsid w:val="00A70D37"/>
    <w:rsid w:val="00A7400F"/>
    <w:rsid w:val="00A76B1C"/>
    <w:rsid w:val="00A76F70"/>
    <w:rsid w:val="00A812D5"/>
    <w:rsid w:val="00A8182D"/>
    <w:rsid w:val="00A82CC6"/>
    <w:rsid w:val="00A83CCE"/>
    <w:rsid w:val="00A855A3"/>
    <w:rsid w:val="00A92154"/>
    <w:rsid w:val="00A92D60"/>
    <w:rsid w:val="00A95021"/>
    <w:rsid w:val="00AA1314"/>
    <w:rsid w:val="00AA24C4"/>
    <w:rsid w:val="00AA2BEF"/>
    <w:rsid w:val="00AA765D"/>
    <w:rsid w:val="00AB000F"/>
    <w:rsid w:val="00AB1728"/>
    <w:rsid w:val="00AB2752"/>
    <w:rsid w:val="00AB3E85"/>
    <w:rsid w:val="00AB5641"/>
    <w:rsid w:val="00AB7E39"/>
    <w:rsid w:val="00AC3088"/>
    <w:rsid w:val="00AC6AA5"/>
    <w:rsid w:val="00AC7914"/>
    <w:rsid w:val="00AD707E"/>
    <w:rsid w:val="00AE0756"/>
    <w:rsid w:val="00AE5228"/>
    <w:rsid w:val="00AE61F2"/>
    <w:rsid w:val="00AF2B49"/>
    <w:rsid w:val="00AF6AB8"/>
    <w:rsid w:val="00B01BAF"/>
    <w:rsid w:val="00B0213A"/>
    <w:rsid w:val="00B03C55"/>
    <w:rsid w:val="00B131F5"/>
    <w:rsid w:val="00B20176"/>
    <w:rsid w:val="00B202F5"/>
    <w:rsid w:val="00B231C8"/>
    <w:rsid w:val="00B25797"/>
    <w:rsid w:val="00B301CA"/>
    <w:rsid w:val="00B33D23"/>
    <w:rsid w:val="00B35E8C"/>
    <w:rsid w:val="00B402DF"/>
    <w:rsid w:val="00B40DD0"/>
    <w:rsid w:val="00B44E7C"/>
    <w:rsid w:val="00B467AA"/>
    <w:rsid w:val="00B4799F"/>
    <w:rsid w:val="00B51EFD"/>
    <w:rsid w:val="00B528C8"/>
    <w:rsid w:val="00B53D40"/>
    <w:rsid w:val="00B54907"/>
    <w:rsid w:val="00B55859"/>
    <w:rsid w:val="00B60A44"/>
    <w:rsid w:val="00B60EE8"/>
    <w:rsid w:val="00B6679D"/>
    <w:rsid w:val="00B66A34"/>
    <w:rsid w:val="00B66F4B"/>
    <w:rsid w:val="00B725D1"/>
    <w:rsid w:val="00B76027"/>
    <w:rsid w:val="00B77E31"/>
    <w:rsid w:val="00B77F3C"/>
    <w:rsid w:val="00B82F8D"/>
    <w:rsid w:val="00B85231"/>
    <w:rsid w:val="00B86F1B"/>
    <w:rsid w:val="00B909DC"/>
    <w:rsid w:val="00B92DA0"/>
    <w:rsid w:val="00B93EF4"/>
    <w:rsid w:val="00B96776"/>
    <w:rsid w:val="00B975E3"/>
    <w:rsid w:val="00B977EC"/>
    <w:rsid w:val="00BA49EC"/>
    <w:rsid w:val="00BA5E3A"/>
    <w:rsid w:val="00BA6D16"/>
    <w:rsid w:val="00BB142C"/>
    <w:rsid w:val="00BB20BA"/>
    <w:rsid w:val="00BB2DC8"/>
    <w:rsid w:val="00BB37DA"/>
    <w:rsid w:val="00BB43B1"/>
    <w:rsid w:val="00BB43EF"/>
    <w:rsid w:val="00BB53C8"/>
    <w:rsid w:val="00BB5D17"/>
    <w:rsid w:val="00BB7A39"/>
    <w:rsid w:val="00BC03D6"/>
    <w:rsid w:val="00BC1293"/>
    <w:rsid w:val="00BC1940"/>
    <w:rsid w:val="00BC43CA"/>
    <w:rsid w:val="00BC6C06"/>
    <w:rsid w:val="00BC6C5A"/>
    <w:rsid w:val="00BD3969"/>
    <w:rsid w:val="00BD451C"/>
    <w:rsid w:val="00BD4E47"/>
    <w:rsid w:val="00BD6936"/>
    <w:rsid w:val="00BE2E75"/>
    <w:rsid w:val="00BE4FA1"/>
    <w:rsid w:val="00BE53A3"/>
    <w:rsid w:val="00BE5C14"/>
    <w:rsid w:val="00BE6FCB"/>
    <w:rsid w:val="00BE7E5E"/>
    <w:rsid w:val="00BF06A8"/>
    <w:rsid w:val="00BF3717"/>
    <w:rsid w:val="00BF3C9C"/>
    <w:rsid w:val="00BF42A5"/>
    <w:rsid w:val="00BF44DC"/>
    <w:rsid w:val="00BF4D99"/>
    <w:rsid w:val="00BF5EAA"/>
    <w:rsid w:val="00C00C50"/>
    <w:rsid w:val="00C03248"/>
    <w:rsid w:val="00C035EE"/>
    <w:rsid w:val="00C1105D"/>
    <w:rsid w:val="00C1188C"/>
    <w:rsid w:val="00C17D12"/>
    <w:rsid w:val="00C20FC6"/>
    <w:rsid w:val="00C24E2A"/>
    <w:rsid w:val="00C25E26"/>
    <w:rsid w:val="00C3025E"/>
    <w:rsid w:val="00C33140"/>
    <w:rsid w:val="00C343FC"/>
    <w:rsid w:val="00C344BA"/>
    <w:rsid w:val="00C37E1B"/>
    <w:rsid w:val="00C4513E"/>
    <w:rsid w:val="00C45FA1"/>
    <w:rsid w:val="00C4697F"/>
    <w:rsid w:val="00C52F7B"/>
    <w:rsid w:val="00C53FC7"/>
    <w:rsid w:val="00C545E0"/>
    <w:rsid w:val="00C5497D"/>
    <w:rsid w:val="00C55295"/>
    <w:rsid w:val="00C570B2"/>
    <w:rsid w:val="00C57609"/>
    <w:rsid w:val="00C60475"/>
    <w:rsid w:val="00C63B2E"/>
    <w:rsid w:val="00C650D7"/>
    <w:rsid w:val="00C744FF"/>
    <w:rsid w:val="00C74FA8"/>
    <w:rsid w:val="00C77A5B"/>
    <w:rsid w:val="00C82C41"/>
    <w:rsid w:val="00C94A6F"/>
    <w:rsid w:val="00CA08A1"/>
    <w:rsid w:val="00CA104E"/>
    <w:rsid w:val="00CA1920"/>
    <w:rsid w:val="00CA315F"/>
    <w:rsid w:val="00CB2E14"/>
    <w:rsid w:val="00CB31AF"/>
    <w:rsid w:val="00CB56EA"/>
    <w:rsid w:val="00CB6441"/>
    <w:rsid w:val="00CC3657"/>
    <w:rsid w:val="00CC47CD"/>
    <w:rsid w:val="00CC5351"/>
    <w:rsid w:val="00CC5595"/>
    <w:rsid w:val="00CC662E"/>
    <w:rsid w:val="00CC76F4"/>
    <w:rsid w:val="00CD142C"/>
    <w:rsid w:val="00CD1D8A"/>
    <w:rsid w:val="00CD1DDC"/>
    <w:rsid w:val="00CD275A"/>
    <w:rsid w:val="00CD2954"/>
    <w:rsid w:val="00CD2DDC"/>
    <w:rsid w:val="00CD6F6E"/>
    <w:rsid w:val="00CE1166"/>
    <w:rsid w:val="00CE4584"/>
    <w:rsid w:val="00CE63AB"/>
    <w:rsid w:val="00CE64A1"/>
    <w:rsid w:val="00CE6D73"/>
    <w:rsid w:val="00CF08E8"/>
    <w:rsid w:val="00CF2207"/>
    <w:rsid w:val="00CF548F"/>
    <w:rsid w:val="00CF5CA9"/>
    <w:rsid w:val="00CF5E69"/>
    <w:rsid w:val="00CF784F"/>
    <w:rsid w:val="00D0048E"/>
    <w:rsid w:val="00D00A26"/>
    <w:rsid w:val="00D01CF6"/>
    <w:rsid w:val="00D13EF2"/>
    <w:rsid w:val="00D14E52"/>
    <w:rsid w:val="00D1551A"/>
    <w:rsid w:val="00D160AD"/>
    <w:rsid w:val="00D17AB0"/>
    <w:rsid w:val="00D23528"/>
    <w:rsid w:val="00D25D6B"/>
    <w:rsid w:val="00D2617C"/>
    <w:rsid w:val="00D33A96"/>
    <w:rsid w:val="00D34CB9"/>
    <w:rsid w:val="00D37496"/>
    <w:rsid w:val="00D40BE0"/>
    <w:rsid w:val="00D4215E"/>
    <w:rsid w:val="00D42298"/>
    <w:rsid w:val="00D42A41"/>
    <w:rsid w:val="00D46DC5"/>
    <w:rsid w:val="00D4770D"/>
    <w:rsid w:val="00D557FD"/>
    <w:rsid w:val="00D56B77"/>
    <w:rsid w:val="00D5726C"/>
    <w:rsid w:val="00D577C3"/>
    <w:rsid w:val="00D60BBC"/>
    <w:rsid w:val="00D61D36"/>
    <w:rsid w:val="00D6677C"/>
    <w:rsid w:val="00D67E34"/>
    <w:rsid w:val="00D70C1D"/>
    <w:rsid w:val="00D763C2"/>
    <w:rsid w:val="00D770CE"/>
    <w:rsid w:val="00D81B74"/>
    <w:rsid w:val="00D81CCA"/>
    <w:rsid w:val="00D81EDB"/>
    <w:rsid w:val="00D83A07"/>
    <w:rsid w:val="00D900F2"/>
    <w:rsid w:val="00D93ADE"/>
    <w:rsid w:val="00D9644F"/>
    <w:rsid w:val="00D96C5E"/>
    <w:rsid w:val="00D97927"/>
    <w:rsid w:val="00DA362D"/>
    <w:rsid w:val="00DA4889"/>
    <w:rsid w:val="00DA6111"/>
    <w:rsid w:val="00DA6F02"/>
    <w:rsid w:val="00DB2AD6"/>
    <w:rsid w:val="00DB4F25"/>
    <w:rsid w:val="00DB4F7F"/>
    <w:rsid w:val="00DB4FC0"/>
    <w:rsid w:val="00DB5BB9"/>
    <w:rsid w:val="00DC0E9B"/>
    <w:rsid w:val="00DD114F"/>
    <w:rsid w:val="00DE299F"/>
    <w:rsid w:val="00DE2E70"/>
    <w:rsid w:val="00DE4471"/>
    <w:rsid w:val="00DE7FDC"/>
    <w:rsid w:val="00DF109D"/>
    <w:rsid w:val="00DF206C"/>
    <w:rsid w:val="00DF2237"/>
    <w:rsid w:val="00DF325C"/>
    <w:rsid w:val="00DF3F67"/>
    <w:rsid w:val="00DF4191"/>
    <w:rsid w:val="00E000BB"/>
    <w:rsid w:val="00E00BE6"/>
    <w:rsid w:val="00E015D1"/>
    <w:rsid w:val="00E0176E"/>
    <w:rsid w:val="00E03A50"/>
    <w:rsid w:val="00E12DC1"/>
    <w:rsid w:val="00E142A0"/>
    <w:rsid w:val="00E14A5B"/>
    <w:rsid w:val="00E15109"/>
    <w:rsid w:val="00E16013"/>
    <w:rsid w:val="00E200A7"/>
    <w:rsid w:val="00E2308C"/>
    <w:rsid w:val="00E26F76"/>
    <w:rsid w:val="00E31FEF"/>
    <w:rsid w:val="00E330E8"/>
    <w:rsid w:val="00E331F5"/>
    <w:rsid w:val="00E34A33"/>
    <w:rsid w:val="00E34E25"/>
    <w:rsid w:val="00E355B9"/>
    <w:rsid w:val="00E365A4"/>
    <w:rsid w:val="00E3710A"/>
    <w:rsid w:val="00E40959"/>
    <w:rsid w:val="00E42101"/>
    <w:rsid w:val="00E435E8"/>
    <w:rsid w:val="00E46082"/>
    <w:rsid w:val="00E465B8"/>
    <w:rsid w:val="00E476CF"/>
    <w:rsid w:val="00E502D0"/>
    <w:rsid w:val="00E51C8D"/>
    <w:rsid w:val="00E520FF"/>
    <w:rsid w:val="00E53725"/>
    <w:rsid w:val="00E57F83"/>
    <w:rsid w:val="00E67EA6"/>
    <w:rsid w:val="00E73AA4"/>
    <w:rsid w:val="00E76E1B"/>
    <w:rsid w:val="00E82A40"/>
    <w:rsid w:val="00E8485A"/>
    <w:rsid w:val="00E87BE8"/>
    <w:rsid w:val="00E95AD6"/>
    <w:rsid w:val="00E9700A"/>
    <w:rsid w:val="00EA07D3"/>
    <w:rsid w:val="00EA7477"/>
    <w:rsid w:val="00EB1A1B"/>
    <w:rsid w:val="00EB1D94"/>
    <w:rsid w:val="00EB6848"/>
    <w:rsid w:val="00EB787E"/>
    <w:rsid w:val="00EC1869"/>
    <w:rsid w:val="00EC21F8"/>
    <w:rsid w:val="00EC2880"/>
    <w:rsid w:val="00EC2ADA"/>
    <w:rsid w:val="00EC3E23"/>
    <w:rsid w:val="00EC45DF"/>
    <w:rsid w:val="00EC5339"/>
    <w:rsid w:val="00EC6B35"/>
    <w:rsid w:val="00EC7072"/>
    <w:rsid w:val="00ED1C8E"/>
    <w:rsid w:val="00ED7224"/>
    <w:rsid w:val="00ED76EA"/>
    <w:rsid w:val="00EE5224"/>
    <w:rsid w:val="00EE6ED4"/>
    <w:rsid w:val="00EF299A"/>
    <w:rsid w:val="00EF3AD6"/>
    <w:rsid w:val="00EF3C2A"/>
    <w:rsid w:val="00EF4178"/>
    <w:rsid w:val="00EF6AAF"/>
    <w:rsid w:val="00F00646"/>
    <w:rsid w:val="00F00C6D"/>
    <w:rsid w:val="00F0132A"/>
    <w:rsid w:val="00F035B9"/>
    <w:rsid w:val="00F03E1C"/>
    <w:rsid w:val="00F05467"/>
    <w:rsid w:val="00F1014B"/>
    <w:rsid w:val="00F10DCB"/>
    <w:rsid w:val="00F12FC7"/>
    <w:rsid w:val="00F21250"/>
    <w:rsid w:val="00F24BD9"/>
    <w:rsid w:val="00F25280"/>
    <w:rsid w:val="00F262D1"/>
    <w:rsid w:val="00F32E15"/>
    <w:rsid w:val="00F355FF"/>
    <w:rsid w:val="00F36684"/>
    <w:rsid w:val="00F371C3"/>
    <w:rsid w:val="00F410AC"/>
    <w:rsid w:val="00F44520"/>
    <w:rsid w:val="00F47A5C"/>
    <w:rsid w:val="00F533BE"/>
    <w:rsid w:val="00F54C67"/>
    <w:rsid w:val="00F54DC6"/>
    <w:rsid w:val="00F551B1"/>
    <w:rsid w:val="00F551CB"/>
    <w:rsid w:val="00F57D32"/>
    <w:rsid w:val="00F605F9"/>
    <w:rsid w:val="00F61C7E"/>
    <w:rsid w:val="00F66985"/>
    <w:rsid w:val="00F67042"/>
    <w:rsid w:val="00F670FD"/>
    <w:rsid w:val="00F71EB8"/>
    <w:rsid w:val="00F72110"/>
    <w:rsid w:val="00F73856"/>
    <w:rsid w:val="00F73A9D"/>
    <w:rsid w:val="00F75674"/>
    <w:rsid w:val="00F77CEA"/>
    <w:rsid w:val="00F77D0E"/>
    <w:rsid w:val="00F81BBE"/>
    <w:rsid w:val="00F81BF5"/>
    <w:rsid w:val="00F82E07"/>
    <w:rsid w:val="00F836E8"/>
    <w:rsid w:val="00F8566F"/>
    <w:rsid w:val="00F8671C"/>
    <w:rsid w:val="00F91CC7"/>
    <w:rsid w:val="00F920AD"/>
    <w:rsid w:val="00F95658"/>
    <w:rsid w:val="00F964A4"/>
    <w:rsid w:val="00F969A9"/>
    <w:rsid w:val="00F97BF3"/>
    <w:rsid w:val="00FA1089"/>
    <w:rsid w:val="00FA2183"/>
    <w:rsid w:val="00FA2870"/>
    <w:rsid w:val="00FA2F7F"/>
    <w:rsid w:val="00FA7966"/>
    <w:rsid w:val="00FB0C00"/>
    <w:rsid w:val="00FB19BE"/>
    <w:rsid w:val="00FB3557"/>
    <w:rsid w:val="00FB4696"/>
    <w:rsid w:val="00FB7056"/>
    <w:rsid w:val="00FC03FE"/>
    <w:rsid w:val="00FC19A4"/>
    <w:rsid w:val="00FC2CC8"/>
    <w:rsid w:val="00FC38B2"/>
    <w:rsid w:val="00FC6F38"/>
    <w:rsid w:val="00FC7C29"/>
    <w:rsid w:val="00FD09EE"/>
    <w:rsid w:val="00FD13B9"/>
    <w:rsid w:val="00FD1465"/>
    <w:rsid w:val="00FD1527"/>
    <w:rsid w:val="00FD19F7"/>
    <w:rsid w:val="00FD2B56"/>
    <w:rsid w:val="00FD5380"/>
    <w:rsid w:val="00FD6B08"/>
    <w:rsid w:val="00FE1827"/>
    <w:rsid w:val="00FE24DA"/>
    <w:rsid w:val="00FE339F"/>
    <w:rsid w:val="00FE4D03"/>
    <w:rsid w:val="00FE4F42"/>
    <w:rsid w:val="00FF31E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CE232"/>
  <w15:docId w15:val="{0812BF31-1E03-48F3-80BC-EF572DBB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B7E3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860F5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uiPriority w:val="99"/>
    <w:locked/>
    <w:rsid w:val="00C52F7B"/>
    <w:rPr>
      <w:rFonts w:ascii="Times New Roman" w:eastAsia="Times New Roman" w:hAnsi="Times New Roman" w:cs="Times New Roman"/>
      <w:sz w:val="20"/>
      <w:szCs w:val="20"/>
      <w:lang w:eastAsia="ru-RU"/>
    </w:rPr>
  </w:style>
  <w:style w:type="paragraph" w:styleId="a7">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uiPriority w:val="99"/>
    <w:qFormat/>
    <w:rsid w:val="000218DE"/>
    <w:pPr>
      <w:widowControl/>
      <w:autoSpaceDE/>
      <w:autoSpaceDN/>
      <w:adjustRightInd/>
      <w:jc w:val="center"/>
    </w:pPr>
    <w:rPr>
      <w:b/>
      <w:sz w:val="28"/>
    </w:rPr>
  </w:style>
  <w:style w:type="character" w:customStyle="1" w:styleId="ad">
    <w:name w:val="Заголовок Знак"/>
    <w:basedOn w:val="a1"/>
    <w:link w:val="ac"/>
    <w:uiPriority w:val="99"/>
    <w:rsid w:val="000218DE"/>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11">
    <w:name w:val="Обычный1"/>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0"/>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1"/>
    <w:link w:val="31"/>
    <w:rsid w:val="005C265C"/>
    <w:rPr>
      <w:rFonts w:ascii="Times New Roman" w:eastAsia="Times New Roman" w:hAnsi="Times New Roman" w:cs="Times New Roman"/>
      <w:sz w:val="16"/>
      <w:szCs w:val="16"/>
      <w:lang w:eastAsia="ru-RU"/>
    </w:rPr>
  </w:style>
  <w:style w:type="paragraph" w:customStyle="1" w:styleId="text">
    <w:name w:val="text"/>
    <w:basedOn w:val="a0"/>
    <w:rsid w:val="005C265C"/>
    <w:pPr>
      <w:widowControl/>
      <w:autoSpaceDE/>
      <w:autoSpaceDN/>
      <w:adjustRightInd/>
    </w:pPr>
    <w:rPr>
      <w:sz w:val="19"/>
      <w:szCs w:val="19"/>
    </w:rPr>
  </w:style>
  <w:style w:type="character" w:customStyle="1" w:styleId="10">
    <w:name w:val="Заголовок 1 Знак"/>
    <w:basedOn w:val="a1"/>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0"/>
    <w:rsid w:val="0050486D"/>
    <w:pPr>
      <w:spacing w:line="484" w:lineRule="exact"/>
      <w:ind w:firstLine="715"/>
      <w:jc w:val="both"/>
    </w:pPr>
    <w:rPr>
      <w:sz w:val="24"/>
      <w:szCs w:val="24"/>
    </w:rPr>
  </w:style>
  <w:style w:type="character" w:customStyle="1" w:styleId="30">
    <w:name w:val="Заголовок 3 Знак"/>
    <w:basedOn w:val="a1"/>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8">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7"/>
    <w:uiPriority w:val="34"/>
    <w:rsid w:val="00D25D6B"/>
    <w:rPr>
      <w:rFonts w:ascii="Times New Roman" w:eastAsia="Times New Roman" w:hAnsi="Times New Roman" w:cs="Times New Roman"/>
      <w:sz w:val="20"/>
      <w:szCs w:val="20"/>
      <w:lang w:eastAsia="ru-RU"/>
    </w:rPr>
  </w:style>
  <w:style w:type="paragraph" w:customStyle="1" w:styleId="22">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1"/>
    <w:rsid w:val="00D25D6B"/>
  </w:style>
  <w:style w:type="character" w:styleId="af5">
    <w:name w:val="Hyperlink"/>
    <w:uiPriority w:val="99"/>
    <w:rsid w:val="007309C8"/>
    <w:rPr>
      <w:color w:val="0000FF"/>
      <w:u w:val="single"/>
    </w:rPr>
  </w:style>
  <w:style w:type="paragraph" w:styleId="af6">
    <w:name w:val="TOC Heading"/>
    <w:basedOn w:val="1"/>
    <w:next w:val="a0"/>
    <w:uiPriority w:val="39"/>
    <w:unhideWhenUsed/>
    <w:qFormat/>
    <w:rsid w:val="007309C8"/>
    <w:pPr>
      <w:widowControl/>
      <w:autoSpaceDE/>
      <w:autoSpaceDN/>
      <w:adjustRightInd/>
      <w:spacing w:line="259" w:lineRule="auto"/>
      <w:outlineLvl w:val="9"/>
    </w:pPr>
  </w:style>
  <w:style w:type="paragraph" w:styleId="12">
    <w:name w:val="toc 1"/>
    <w:basedOn w:val="a0"/>
    <w:next w:val="a0"/>
    <w:autoRedefine/>
    <w:uiPriority w:val="39"/>
    <w:unhideWhenUsed/>
    <w:rsid w:val="007309C8"/>
    <w:pPr>
      <w:spacing w:after="100"/>
    </w:pPr>
  </w:style>
  <w:style w:type="character" w:customStyle="1" w:styleId="23">
    <w:name w:val="Основной текст (2)_"/>
    <w:basedOn w:val="a1"/>
    <w:link w:val="24"/>
    <w:rsid w:val="006E7F4C"/>
    <w:rPr>
      <w:rFonts w:ascii="Times New Roman" w:eastAsia="Times New Roman" w:hAnsi="Times New Roman" w:cs="Times New Roman"/>
      <w:sz w:val="28"/>
      <w:szCs w:val="28"/>
      <w:shd w:val="clear" w:color="auto" w:fill="FFFFFF"/>
    </w:rPr>
  </w:style>
  <w:style w:type="paragraph" w:customStyle="1" w:styleId="24">
    <w:name w:val="Основной текст (2)"/>
    <w:basedOn w:val="a0"/>
    <w:link w:val="23"/>
    <w:rsid w:val="006E7F4C"/>
    <w:pPr>
      <w:shd w:val="clear" w:color="auto" w:fill="FFFFFF"/>
      <w:autoSpaceDE/>
      <w:autoSpaceDN/>
      <w:adjustRightInd/>
      <w:spacing w:before="240" w:line="322" w:lineRule="exact"/>
      <w:ind w:hanging="460"/>
      <w:jc w:val="center"/>
    </w:pPr>
    <w:rPr>
      <w:sz w:val="28"/>
      <w:szCs w:val="28"/>
      <w:lang w:eastAsia="en-US"/>
    </w:rPr>
  </w:style>
  <w:style w:type="paragraph" w:customStyle="1" w:styleId="paragraph">
    <w:name w:val="paragraph"/>
    <w:basedOn w:val="a0"/>
    <w:rsid w:val="00365775"/>
    <w:pPr>
      <w:widowControl/>
      <w:autoSpaceDE/>
      <w:autoSpaceDN/>
      <w:adjustRightInd/>
      <w:spacing w:before="100" w:beforeAutospacing="1" w:after="100" w:afterAutospacing="1"/>
    </w:pPr>
    <w:rPr>
      <w:sz w:val="24"/>
      <w:szCs w:val="24"/>
    </w:rPr>
  </w:style>
  <w:style w:type="character" w:customStyle="1" w:styleId="normaltextrun">
    <w:name w:val="normaltextrun"/>
    <w:basedOn w:val="a1"/>
    <w:rsid w:val="00365775"/>
  </w:style>
  <w:style w:type="character" w:customStyle="1" w:styleId="eop">
    <w:name w:val="eop"/>
    <w:basedOn w:val="a1"/>
    <w:rsid w:val="00365775"/>
  </w:style>
  <w:style w:type="paragraph" w:customStyle="1" w:styleId="Default">
    <w:name w:val="Default"/>
    <w:rsid w:val="009E77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3">
    <w:name w:val="Font Style13"/>
    <w:uiPriority w:val="99"/>
    <w:rsid w:val="00555C4C"/>
    <w:rPr>
      <w:rFonts w:ascii="Times New Roman" w:hAnsi="Times New Roman" w:cs="Times New Roman"/>
      <w:color w:val="000000"/>
      <w:sz w:val="24"/>
      <w:szCs w:val="24"/>
    </w:rPr>
  </w:style>
  <w:style w:type="paragraph" w:styleId="af7">
    <w:name w:val="No Spacing"/>
    <w:uiPriority w:val="1"/>
    <w:qFormat/>
    <w:rsid w:val="00555C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textualspellingandgrammarerror">
    <w:name w:val="contextualspellingandgrammarerror"/>
    <w:basedOn w:val="a1"/>
    <w:rsid w:val="00555C4C"/>
  </w:style>
  <w:style w:type="paragraph" w:styleId="25">
    <w:name w:val="Body Text 2"/>
    <w:basedOn w:val="a0"/>
    <w:link w:val="26"/>
    <w:uiPriority w:val="99"/>
    <w:semiHidden/>
    <w:unhideWhenUsed/>
    <w:rsid w:val="0069557A"/>
    <w:pPr>
      <w:spacing w:after="120" w:line="480" w:lineRule="auto"/>
    </w:pPr>
  </w:style>
  <w:style w:type="character" w:customStyle="1" w:styleId="26">
    <w:name w:val="Основной текст 2 Знак"/>
    <w:basedOn w:val="a1"/>
    <w:link w:val="25"/>
    <w:uiPriority w:val="99"/>
    <w:semiHidden/>
    <w:rsid w:val="0069557A"/>
    <w:rPr>
      <w:rFonts w:ascii="Times New Roman" w:eastAsia="Times New Roman" w:hAnsi="Times New Roman" w:cs="Times New Roman"/>
      <w:sz w:val="20"/>
      <w:szCs w:val="20"/>
      <w:lang w:eastAsia="ru-RU"/>
    </w:rPr>
  </w:style>
  <w:style w:type="paragraph" w:customStyle="1" w:styleId="a">
    <w:name w:val="Спс"/>
    <w:basedOn w:val="a0"/>
    <w:rsid w:val="006A5B97"/>
    <w:pPr>
      <w:widowControl/>
      <w:numPr>
        <w:numId w:val="3"/>
      </w:numPr>
      <w:autoSpaceDE/>
      <w:autoSpaceDN/>
      <w:adjustRightInd/>
      <w:jc w:val="both"/>
    </w:pPr>
    <w:rPr>
      <w:sz w:val="24"/>
      <w:szCs w:val="24"/>
    </w:rPr>
  </w:style>
  <w:style w:type="character" w:styleId="af8">
    <w:name w:val="Emphasis"/>
    <w:basedOn w:val="a1"/>
    <w:uiPriority w:val="20"/>
    <w:qFormat/>
    <w:rsid w:val="00AE61F2"/>
    <w:rPr>
      <w:i/>
      <w:iCs/>
    </w:rPr>
  </w:style>
  <w:style w:type="character" w:customStyle="1" w:styleId="13">
    <w:name w:val="Неразрешенное упоминание1"/>
    <w:basedOn w:val="a1"/>
    <w:uiPriority w:val="99"/>
    <w:semiHidden/>
    <w:unhideWhenUsed/>
    <w:rsid w:val="002F1FC7"/>
    <w:rPr>
      <w:color w:val="605E5C"/>
      <w:shd w:val="clear" w:color="auto" w:fill="E1DFDD"/>
    </w:rPr>
  </w:style>
  <w:style w:type="character" w:styleId="af9">
    <w:name w:val="FollowedHyperlink"/>
    <w:basedOn w:val="a1"/>
    <w:uiPriority w:val="99"/>
    <w:semiHidden/>
    <w:unhideWhenUsed/>
    <w:rsid w:val="007C4CBF"/>
    <w:rPr>
      <w:color w:val="800080" w:themeColor="followedHyperlink"/>
      <w:u w:val="single"/>
    </w:rPr>
  </w:style>
  <w:style w:type="paragraph" w:customStyle="1" w:styleId="15">
    <w:name w:val="Стиль Междустр.интервал:  15 строки"/>
    <w:basedOn w:val="a0"/>
    <w:rsid w:val="00E476CF"/>
    <w:pPr>
      <w:widowControl/>
      <w:autoSpaceDE/>
      <w:autoSpaceDN/>
      <w:adjustRightInd/>
      <w:jc w:val="both"/>
    </w:pPr>
    <w:rPr>
      <w:sz w:val="28"/>
    </w:rPr>
  </w:style>
  <w:style w:type="paragraph" w:customStyle="1" w:styleId="110">
    <w:name w:val="Обычный11"/>
    <w:rsid w:val="0088738C"/>
    <w:pPr>
      <w:spacing w:before="100" w:after="100" w:line="240" w:lineRule="auto"/>
    </w:pPr>
    <w:rPr>
      <w:rFonts w:ascii="Times New Roman" w:eastAsia="Times New Roman" w:hAnsi="Times New Roman" w:cs="Times New Roman"/>
      <w:color w:val="000000"/>
      <w:sz w:val="24"/>
      <w:szCs w:val="24"/>
    </w:rPr>
  </w:style>
  <w:style w:type="character" w:styleId="afa">
    <w:name w:val="Strong"/>
    <w:uiPriority w:val="22"/>
    <w:qFormat/>
    <w:rsid w:val="00787336"/>
    <w:rPr>
      <w:b/>
      <w:bCs/>
    </w:rPr>
  </w:style>
  <w:style w:type="character" w:customStyle="1" w:styleId="arm-entry">
    <w:name w:val="arm-entry"/>
    <w:basedOn w:val="a1"/>
    <w:rsid w:val="00B909DC"/>
  </w:style>
  <w:style w:type="character" w:customStyle="1" w:styleId="arm-titleproper">
    <w:name w:val="arm-titleproper"/>
    <w:basedOn w:val="a1"/>
    <w:rsid w:val="00B909DC"/>
  </w:style>
  <w:style w:type="character" w:customStyle="1" w:styleId="arm-dateofpublication">
    <w:name w:val="arm-dateofpublication"/>
    <w:basedOn w:val="a1"/>
    <w:rsid w:val="00B909DC"/>
  </w:style>
  <w:style w:type="character" w:customStyle="1" w:styleId="FontStyle12">
    <w:name w:val="Font Style12"/>
    <w:rsid w:val="00715609"/>
    <w:rPr>
      <w:rFonts w:ascii="Times New Roman" w:hAnsi="Times New Roman" w:cs="Times New Roman" w:hint="default"/>
      <w:sz w:val="26"/>
      <w:szCs w:val="26"/>
    </w:rPr>
  </w:style>
  <w:style w:type="character" w:customStyle="1" w:styleId="20">
    <w:name w:val="Заголовок 2 Знак"/>
    <w:basedOn w:val="a1"/>
    <w:link w:val="2"/>
    <w:uiPriority w:val="9"/>
    <w:semiHidden/>
    <w:rsid w:val="00860F54"/>
    <w:rPr>
      <w:rFonts w:asciiTheme="majorHAnsi" w:eastAsiaTheme="majorEastAsia" w:hAnsiTheme="majorHAnsi" w:cstheme="majorBidi"/>
      <w:b/>
      <w:bCs/>
      <w:color w:val="4F81BD" w:themeColor="accent1"/>
      <w:sz w:val="26"/>
      <w:szCs w:val="26"/>
      <w:lang w:eastAsia="ru-RU"/>
    </w:rPr>
  </w:style>
  <w:style w:type="character" w:customStyle="1" w:styleId="FontStyle15">
    <w:name w:val="Font Style15"/>
    <w:uiPriority w:val="99"/>
    <w:rsid w:val="00860F54"/>
    <w:rPr>
      <w:rFonts w:ascii="Times New Roman" w:hAnsi="Times New Roman" w:cs="Times New Roman" w:hint="default"/>
      <w:b/>
      <w:bCs/>
      <w:color w:val="000000"/>
      <w:sz w:val="28"/>
      <w:szCs w:val="28"/>
    </w:rPr>
  </w:style>
  <w:style w:type="character" w:customStyle="1" w:styleId="hlnone">
    <w:name w:val="hl_none"/>
    <w:basedOn w:val="a1"/>
    <w:rsid w:val="00374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41">
      <w:bodyDiv w:val="1"/>
      <w:marLeft w:val="0"/>
      <w:marRight w:val="0"/>
      <w:marTop w:val="0"/>
      <w:marBottom w:val="0"/>
      <w:divBdr>
        <w:top w:val="none" w:sz="0" w:space="0" w:color="auto"/>
        <w:left w:val="none" w:sz="0" w:space="0" w:color="auto"/>
        <w:bottom w:val="none" w:sz="0" w:space="0" w:color="auto"/>
        <w:right w:val="none" w:sz="0" w:space="0" w:color="auto"/>
      </w:divBdr>
    </w:div>
    <w:div w:id="90011781">
      <w:bodyDiv w:val="1"/>
      <w:marLeft w:val="0"/>
      <w:marRight w:val="0"/>
      <w:marTop w:val="0"/>
      <w:marBottom w:val="0"/>
      <w:divBdr>
        <w:top w:val="none" w:sz="0" w:space="0" w:color="auto"/>
        <w:left w:val="none" w:sz="0" w:space="0" w:color="auto"/>
        <w:bottom w:val="none" w:sz="0" w:space="0" w:color="auto"/>
        <w:right w:val="none" w:sz="0" w:space="0" w:color="auto"/>
      </w:divBdr>
      <w:divsChild>
        <w:div w:id="1686782806">
          <w:marLeft w:val="0"/>
          <w:marRight w:val="0"/>
          <w:marTop w:val="0"/>
          <w:marBottom w:val="0"/>
          <w:divBdr>
            <w:top w:val="none" w:sz="0" w:space="0" w:color="auto"/>
            <w:left w:val="none" w:sz="0" w:space="0" w:color="auto"/>
            <w:bottom w:val="none" w:sz="0" w:space="0" w:color="auto"/>
            <w:right w:val="none" w:sz="0" w:space="0" w:color="auto"/>
          </w:divBdr>
        </w:div>
        <w:div w:id="695237212">
          <w:marLeft w:val="0"/>
          <w:marRight w:val="0"/>
          <w:marTop w:val="0"/>
          <w:marBottom w:val="0"/>
          <w:divBdr>
            <w:top w:val="none" w:sz="0" w:space="0" w:color="auto"/>
            <w:left w:val="none" w:sz="0" w:space="0" w:color="auto"/>
            <w:bottom w:val="none" w:sz="0" w:space="0" w:color="auto"/>
            <w:right w:val="none" w:sz="0" w:space="0" w:color="auto"/>
          </w:divBdr>
          <w:divsChild>
            <w:div w:id="1357271834">
              <w:marLeft w:val="0"/>
              <w:marRight w:val="0"/>
              <w:marTop w:val="0"/>
              <w:marBottom w:val="0"/>
              <w:divBdr>
                <w:top w:val="none" w:sz="0" w:space="0" w:color="auto"/>
                <w:left w:val="none" w:sz="0" w:space="0" w:color="auto"/>
                <w:bottom w:val="none" w:sz="0" w:space="0" w:color="auto"/>
                <w:right w:val="none" w:sz="0" w:space="0" w:color="auto"/>
              </w:divBdr>
            </w:div>
          </w:divsChild>
        </w:div>
        <w:div w:id="872301633">
          <w:marLeft w:val="0"/>
          <w:marRight w:val="0"/>
          <w:marTop w:val="0"/>
          <w:marBottom w:val="0"/>
          <w:divBdr>
            <w:top w:val="none" w:sz="0" w:space="0" w:color="auto"/>
            <w:left w:val="none" w:sz="0" w:space="0" w:color="auto"/>
            <w:bottom w:val="none" w:sz="0" w:space="0" w:color="auto"/>
            <w:right w:val="none" w:sz="0" w:space="0" w:color="auto"/>
          </w:divBdr>
          <w:divsChild>
            <w:div w:id="5836153">
              <w:marLeft w:val="0"/>
              <w:marRight w:val="0"/>
              <w:marTop w:val="0"/>
              <w:marBottom w:val="0"/>
              <w:divBdr>
                <w:top w:val="none" w:sz="0" w:space="0" w:color="auto"/>
                <w:left w:val="none" w:sz="0" w:space="0" w:color="auto"/>
                <w:bottom w:val="none" w:sz="0" w:space="0" w:color="auto"/>
                <w:right w:val="none" w:sz="0" w:space="0" w:color="auto"/>
              </w:divBdr>
              <w:divsChild>
                <w:div w:id="1329291824">
                  <w:marLeft w:val="0"/>
                  <w:marRight w:val="0"/>
                  <w:marTop w:val="0"/>
                  <w:marBottom w:val="0"/>
                  <w:divBdr>
                    <w:top w:val="none" w:sz="0" w:space="0" w:color="auto"/>
                    <w:left w:val="none" w:sz="0" w:space="0" w:color="auto"/>
                    <w:bottom w:val="none" w:sz="0" w:space="0" w:color="auto"/>
                    <w:right w:val="none" w:sz="0" w:space="0" w:color="auto"/>
                  </w:divBdr>
                </w:div>
              </w:divsChild>
            </w:div>
            <w:div w:id="1830051718">
              <w:marLeft w:val="0"/>
              <w:marRight w:val="0"/>
              <w:marTop w:val="0"/>
              <w:marBottom w:val="0"/>
              <w:divBdr>
                <w:top w:val="none" w:sz="0" w:space="0" w:color="auto"/>
                <w:left w:val="none" w:sz="0" w:space="0" w:color="auto"/>
                <w:bottom w:val="none" w:sz="0" w:space="0" w:color="auto"/>
                <w:right w:val="none" w:sz="0" w:space="0" w:color="auto"/>
              </w:divBdr>
              <w:divsChild>
                <w:div w:id="41289234">
                  <w:marLeft w:val="0"/>
                  <w:marRight w:val="0"/>
                  <w:marTop w:val="0"/>
                  <w:marBottom w:val="0"/>
                  <w:divBdr>
                    <w:top w:val="none" w:sz="0" w:space="0" w:color="auto"/>
                    <w:left w:val="none" w:sz="0" w:space="0" w:color="auto"/>
                    <w:bottom w:val="none" w:sz="0" w:space="0" w:color="auto"/>
                    <w:right w:val="none" w:sz="0" w:space="0" w:color="auto"/>
                  </w:divBdr>
                </w:div>
                <w:div w:id="177513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71489">
      <w:bodyDiv w:val="1"/>
      <w:marLeft w:val="0"/>
      <w:marRight w:val="0"/>
      <w:marTop w:val="0"/>
      <w:marBottom w:val="0"/>
      <w:divBdr>
        <w:top w:val="none" w:sz="0" w:space="0" w:color="auto"/>
        <w:left w:val="none" w:sz="0" w:space="0" w:color="auto"/>
        <w:bottom w:val="none" w:sz="0" w:space="0" w:color="auto"/>
        <w:right w:val="none" w:sz="0" w:space="0" w:color="auto"/>
      </w:divBdr>
    </w:div>
    <w:div w:id="265970415">
      <w:bodyDiv w:val="1"/>
      <w:marLeft w:val="0"/>
      <w:marRight w:val="0"/>
      <w:marTop w:val="0"/>
      <w:marBottom w:val="0"/>
      <w:divBdr>
        <w:top w:val="none" w:sz="0" w:space="0" w:color="auto"/>
        <w:left w:val="none" w:sz="0" w:space="0" w:color="auto"/>
        <w:bottom w:val="none" w:sz="0" w:space="0" w:color="auto"/>
        <w:right w:val="none" w:sz="0" w:space="0" w:color="auto"/>
      </w:divBdr>
    </w:div>
    <w:div w:id="275335065">
      <w:bodyDiv w:val="1"/>
      <w:marLeft w:val="0"/>
      <w:marRight w:val="0"/>
      <w:marTop w:val="0"/>
      <w:marBottom w:val="0"/>
      <w:divBdr>
        <w:top w:val="none" w:sz="0" w:space="0" w:color="auto"/>
        <w:left w:val="none" w:sz="0" w:space="0" w:color="auto"/>
        <w:bottom w:val="none" w:sz="0" w:space="0" w:color="auto"/>
        <w:right w:val="none" w:sz="0" w:space="0" w:color="auto"/>
      </w:divBdr>
    </w:div>
    <w:div w:id="400905648">
      <w:bodyDiv w:val="1"/>
      <w:marLeft w:val="0"/>
      <w:marRight w:val="0"/>
      <w:marTop w:val="0"/>
      <w:marBottom w:val="0"/>
      <w:divBdr>
        <w:top w:val="none" w:sz="0" w:space="0" w:color="auto"/>
        <w:left w:val="none" w:sz="0" w:space="0" w:color="auto"/>
        <w:bottom w:val="none" w:sz="0" w:space="0" w:color="auto"/>
        <w:right w:val="none" w:sz="0" w:space="0" w:color="auto"/>
      </w:divBdr>
    </w:div>
    <w:div w:id="644315219">
      <w:bodyDiv w:val="1"/>
      <w:marLeft w:val="0"/>
      <w:marRight w:val="0"/>
      <w:marTop w:val="0"/>
      <w:marBottom w:val="0"/>
      <w:divBdr>
        <w:top w:val="none" w:sz="0" w:space="0" w:color="auto"/>
        <w:left w:val="none" w:sz="0" w:space="0" w:color="auto"/>
        <w:bottom w:val="none" w:sz="0" w:space="0" w:color="auto"/>
        <w:right w:val="none" w:sz="0" w:space="0" w:color="auto"/>
      </w:divBdr>
    </w:div>
    <w:div w:id="695928035">
      <w:bodyDiv w:val="1"/>
      <w:marLeft w:val="0"/>
      <w:marRight w:val="0"/>
      <w:marTop w:val="0"/>
      <w:marBottom w:val="0"/>
      <w:divBdr>
        <w:top w:val="none" w:sz="0" w:space="0" w:color="auto"/>
        <w:left w:val="none" w:sz="0" w:space="0" w:color="auto"/>
        <w:bottom w:val="none" w:sz="0" w:space="0" w:color="auto"/>
        <w:right w:val="none" w:sz="0" w:space="0" w:color="auto"/>
      </w:divBdr>
    </w:div>
    <w:div w:id="695958570">
      <w:bodyDiv w:val="1"/>
      <w:marLeft w:val="0"/>
      <w:marRight w:val="0"/>
      <w:marTop w:val="0"/>
      <w:marBottom w:val="0"/>
      <w:divBdr>
        <w:top w:val="none" w:sz="0" w:space="0" w:color="auto"/>
        <w:left w:val="none" w:sz="0" w:space="0" w:color="auto"/>
        <w:bottom w:val="none" w:sz="0" w:space="0" w:color="auto"/>
        <w:right w:val="none" w:sz="0" w:space="0" w:color="auto"/>
      </w:divBdr>
    </w:div>
    <w:div w:id="782185632">
      <w:bodyDiv w:val="1"/>
      <w:marLeft w:val="0"/>
      <w:marRight w:val="0"/>
      <w:marTop w:val="0"/>
      <w:marBottom w:val="0"/>
      <w:divBdr>
        <w:top w:val="none" w:sz="0" w:space="0" w:color="auto"/>
        <w:left w:val="none" w:sz="0" w:space="0" w:color="auto"/>
        <w:bottom w:val="none" w:sz="0" w:space="0" w:color="auto"/>
        <w:right w:val="none" w:sz="0" w:space="0" w:color="auto"/>
      </w:divBdr>
    </w:div>
    <w:div w:id="837425579">
      <w:bodyDiv w:val="1"/>
      <w:marLeft w:val="0"/>
      <w:marRight w:val="0"/>
      <w:marTop w:val="0"/>
      <w:marBottom w:val="0"/>
      <w:divBdr>
        <w:top w:val="none" w:sz="0" w:space="0" w:color="auto"/>
        <w:left w:val="none" w:sz="0" w:space="0" w:color="auto"/>
        <w:bottom w:val="none" w:sz="0" w:space="0" w:color="auto"/>
        <w:right w:val="none" w:sz="0" w:space="0" w:color="auto"/>
      </w:divBdr>
    </w:div>
    <w:div w:id="863786619">
      <w:bodyDiv w:val="1"/>
      <w:marLeft w:val="0"/>
      <w:marRight w:val="0"/>
      <w:marTop w:val="0"/>
      <w:marBottom w:val="0"/>
      <w:divBdr>
        <w:top w:val="none" w:sz="0" w:space="0" w:color="auto"/>
        <w:left w:val="none" w:sz="0" w:space="0" w:color="auto"/>
        <w:bottom w:val="none" w:sz="0" w:space="0" w:color="auto"/>
        <w:right w:val="none" w:sz="0" w:space="0" w:color="auto"/>
      </w:divBdr>
    </w:div>
    <w:div w:id="955720960">
      <w:bodyDiv w:val="1"/>
      <w:marLeft w:val="0"/>
      <w:marRight w:val="0"/>
      <w:marTop w:val="0"/>
      <w:marBottom w:val="0"/>
      <w:divBdr>
        <w:top w:val="none" w:sz="0" w:space="0" w:color="auto"/>
        <w:left w:val="none" w:sz="0" w:space="0" w:color="auto"/>
        <w:bottom w:val="none" w:sz="0" w:space="0" w:color="auto"/>
        <w:right w:val="none" w:sz="0" w:space="0" w:color="auto"/>
      </w:divBdr>
      <w:divsChild>
        <w:div w:id="760875350">
          <w:marLeft w:val="0"/>
          <w:marRight w:val="0"/>
          <w:marTop w:val="0"/>
          <w:marBottom w:val="0"/>
          <w:divBdr>
            <w:top w:val="none" w:sz="0" w:space="0" w:color="auto"/>
            <w:left w:val="none" w:sz="0" w:space="0" w:color="auto"/>
            <w:bottom w:val="none" w:sz="0" w:space="0" w:color="auto"/>
            <w:right w:val="none" w:sz="0" w:space="0" w:color="auto"/>
          </w:divBdr>
          <w:divsChild>
            <w:div w:id="1678578020">
              <w:marLeft w:val="0"/>
              <w:marRight w:val="0"/>
              <w:marTop w:val="0"/>
              <w:marBottom w:val="0"/>
              <w:divBdr>
                <w:top w:val="none" w:sz="0" w:space="0" w:color="auto"/>
                <w:left w:val="none" w:sz="0" w:space="0" w:color="auto"/>
                <w:bottom w:val="none" w:sz="0" w:space="0" w:color="auto"/>
                <w:right w:val="none" w:sz="0" w:space="0" w:color="auto"/>
              </w:divBdr>
              <w:divsChild>
                <w:div w:id="1569149296">
                  <w:marLeft w:val="0"/>
                  <w:marRight w:val="0"/>
                  <w:marTop w:val="0"/>
                  <w:marBottom w:val="0"/>
                  <w:divBdr>
                    <w:top w:val="none" w:sz="0" w:space="0" w:color="auto"/>
                    <w:left w:val="none" w:sz="0" w:space="0" w:color="auto"/>
                    <w:bottom w:val="none" w:sz="0" w:space="0" w:color="auto"/>
                    <w:right w:val="none" w:sz="0" w:space="0" w:color="auto"/>
                  </w:divBdr>
                  <w:divsChild>
                    <w:div w:id="17472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88558">
          <w:marLeft w:val="0"/>
          <w:marRight w:val="0"/>
          <w:marTop w:val="0"/>
          <w:marBottom w:val="0"/>
          <w:divBdr>
            <w:top w:val="none" w:sz="0" w:space="0" w:color="auto"/>
            <w:left w:val="none" w:sz="0" w:space="0" w:color="auto"/>
            <w:bottom w:val="none" w:sz="0" w:space="0" w:color="auto"/>
            <w:right w:val="none" w:sz="0" w:space="0" w:color="auto"/>
          </w:divBdr>
          <w:divsChild>
            <w:div w:id="1997537452">
              <w:marLeft w:val="0"/>
              <w:marRight w:val="0"/>
              <w:marTop w:val="0"/>
              <w:marBottom w:val="0"/>
              <w:divBdr>
                <w:top w:val="none" w:sz="0" w:space="0" w:color="auto"/>
                <w:left w:val="none" w:sz="0" w:space="0" w:color="auto"/>
                <w:bottom w:val="none" w:sz="0" w:space="0" w:color="auto"/>
                <w:right w:val="none" w:sz="0" w:space="0" w:color="auto"/>
              </w:divBdr>
              <w:divsChild>
                <w:div w:id="658460877">
                  <w:marLeft w:val="0"/>
                  <w:marRight w:val="0"/>
                  <w:marTop w:val="0"/>
                  <w:marBottom w:val="0"/>
                  <w:divBdr>
                    <w:top w:val="none" w:sz="0" w:space="0" w:color="auto"/>
                    <w:left w:val="none" w:sz="0" w:space="0" w:color="auto"/>
                    <w:bottom w:val="none" w:sz="0" w:space="0" w:color="auto"/>
                    <w:right w:val="none" w:sz="0" w:space="0" w:color="auto"/>
                  </w:divBdr>
                  <w:divsChild>
                    <w:div w:id="670837947">
                      <w:marLeft w:val="0"/>
                      <w:marRight w:val="0"/>
                      <w:marTop w:val="0"/>
                      <w:marBottom w:val="0"/>
                      <w:divBdr>
                        <w:top w:val="none" w:sz="0" w:space="0" w:color="auto"/>
                        <w:left w:val="none" w:sz="0" w:space="0" w:color="auto"/>
                        <w:bottom w:val="none" w:sz="0" w:space="0" w:color="auto"/>
                        <w:right w:val="none" w:sz="0" w:space="0" w:color="auto"/>
                      </w:divBdr>
                      <w:divsChild>
                        <w:div w:id="6456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492896">
              <w:marLeft w:val="0"/>
              <w:marRight w:val="0"/>
              <w:marTop w:val="0"/>
              <w:marBottom w:val="0"/>
              <w:divBdr>
                <w:top w:val="none" w:sz="0" w:space="0" w:color="auto"/>
                <w:left w:val="none" w:sz="0" w:space="0" w:color="auto"/>
                <w:bottom w:val="none" w:sz="0" w:space="0" w:color="auto"/>
                <w:right w:val="none" w:sz="0" w:space="0" w:color="auto"/>
              </w:divBdr>
              <w:divsChild>
                <w:div w:id="1617561385">
                  <w:marLeft w:val="0"/>
                  <w:marRight w:val="0"/>
                  <w:marTop w:val="0"/>
                  <w:marBottom w:val="0"/>
                  <w:divBdr>
                    <w:top w:val="none" w:sz="0" w:space="0" w:color="auto"/>
                    <w:left w:val="none" w:sz="0" w:space="0" w:color="auto"/>
                    <w:bottom w:val="none" w:sz="0" w:space="0" w:color="auto"/>
                    <w:right w:val="none" w:sz="0" w:space="0" w:color="auto"/>
                  </w:divBdr>
                  <w:divsChild>
                    <w:div w:id="1556892990">
                      <w:marLeft w:val="0"/>
                      <w:marRight w:val="0"/>
                      <w:marTop w:val="0"/>
                      <w:marBottom w:val="0"/>
                      <w:divBdr>
                        <w:top w:val="none" w:sz="0" w:space="0" w:color="auto"/>
                        <w:left w:val="none" w:sz="0" w:space="0" w:color="auto"/>
                        <w:bottom w:val="none" w:sz="0" w:space="0" w:color="auto"/>
                        <w:right w:val="none" w:sz="0" w:space="0" w:color="auto"/>
                      </w:divBdr>
                      <w:divsChild>
                        <w:div w:id="10497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862887">
      <w:bodyDiv w:val="1"/>
      <w:marLeft w:val="0"/>
      <w:marRight w:val="0"/>
      <w:marTop w:val="0"/>
      <w:marBottom w:val="0"/>
      <w:divBdr>
        <w:top w:val="none" w:sz="0" w:space="0" w:color="auto"/>
        <w:left w:val="none" w:sz="0" w:space="0" w:color="auto"/>
        <w:bottom w:val="none" w:sz="0" w:space="0" w:color="auto"/>
        <w:right w:val="none" w:sz="0" w:space="0" w:color="auto"/>
      </w:divBdr>
    </w:div>
    <w:div w:id="1038165847">
      <w:bodyDiv w:val="1"/>
      <w:marLeft w:val="0"/>
      <w:marRight w:val="0"/>
      <w:marTop w:val="0"/>
      <w:marBottom w:val="0"/>
      <w:divBdr>
        <w:top w:val="none" w:sz="0" w:space="0" w:color="auto"/>
        <w:left w:val="none" w:sz="0" w:space="0" w:color="auto"/>
        <w:bottom w:val="none" w:sz="0" w:space="0" w:color="auto"/>
        <w:right w:val="none" w:sz="0" w:space="0" w:color="auto"/>
      </w:divBdr>
    </w:div>
    <w:div w:id="1086269136">
      <w:bodyDiv w:val="1"/>
      <w:marLeft w:val="0"/>
      <w:marRight w:val="0"/>
      <w:marTop w:val="0"/>
      <w:marBottom w:val="0"/>
      <w:divBdr>
        <w:top w:val="none" w:sz="0" w:space="0" w:color="auto"/>
        <w:left w:val="none" w:sz="0" w:space="0" w:color="auto"/>
        <w:bottom w:val="none" w:sz="0" w:space="0" w:color="auto"/>
        <w:right w:val="none" w:sz="0" w:space="0" w:color="auto"/>
      </w:divBdr>
    </w:div>
    <w:div w:id="1136289478">
      <w:bodyDiv w:val="1"/>
      <w:marLeft w:val="0"/>
      <w:marRight w:val="0"/>
      <w:marTop w:val="0"/>
      <w:marBottom w:val="0"/>
      <w:divBdr>
        <w:top w:val="none" w:sz="0" w:space="0" w:color="auto"/>
        <w:left w:val="none" w:sz="0" w:space="0" w:color="auto"/>
        <w:bottom w:val="none" w:sz="0" w:space="0" w:color="auto"/>
        <w:right w:val="none" w:sz="0" w:space="0" w:color="auto"/>
      </w:divBdr>
    </w:div>
    <w:div w:id="1282421066">
      <w:bodyDiv w:val="1"/>
      <w:marLeft w:val="0"/>
      <w:marRight w:val="0"/>
      <w:marTop w:val="0"/>
      <w:marBottom w:val="0"/>
      <w:divBdr>
        <w:top w:val="none" w:sz="0" w:space="0" w:color="auto"/>
        <w:left w:val="none" w:sz="0" w:space="0" w:color="auto"/>
        <w:bottom w:val="none" w:sz="0" w:space="0" w:color="auto"/>
        <w:right w:val="none" w:sz="0" w:space="0" w:color="auto"/>
      </w:divBdr>
    </w:div>
    <w:div w:id="1294218808">
      <w:bodyDiv w:val="1"/>
      <w:marLeft w:val="0"/>
      <w:marRight w:val="0"/>
      <w:marTop w:val="0"/>
      <w:marBottom w:val="0"/>
      <w:divBdr>
        <w:top w:val="none" w:sz="0" w:space="0" w:color="auto"/>
        <w:left w:val="none" w:sz="0" w:space="0" w:color="auto"/>
        <w:bottom w:val="none" w:sz="0" w:space="0" w:color="auto"/>
        <w:right w:val="none" w:sz="0" w:space="0" w:color="auto"/>
      </w:divBdr>
    </w:div>
    <w:div w:id="1375740780">
      <w:bodyDiv w:val="1"/>
      <w:marLeft w:val="0"/>
      <w:marRight w:val="0"/>
      <w:marTop w:val="0"/>
      <w:marBottom w:val="0"/>
      <w:divBdr>
        <w:top w:val="none" w:sz="0" w:space="0" w:color="auto"/>
        <w:left w:val="none" w:sz="0" w:space="0" w:color="auto"/>
        <w:bottom w:val="none" w:sz="0" w:space="0" w:color="auto"/>
        <w:right w:val="none" w:sz="0" w:space="0" w:color="auto"/>
      </w:divBdr>
    </w:div>
    <w:div w:id="1830444533">
      <w:bodyDiv w:val="1"/>
      <w:marLeft w:val="0"/>
      <w:marRight w:val="0"/>
      <w:marTop w:val="0"/>
      <w:marBottom w:val="0"/>
      <w:divBdr>
        <w:top w:val="none" w:sz="0" w:space="0" w:color="auto"/>
        <w:left w:val="none" w:sz="0" w:space="0" w:color="auto"/>
        <w:bottom w:val="none" w:sz="0" w:space="0" w:color="auto"/>
        <w:right w:val="none" w:sz="0" w:space="0" w:color="auto"/>
      </w:divBdr>
    </w:div>
    <w:div w:id="1999460927">
      <w:bodyDiv w:val="1"/>
      <w:marLeft w:val="0"/>
      <w:marRight w:val="0"/>
      <w:marTop w:val="0"/>
      <w:marBottom w:val="0"/>
      <w:divBdr>
        <w:top w:val="none" w:sz="0" w:space="0" w:color="auto"/>
        <w:left w:val="none" w:sz="0" w:space="0" w:color="auto"/>
        <w:bottom w:val="none" w:sz="0" w:space="0" w:color="auto"/>
        <w:right w:val="none" w:sz="0" w:space="0" w:color="auto"/>
      </w:divBdr>
    </w:div>
    <w:div w:id="2004122881">
      <w:bodyDiv w:val="1"/>
      <w:marLeft w:val="0"/>
      <w:marRight w:val="0"/>
      <w:marTop w:val="0"/>
      <w:marBottom w:val="0"/>
      <w:divBdr>
        <w:top w:val="none" w:sz="0" w:space="0" w:color="auto"/>
        <w:left w:val="none" w:sz="0" w:space="0" w:color="auto"/>
        <w:bottom w:val="none" w:sz="0" w:space="0" w:color="auto"/>
        <w:right w:val="none" w:sz="0" w:space="0" w:color="auto"/>
      </w:divBdr>
    </w:div>
    <w:div w:id="2034912616">
      <w:bodyDiv w:val="1"/>
      <w:marLeft w:val="0"/>
      <w:marRight w:val="0"/>
      <w:marTop w:val="0"/>
      <w:marBottom w:val="0"/>
      <w:divBdr>
        <w:top w:val="none" w:sz="0" w:space="0" w:color="auto"/>
        <w:left w:val="none" w:sz="0" w:space="0" w:color="auto"/>
        <w:bottom w:val="none" w:sz="0" w:space="0" w:color="auto"/>
        <w:right w:val="none" w:sz="0" w:space="0" w:color="auto"/>
      </w:divBdr>
    </w:div>
    <w:div w:id="208629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elib.fa.ru/art2021/bv2289.pdf/info" TargetMode="External"/><Relationship Id="rId26" Type="http://schemas.openxmlformats.org/officeDocument/2006/relationships/hyperlink" Target="http://elib.fa.ru/art2016/bv4269.pdf/info" TargetMode="External"/><Relationship Id="rId39" Type="http://schemas.openxmlformats.org/officeDocument/2006/relationships/hyperlink" Target="https://www.worldbank.org/" TargetMode="External"/><Relationship Id="rId21" Type="http://schemas.openxmlformats.org/officeDocument/2006/relationships/hyperlink" Target="https://www.elibrary.ru/contents.asp?id=46797484" TargetMode="External"/><Relationship Id="rId34" Type="http://schemas.openxmlformats.org/officeDocument/2006/relationships/hyperlink" Target="http://programs.gov.ru/portal/"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ibrary.ru/contents.asp?id=47408395&amp;selid=47408423" TargetMode="External"/><Relationship Id="rId20" Type="http://schemas.openxmlformats.org/officeDocument/2006/relationships/hyperlink" Target="https://www.elibrary.ru/item.asp?id=46797496" TargetMode="External"/><Relationship Id="rId29" Type="http://schemas.openxmlformats.org/officeDocument/2006/relationships/hyperlink" Target="https://sfr.gov.ru/" TargetMode="External"/><Relationship Id="rId41" Type="http://schemas.openxmlformats.org/officeDocument/2006/relationships/hyperlink" Target="https://inecon.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isp.hse.ru/data/2021/04/15/1377298303/%D0%9F%D0%BE%D0%BB%D0%BD%D1%8B%D0%B9%20%D1%82%D0%B5%D0%BA%D1%81%D1%82%20%D0%B4%D0%BE%D0%BA%D0%BB%D0%B0%D0%B4%D0%B0%20%D0%A1%D0%B8%D0%BD%D1%8F%D0%B2%D1%81%D0%BA%D0%B0%D1%8F.pdf" TargetMode="External"/><Relationship Id="rId32" Type="http://schemas.openxmlformats.org/officeDocument/2006/relationships/hyperlink" Target="https://egisso.ru" TargetMode="External"/><Relationship Id="rId37" Type="http://schemas.openxmlformats.org/officeDocument/2006/relationships/hyperlink" Target="https://www.oecd.org/" TargetMode="External"/><Relationship Id="rId40" Type="http://schemas.openxmlformats.org/officeDocument/2006/relationships/hyperlink" Target="https://www.oecd.org/social/expenditure.htm" TargetMode="External"/><Relationship Id="rId5" Type="http://schemas.openxmlformats.org/officeDocument/2006/relationships/numbering" Target="numbering.xml"/><Relationship Id="rId15" Type="http://schemas.openxmlformats.org/officeDocument/2006/relationships/hyperlink" Target="https://www.elibrary.ru/contents.asp?id=47408395" TargetMode="External"/><Relationship Id="rId23" Type="http://schemas.openxmlformats.org/officeDocument/2006/relationships/hyperlink" Target="http://www.euro.who.int/__data/assets/pdf_file/0009/383544/hp-series-50-eng.pdf" TargetMode="External"/><Relationship Id="rId28" Type="http://schemas.openxmlformats.org/officeDocument/2006/relationships/hyperlink" Target="http://www.gks.ru" TargetMode="External"/><Relationship Id="rId36" Type="http://schemas.openxmlformats.org/officeDocument/2006/relationships/hyperlink" Target="https://www.who.int/" TargetMode="External"/><Relationship Id="rId10" Type="http://schemas.openxmlformats.org/officeDocument/2006/relationships/endnotes" Target="endnotes.xml"/><Relationship Id="rId19" Type="http://schemas.openxmlformats.org/officeDocument/2006/relationships/hyperlink" Target="http://elib.fa.ru/art2021/bv2289.pdf" TargetMode="External"/><Relationship Id="rId31" Type="http://schemas.openxmlformats.org/officeDocument/2006/relationships/hyperlink" Target="https://fedsta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ibrary.ru/item.asp?id=47408423" TargetMode="External"/><Relationship Id="rId22" Type="http://schemas.openxmlformats.org/officeDocument/2006/relationships/hyperlink" Target="https://www.elibrary.ru/contents.asp?id=46797484&amp;selid=46797496" TargetMode="External"/><Relationship Id="rId27" Type="http://schemas.openxmlformats.org/officeDocument/2006/relationships/hyperlink" Target="http://elib.fa.ru/art2016/bv4269.pdf" TargetMode="External"/><Relationship Id="rId30" Type="http://schemas.openxmlformats.org/officeDocument/2006/relationships/hyperlink" Target="https://ffoms.gov.ru/" TargetMode="External"/><Relationship Id="rId35" Type="http://schemas.openxmlformats.org/officeDocument/2006/relationships/hyperlink" Target="https://www.ilo.org/global/lang--en/index.htm"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elib.fa.ru/art2021/bv2907.pdf" TargetMode="External"/><Relationship Id="rId25" Type="http://schemas.openxmlformats.org/officeDocument/2006/relationships/hyperlink" Target="http://elib.fa.ru/art2020/bv1716.pdf" TargetMode="External"/><Relationship Id="rId33" Type="http://schemas.openxmlformats.org/officeDocument/2006/relationships/hyperlink" Target="https://budget.gov.ru" TargetMode="External"/><Relationship Id="rId38" Type="http://schemas.openxmlformats.org/officeDocument/2006/relationships/hyperlink" Target="https://www.imf.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9410DF-4B69-4537-A18F-EC0B699C5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3894</TotalTime>
  <Pages>1</Pages>
  <Words>10528</Words>
  <Characters>60012</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53</cp:revision>
  <cp:lastPrinted>2023-06-29T13:13:00Z</cp:lastPrinted>
  <dcterms:created xsi:type="dcterms:W3CDTF">2023-02-26T09:46:00Z</dcterms:created>
  <dcterms:modified xsi:type="dcterms:W3CDTF">2023-07-10T08:42:00Z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